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6B2" w:rsidRDefault="00B76FD5">
      <w:pPr>
        <w:framePr w:h="11774" w:wrap="notBeside" w:vAnchor="text" w:hAnchor="text" w:xAlign="center" w:y="1"/>
        <w:jc w:val="center"/>
        <w:rPr>
          <w:sz w:val="2"/>
          <w:szCs w:val="2"/>
        </w:rPr>
      </w:pPr>
      <w:r>
        <w:fldChar w:fldCharType="begin"/>
      </w:r>
      <w:r>
        <w:instrText xml:space="preserve"> INCLUDEPICTURE  "Z:\\sk\\NextUpload126\\Webserver\\german\\WalterLuethi\\media\\image1.jpeg" \* MERGEFORMATINET </w:instrText>
      </w:r>
      <w:r>
        <w:fldChar w:fldCharType="separate"/>
      </w:r>
      <w:r w:rsidR="00AD775C">
        <w:fldChar w:fldCharType="begin"/>
      </w:r>
      <w:r w:rsidR="00AD775C">
        <w:instrText xml:space="preserve"> </w:instrText>
      </w:r>
      <w:r w:rsidR="00AD775C">
        <w:instrText>INCLUDEPICTURE  "Z:\\sk\\NextUpload126\\Webserver\\german\\WalterLuethi\\media\\image1.jpeg" \* MERGEFORMATINET</w:instrText>
      </w:r>
      <w:r w:rsidR="00AD775C">
        <w:instrText xml:space="preserve"> </w:instrText>
      </w:r>
      <w:r w:rsidR="00AD775C">
        <w:fldChar w:fldCharType="separate"/>
      </w:r>
      <w:r w:rsidR="00AD775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588.75pt">
            <v:imagedata r:id="rId8" r:href="rId9"/>
          </v:shape>
        </w:pict>
      </w:r>
      <w:r w:rsidR="00AD775C">
        <w:fldChar w:fldCharType="end"/>
      </w:r>
      <w:r>
        <w:fldChar w:fldCharType="end"/>
      </w:r>
    </w:p>
    <w:p w:rsidR="007536B2" w:rsidRDefault="007536B2">
      <w:pPr>
        <w:rPr>
          <w:sz w:val="2"/>
          <w:szCs w:val="2"/>
        </w:rPr>
      </w:pPr>
    </w:p>
    <w:p w:rsidR="007536B2" w:rsidRDefault="00B76FD5">
      <w:pPr>
        <w:rPr>
          <w:sz w:val="2"/>
          <w:szCs w:val="2"/>
        </w:rPr>
        <w:sectPr w:rsidR="007536B2">
          <w:pgSz w:w="8400" w:h="11900"/>
          <w:pgMar w:top="23" w:right="221" w:bottom="23" w:left="221" w:header="0" w:footer="3" w:gutter="0"/>
          <w:cols w:space="720"/>
          <w:noEndnote/>
          <w:docGrid w:linePitch="360"/>
        </w:sectPr>
      </w:pPr>
      <w:r>
        <w:br w:type="page"/>
      </w:r>
    </w:p>
    <w:p w:rsidR="007536B2" w:rsidRDefault="00B76FD5">
      <w:pPr>
        <w:pStyle w:val="Bodytext30"/>
        <w:shd w:val="clear" w:color="auto" w:fill="auto"/>
        <w:spacing w:after="660" w:line="260" w:lineRule="exact"/>
      </w:pPr>
      <w:r>
        <w:lastRenderedPageBreak/>
        <w:t>Walter L</w:t>
      </w:r>
      <w:r w:rsidR="00AD775C">
        <w:rPr>
          <w:rFonts w:ascii="Arial" w:hAnsi="Arial" w:cs="Arial"/>
        </w:rPr>
        <w:t>ü</w:t>
      </w:r>
      <w:bookmarkStart w:id="0" w:name="_GoBack"/>
      <w:bookmarkEnd w:id="0"/>
      <w:r>
        <w:t>thi</w:t>
      </w:r>
    </w:p>
    <w:p w:rsidR="007536B2" w:rsidRDefault="00B76FD5">
      <w:pPr>
        <w:pStyle w:val="Heading10"/>
        <w:keepNext/>
        <w:keepLines/>
        <w:shd w:val="clear" w:color="auto" w:fill="auto"/>
        <w:spacing w:before="0" w:after="498" w:line="520" w:lineRule="exact"/>
      </w:pPr>
      <w:bookmarkStart w:id="1" w:name="bookmark0"/>
      <w:r>
        <w:t>Die Apostelgeschichte</w:t>
      </w:r>
      <w:bookmarkEnd w:id="1"/>
    </w:p>
    <w:p w:rsidR="007536B2" w:rsidRDefault="00B76FD5">
      <w:pPr>
        <w:pStyle w:val="Bodytext20"/>
        <w:shd w:val="clear" w:color="auto" w:fill="auto"/>
        <w:spacing w:before="0" w:after="6144" w:line="190" w:lineRule="exact"/>
      </w:pPr>
      <w:r>
        <w:t>ausgelegt für die Gemeinde</w:t>
      </w:r>
    </w:p>
    <w:p w:rsidR="007536B2" w:rsidRDefault="00B76FD5">
      <w:pPr>
        <w:pStyle w:val="Bodytext20"/>
        <w:shd w:val="clear" w:color="auto" w:fill="auto"/>
        <w:spacing w:before="0" w:after="0" w:line="190" w:lineRule="exact"/>
      </w:pPr>
      <w:r>
        <w:t>Verlag Friedrich Reinhardt AG., Basel</w:t>
      </w:r>
    </w:p>
    <w:p w:rsidR="007536B2" w:rsidRDefault="00B76FD5">
      <w:pPr>
        <w:pStyle w:val="Bodytext40"/>
        <w:shd w:val="clear" w:color="auto" w:fill="auto"/>
        <w:spacing w:after="69" w:line="190" w:lineRule="exact"/>
        <w:ind w:left="20"/>
      </w:pPr>
      <w:r>
        <w:t>Printed in Switzerland</w:t>
      </w:r>
    </w:p>
    <w:p w:rsidR="007536B2" w:rsidRDefault="00B76FD5">
      <w:pPr>
        <w:pStyle w:val="Bodytext40"/>
        <w:shd w:val="clear" w:color="auto" w:fill="auto"/>
        <w:spacing w:after="0" w:line="190" w:lineRule="exact"/>
        <w:ind w:left="240"/>
        <w:jc w:val="left"/>
      </w:pPr>
      <w:r>
        <w:lastRenderedPageBreak/>
        <w:t>Druck und Einband von Friedrich Reinhardt AG., Basel</w:t>
      </w:r>
    </w:p>
    <w:p w:rsidR="007536B2" w:rsidRDefault="00B76FD5">
      <w:pPr>
        <w:pStyle w:val="Bodytext50"/>
        <w:shd w:val="clear" w:color="auto" w:fill="auto"/>
        <w:ind w:left="60"/>
        <w:sectPr w:rsidR="007536B2">
          <w:pgSz w:w="8400" w:h="11900"/>
          <w:pgMar w:top="1412" w:right="1801" w:bottom="1780" w:left="1790" w:header="0" w:footer="3" w:gutter="0"/>
          <w:cols w:space="720"/>
          <w:noEndnote/>
          <w:docGrid w:linePitch="360"/>
        </w:sectPr>
      </w:pPr>
      <w:r>
        <w:t>Dem Prediger</w:t>
      </w:r>
      <w:r>
        <w:br/>
        <w:t>Seelsorger</w:t>
      </w:r>
      <w:r>
        <w:br/>
        <w:t>und Lehrer</w:t>
      </w:r>
      <w:r>
        <w:br/>
        <w:t>Eduard Thurneysen</w:t>
      </w:r>
      <w:r>
        <w:br w:type="page"/>
      </w:r>
    </w:p>
    <w:p w:rsidR="007536B2" w:rsidRDefault="00B76FD5">
      <w:pPr>
        <w:pStyle w:val="Heading220"/>
        <w:keepNext/>
        <w:keepLines/>
        <w:shd w:val="clear" w:color="auto" w:fill="auto"/>
        <w:spacing w:after="595" w:line="190" w:lineRule="exact"/>
      </w:pPr>
      <w:bookmarkStart w:id="2" w:name="bookmark1"/>
      <w:r>
        <w:lastRenderedPageBreak/>
        <w:t>INHALT</w:t>
      </w:r>
      <w:bookmarkEnd w:id="2"/>
    </w:p>
    <w:p w:rsidR="007536B2" w:rsidRDefault="00B76FD5">
      <w:pPr>
        <w:pStyle w:val="Verzeichnis2"/>
        <w:shd w:val="clear" w:color="auto" w:fill="auto"/>
        <w:tabs>
          <w:tab w:val="right" w:leader="dot" w:pos="5788"/>
        </w:tabs>
        <w:spacing w:before="0" w:after="240" w:line="190" w:lineRule="exact"/>
      </w:pPr>
      <w:r>
        <w:fldChar w:fldCharType="begin"/>
      </w:r>
      <w:r>
        <w:instrText xml:space="preserve"> TOC \o "1-5" \h \z </w:instrText>
      </w:r>
      <w:r>
        <w:fldChar w:fldCharType="separate"/>
      </w:r>
      <w:hyperlink w:anchor="bookmark2" w:tooltip="Current Document">
        <w:r>
          <w:t>Vorwort</w:t>
        </w:r>
        <w:r>
          <w:tab/>
          <w:t xml:space="preserve"> 9</w:t>
        </w:r>
      </w:hyperlink>
    </w:p>
    <w:p w:rsidR="007536B2" w:rsidRDefault="00B76FD5">
      <w:pPr>
        <w:pStyle w:val="Verzeichnis2"/>
        <w:numPr>
          <w:ilvl w:val="0"/>
          <w:numId w:val="1"/>
        </w:numPr>
        <w:shd w:val="clear" w:color="auto" w:fill="auto"/>
        <w:tabs>
          <w:tab w:val="left" w:pos="301"/>
        </w:tabs>
        <w:spacing w:before="0" w:after="28" w:line="190" w:lineRule="exact"/>
      </w:pPr>
      <w:r>
        <w:t>Teil. JERUSALEM. Die Urgemeinde</w:t>
      </w:r>
    </w:p>
    <w:p w:rsidR="007536B2" w:rsidRDefault="00AD775C">
      <w:pPr>
        <w:pStyle w:val="Verzeichnis2"/>
        <w:numPr>
          <w:ilvl w:val="0"/>
          <w:numId w:val="2"/>
        </w:numPr>
        <w:shd w:val="clear" w:color="auto" w:fill="auto"/>
        <w:tabs>
          <w:tab w:val="left" w:leader="dot" w:pos="5358"/>
        </w:tabs>
        <w:spacing w:before="0" w:after="0" w:line="230" w:lineRule="exact"/>
      </w:pPr>
      <w:hyperlink w:anchor="bookmark3" w:tooltip="Current Document">
        <w:r w:rsidR="00B76FD5">
          <w:t xml:space="preserve"> Und redete mit ihnen vom Reich Gottes. 1,1—14</w:t>
        </w:r>
        <w:r w:rsidR="00B76FD5">
          <w:tab/>
          <w:t>13</w:t>
        </w:r>
      </w:hyperlink>
    </w:p>
    <w:p w:rsidR="007536B2" w:rsidRDefault="00AD775C">
      <w:pPr>
        <w:pStyle w:val="Verzeichnis2"/>
        <w:numPr>
          <w:ilvl w:val="0"/>
          <w:numId w:val="2"/>
        </w:numPr>
        <w:shd w:val="clear" w:color="auto" w:fill="auto"/>
        <w:tabs>
          <w:tab w:val="left" w:pos="320"/>
          <w:tab w:val="left" w:pos="752"/>
          <w:tab w:val="left" w:pos="5358"/>
          <w:tab w:val="right" w:pos="5788"/>
        </w:tabs>
        <w:spacing w:before="0" w:after="0" w:line="230" w:lineRule="exact"/>
      </w:pPr>
      <w:hyperlink w:anchor="bookmark4" w:tooltip="Current Document">
        <w:r w:rsidR="00B76FD5">
          <w:t>Und</w:t>
        </w:r>
        <w:r w:rsidR="00B76FD5">
          <w:tab/>
          <w:t>Matthias ward zugeordnet zu den elf Aposteln. 1,15—26.</w:t>
        </w:r>
        <w:r w:rsidR="00B76FD5">
          <w:tab/>
          <w:t>.</w:t>
        </w:r>
        <w:r w:rsidR="00B76FD5">
          <w:tab/>
        </w:r>
        <w:r w:rsidR="00B76FD5">
          <w:rPr>
            <w:rStyle w:val="TableofcontentsConstantiaSpacing0pt"/>
          </w:rPr>
          <w:t>22</w:t>
        </w:r>
      </w:hyperlink>
    </w:p>
    <w:p w:rsidR="007536B2" w:rsidRDefault="00AD775C">
      <w:pPr>
        <w:pStyle w:val="Verzeichnis2"/>
        <w:numPr>
          <w:ilvl w:val="0"/>
          <w:numId w:val="2"/>
        </w:numPr>
        <w:shd w:val="clear" w:color="auto" w:fill="auto"/>
        <w:tabs>
          <w:tab w:val="left" w:pos="320"/>
          <w:tab w:val="left" w:pos="747"/>
          <w:tab w:val="right" w:leader="dot" w:pos="5788"/>
        </w:tabs>
        <w:spacing w:before="0" w:after="0" w:line="230" w:lineRule="exact"/>
      </w:pPr>
      <w:hyperlink w:anchor="bookmark5" w:tooltip="Current Document">
        <w:r w:rsidR="00B76FD5">
          <w:t>Und</w:t>
        </w:r>
        <w:r w:rsidR="00B76FD5">
          <w:tab/>
          <w:t xml:space="preserve">als der Tag der Pfingsten erfüllt war. 2, </w:t>
        </w:r>
        <w:r w:rsidR="00B76FD5">
          <w:rPr>
            <w:rStyle w:val="TableofcontentsConstantiaSpacing0pt"/>
          </w:rPr>
          <w:t>1—12</w:t>
        </w:r>
        <w:r w:rsidR="00B76FD5">
          <w:tab/>
          <w:t>30</w:t>
        </w:r>
      </w:hyperlink>
    </w:p>
    <w:p w:rsidR="007536B2" w:rsidRDefault="00AD775C">
      <w:pPr>
        <w:pStyle w:val="Verzeichnis2"/>
        <w:numPr>
          <w:ilvl w:val="0"/>
          <w:numId w:val="2"/>
        </w:numPr>
        <w:shd w:val="clear" w:color="auto" w:fill="auto"/>
        <w:tabs>
          <w:tab w:val="left" w:leader="dot" w:pos="5358"/>
        </w:tabs>
        <w:spacing w:before="0" w:after="0" w:line="230" w:lineRule="exact"/>
      </w:pPr>
      <w:hyperlink w:anchor="bookmark6" w:tooltip="Current Document">
        <w:r w:rsidR="00B76FD5">
          <w:t xml:space="preserve"> Da trat Petrus auf mit den Elfen. </w:t>
        </w:r>
        <w:r w:rsidR="00B76FD5">
          <w:rPr>
            <w:rStyle w:val="TableofcontentsConstantiaSpacing0pt"/>
          </w:rPr>
          <w:t>2</w:t>
        </w:r>
        <w:r w:rsidR="00B76FD5">
          <w:t>, 13—41</w:t>
        </w:r>
        <w:r w:rsidR="00B76FD5">
          <w:tab/>
          <w:t>39</w:t>
        </w:r>
      </w:hyperlink>
    </w:p>
    <w:p w:rsidR="007536B2" w:rsidRDefault="00AD775C">
      <w:pPr>
        <w:pStyle w:val="Verzeichnis2"/>
        <w:numPr>
          <w:ilvl w:val="0"/>
          <w:numId w:val="2"/>
        </w:numPr>
        <w:shd w:val="clear" w:color="auto" w:fill="auto"/>
        <w:tabs>
          <w:tab w:val="left" w:pos="320"/>
          <w:tab w:val="left" w:pos="742"/>
          <w:tab w:val="right" w:leader="dot" w:pos="5788"/>
        </w:tabs>
        <w:spacing w:before="0" w:after="0" w:line="230" w:lineRule="exact"/>
      </w:pPr>
      <w:hyperlink w:anchor="bookmark7" w:tooltip="Current Document">
        <w:r w:rsidR="00B76FD5">
          <w:t>Und</w:t>
        </w:r>
        <w:r w:rsidR="00B76FD5">
          <w:tab/>
          <w:t xml:space="preserve">hielten alle Dinge gemein. </w:t>
        </w:r>
        <w:r w:rsidR="00B76FD5">
          <w:rPr>
            <w:rStyle w:val="TableofcontentsConstantiaSpacing0pt"/>
          </w:rPr>
          <w:t>2</w:t>
        </w:r>
        <w:r w:rsidR="00B76FD5">
          <w:t>, 42—47</w:t>
        </w:r>
        <w:r w:rsidR="00B76FD5">
          <w:tab/>
          <w:t xml:space="preserve"> 47</w:t>
        </w:r>
      </w:hyperlink>
    </w:p>
    <w:p w:rsidR="007536B2" w:rsidRDefault="00AD775C">
      <w:pPr>
        <w:pStyle w:val="Verzeichnis2"/>
        <w:numPr>
          <w:ilvl w:val="0"/>
          <w:numId w:val="2"/>
        </w:numPr>
        <w:shd w:val="clear" w:color="auto" w:fill="auto"/>
        <w:tabs>
          <w:tab w:val="left" w:pos="320"/>
          <w:tab w:val="left" w:pos="747"/>
          <w:tab w:val="right" w:leader="dot" w:pos="5788"/>
        </w:tabs>
        <w:spacing w:before="0" w:after="0" w:line="230" w:lineRule="exact"/>
      </w:pPr>
      <w:hyperlink w:anchor="bookmark8" w:tooltip="Current Document">
        <w:r w:rsidR="00B76FD5">
          <w:t>Und</w:t>
        </w:r>
        <w:r w:rsidR="00B76FD5">
          <w:tab/>
          <w:t xml:space="preserve">es war ein Mann, lahm von Mutterleib. 3, </w:t>
        </w:r>
        <w:r w:rsidR="00B76FD5">
          <w:rPr>
            <w:rStyle w:val="TableofcontentsConstantiaSpacing0pt"/>
          </w:rPr>
          <w:t>1—26</w:t>
        </w:r>
        <w:r w:rsidR="00B76FD5">
          <w:tab/>
          <w:t>57</w:t>
        </w:r>
      </w:hyperlink>
    </w:p>
    <w:p w:rsidR="007536B2" w:rsidRDefault="00AD775C">
      <w:pPr>
        <w:pStyle w:val="Verzeichnis2"/>
        <w:numPr>
          <w:ilvl w:val="0"/>
          <w:numId w:val="2"/>
        </w:numPr>
        <w:shd w:val="clear" w:color="auto" w:fill="auto"/>
        <w:tabs>
          <w:tab w:val="left" w:pos="320"/>
          <w:tab w:val="left" w:pos="752"/>
          <w:tab w:val="right" w:leader="dot" w:pos="5788"/>
        </w:tabs>
        <w:spacing w:before="0" w:after="0" w:line="230" w:lineRule="exact"/>
      </w:pPr>
      <w:hyperlink w:anchor="bookmark9" w:tooltip="Current Document">
        <w:r w:rsidR="00B76FD5">
          <w:t>Und</w:t>
        </w:r>
        <w:r w:rsidR="00B76FD5">
          <w:tab/>
          <w:t xml:space="preserve">sie legten die Hände an sie. 4, </w:t>
        </w:r>
        <w:r w:rsidR="00B76FD5">
          <w:rPr>
            <w:rStyle w:val="TableofcontentsConstantiaSpacing0pt"/>
          </w:rPr>
          <w:t>1—22</w:t>
        </w:r>
        <w:r w:rsidR="00B76FD5">
          <w:tab/>
        </w:r>
        <w:r w:rsidR="00B76FD5">
          <w:rPr>
            <w:rStyle w:val="TableofcontentsConstantiaSpacing0pt"/>
          </w:rPr>
          <w:t>66</w:t>
        </w:r>
      </w:hyperlink>
    </w:p>
    <w:p w:rsidR="007536B2" w:rsidRDefault="00AD775C">
      <w:pPr>
        <w:pStyle w:val="Verzeichnis2"/>
        <w:numPr>
          <w:ilvl w:val="0"/>
          <w:numId w:val="2"/>
        </w:numPr>
        <w:shd w:val="clear" w:color="auto" w:fill="auto"/>
        <w:tabs>
          <w:tab w:val="left" w:pos="320"/>
          <w:tab w:val="left" w:pos="752"/>
          <w:tab w:val="right" w:leader="dot" w:pos="5788"/>
        </w:tabs>
        <w:spacing w:before="0" w:after="0" w:line="230" w:lineRule="exact"/>
      </w:pPr>
      <w:hyperlink w:anchor="bookmark10" w:tooltip="Current Document">
        <w:r w:rsidR="00B76FD5">
          <w:t>Und</w:t>
        </w:r>
        <w:r w:rsidR="00B76FD5">
          <w:tab/>
          <w:t>als man sie hatte gehen lassen. 4, 23—-31</w:t>
        </w:r>
        <w:r w:rsidR="00B76FD5">
          <w:tab/>
          <w:t>73</w:t>
        </w:r>
      </w:hyperlink>
    </w:p>
    <w:p w:rsidR="007536B2" w:rsidRDefault="00B76FD5">
      <w:pPr>
        <w:pStyle w:val="Verzeichnis2"/>
        <w:numPr>
          <w:ilvl w:val="0"/>
          <w:numId w:val="2"/>
        </w:numPr>
        <w:shd w:val="clear" w:color="auto" w:fill="auto"/>
        <w:tabs>
          <w:tab w:val="left" w:pos="320"/>
        </w:tabs>
        <w:spacing w:before="0" w:after="0" w:line="230" w:lineRule="exact"/>
      </w:pPr>
      <w:r>
        <w:t>Die Menge aber der Gläubigen war ein Herz und eine Seele.</w:t>
      </w:r>
    </w:p>
    <w:p w:rsidR="007536B2" w:rsidRDefault="00B76FD5">
      <w:pPr>
        <w:pStyle w:val="Verzeichnis2"/>
        <w:shd w:val="clear" w:color="auto" w:fill="auto"/>
        <w:tabs>
          <w:tab w:val="right" w:leader="dot" w:pos="5788"/>
        </w:tabs>
        <w:spacing w:before="0" w:after="0" w:line="230" w:lineRule="exact"/>
        <w:ind w:left="360"/>
      </w:pPr>
      <w:r>
        <w:t>4, 32 bis 5, 11</w:t>
      </w:r>
      <w:r>
        <w:tab/>
        <w:t>80</w:t>
      </w:r>
    </w:p>
    <w:p w:rsidR="007536B2" w:rsidRDefault="00AD775C">
      <w:pPr>
        <w:pStyle w:val="Verzeichnis2"/>
        <w:numPr>
          <w:ilvl w:val="0"/>
          <w:numId w:val="2"/>
        </w:numPr>
        <w:shd w:val="clear" w:color="auto" w:fill="auto"/>
        <w:tabs>
          <w:tab w:val="left" w:leader="dot" w:pos="5358"/>
        </w:tabs>
        <w:spacing w:before="0" w:after="0" w:line="230" w:lineRule="exact"/>
      </w:pPr>
      <w:hyperlink w:anchor="bookmark12" w:tooltip="Current Document">
        <w:r w:rsidR="00B76FD5">
          <w:t xml:space="preserve"> Ihr habt Jerusalem erfüllt mit eurer Lehre. 5, </w:t>
        </w:r>
        <w:r w:rsidR="00B76FD5">
          <w:rPr>
            <w:rStyle w:val="TableofcontentsConstantiaSpacing0pt"/>
          </w:rPr>
          <w:t>12—33</w:t>
        </w:r>
        <w:r w:rsidR="00B76FD5">
          <w:tab/>
          <w:t>89</w:t>
        </w:r>
      </w:hyperlink>
    </w:p>
    <w:p w:rsidR="007536B2" w:rsidRDefault="00AD775C">
      <w:pPr>
        <w:pStyle w:val="Verzeichnis2"/>
        <w:numPr>
          <w:ilvl w:val="0"/>
          <w:numId w:val="1"/>
        </w:numPr>
        <w:shd w:val="clear" w:color="auto" w:fill="auto"/>
        <w:tabs>
          <w:tab w:val="left" w:pos="5603"/>
        </w:tabs>
        <w:spacing w:before="0" w:after="0" w:line="230" w:lineRule="exact"/>
      </w:pPr>
      <w:hyperlink w:anchor="bookmark13" w:tooltip="Current Document">
        <w:r w:rsidR="00B76FD5">
          <w:t xml:space="preserve"> Da stand auf im Rat ein Pharisäer mit Namen Gamaliel. </w:t>
        </w:r>
        <w:r w:rsidR="00B76FD5">
          <w:rPr>
            <w:rStyle w:val="TableofcontentsConstantiaSpacing0pt"/>
          </w:rPr>
          <w:t>5</w:t>
        </w:r>
        <w:r w:rsidR="00B76FD5">
          <w:t>, 34—42.</w:t>
        </w:r>
        <w:r w:rsidR="00B76FD5">
          <w:tab/>
          <w:t>97</w:t>
        </w:r>
      </w:hyperlink>
    </w:p>
    <w:p w:rsidR="007536B2" w:rsidRDefault="00AD775C">
      <w:pPr>
        <w:pStyle w:val="Verzeichnis2"/>
        <w:numPr>
          <w:ilvl w:val="0"/>
          <w:numId w:val="3"/>
        </w:numPr>
        <w:shd w:val="clear" w:color="auto" w:fill="auto"/>
        <w:tabs>
          <w:tab w:val="left" w:leader="dot" w:pos="5358"/>
        </w:tabs>
        <w:spacing w:before="0" w:after="0" w:line="230" w:lineRule="exact"/>
      </w:pPr>
      <w:hyperlink w:anchor="bookmark14" w:tooltip="Current Document">
        <w:r w:rsidR="00B76FD5">
          <w:t xml:space="preserve"> Und die Zahl der Jünger ward sehr groß. </w:t>
        </w:r>
        <w:r w:rsidR="00B76FD5">
          <w:rPr>
            <w:rStyle w:val="TableofcontentsConstantiaSpacing0pt"/>
          </w:rPr>
          <w:t>6</w:t>
        </w:r>
        <w:r w:rsidR="00B76FD5">
          <w:t>, 1—15</w:t>
        </w:r>
        <w:r w:rsidR="00B76FD5">
          <w:tab/>
          <w:t>104</w:t>
        </w:r>
      </w:hyperlink>
    </w:p>
    <w:p w:rsidR="007536B2" w:rsidRDefault="00AD775C">
      <w:pPr>
        <w:pStyle w:val="Verzeichnis2"/>
        <w:numPr>
          <w:ilvl w:val="0"/>
          <w:numId w:val="3"/>
        </w:numPr>
        <w:shd w:val="clear" w:color="auto" w:fill="auto"/>
        <w:tabs>
          <w:tab w:val="left" w:pos="397"/>
          <w:tab w:val="center" w:leader="dot" w:pos="5746"/>
        </w:tabs>
        <w:spacing w:before="0" w:after="152" w:line="230" w:lineRule="exact"/>
      </w:pPr>
      <w:hyperlink w:anchor="bookmark15" w:tooltip="Current Document">
        <w:r w:rsidR="00B76FD5">
          <w:t xml:space="preserve">Und sie steinigten Stephanus. 7, </w:t>
        </w:r>
        <w:r w:rsidR="00B76FD5">
          <w:rPr>
            <w:rStyle w:val="TableofcontentsConstantiaSpacing0pt"/>
          </w:rPr>
          <w:t>1</w:t>
        </w:r>
        <w:r w:rsidR="00B76FD5">
          <w:t>—59</w:t>
        </w:r>
        <w:r w:rsidR="00B76FD5">
          <w:tab/>
          <w:t>113</w:t>
        </w:r>
      </w:hyperlink>
    </w:p>
    <w:p w:rsidR="007536B2" w:rsidRDefault="00B76FD5">
      <w:pPr>
        <w:pStyle w:val="Verzeichnis2"/>
        <w:numPr>
          <w:ilvl w:val="0"/>
          <w:numId w:val="2"/>
        </w:numPr>
        <w:shd w:val="clear" w:color="auto" w:fill="auto"/>
        <w:tabs>
          <w:tab w:val="left" w:pos="397"/>
        </w:tabs>
        <w:spacing w:before="0" w:after="32" w:line="190" w:lineRule="exact"/>
      </w:pPr>
      <w:r>
        <w:t xml:space="preserve">Teil. </w:t>
      </w:r>
      <w:r>
        <w:rPr>
          <w:rStyle w:val="Tableofcontents"/>
        </w:rPr>
        <w:t>ANTIOCHIEN.</w:t>
      </w:r>
      <w:r>
        <w:t xml:space="preserve"> Das Geheimnis der Sendung</w:t>
      </w:r>
    </w:p>
    <w:p w:rsidR="007536B2" w:rsidRDefault="00AD775C">
      <w:pPr>
        <w:pStyle w:val="Verzeichnis2"/>
        <w:numPr>
          <w:ilvl w:val="0"/>
          <w:numId w:val="3"/>
        </w:numPr>
        <w:shd w:val="clear" w:color="auto" w:fill="auto"/>
        <w:tabs>
          <w:tab w:val="left" w:pos="402"/>
          <w:tab w:val="left" w:pos="5126"/>
          <w:tab w:val="left" w:pos="5360"/>
          <w:tab w:val="left" w:pos="5603"/>
        </w:tabs>
        <w:spacing w:before="0" w:after="0" w:line="230" w:lineRule="exact"/>
      </w:pPr>
      <w:hyperlink w:anchor="bookmark16" w:tooltip="Current Document">
        <w:r w:rsidR="00B76FD5">
          <w:t xml:space="preserve">Philippus aber kam hinab in eine Stadt Samariens. </w:t>
        </w:r>
        <w:r w:rsidR="00B76FD5">
          <w:rPr>
            <w:rStyle w:val="TableofcontentsConstantiaSpacing0pt"/>
          </w:rPr>
          <w:t>8</w:t>
        </w:r>
        <w:r w:rsidR="00B76FD5">
          <w:t>, 1—25.</w:t>
        </w:r>
        <w:r w:rsidR="00B76FD5">
          <w:tab/>
          <w:t>.</w:t>
        </w:r>
        <w:r w:rsidR="00B76FD5">
          <w:tab/>
          <w:t>.</w:t>
        </w:r>
        <w:r w:rsidR="00B76FD5">
          <w:tab/>
          <w:t>127</w:t>
        </w:r>
      </w:hyperlink>
    </w:p>
    <w:p w:rsidR="007536B2" w:rsidRDefault="00AD775C">
      <w:pPr>
        <w:pStyle w:val="Verzeichnis2"/>
        <w:numPr>
          <w:ilvl w:val="0"/>
          <w:numId w:val="3"/>
        </w:numPr>
        <w:shd w:val="clear" w:color="auto" w:fill="auto"/>
        <w:tabs>
          <w:tab w:val="left" w:leader="dot" w:pos="5358"/>
        </w:tabs>
        <w:spacing w:before="0" w:after="0" w:line="230" w:lineRule="exact"/>
      </w:pPr>
      <w:hyperlink w:anchor="bookmark17" w:tooltip="Current Document">
        <w:r w:rsidR="00B76FD5">
          <w:t xml:space="preserve"> Und siehe, ein Mann aus Mohrenland! </w:t>
        </w:r>
        <w:r w:rsidR="00B76FD5">
          <w:rPr>
            <w:rStyle w:val="TableofcontentsConstantiaSpacing0pt"/>
          </w:rPr>
          <w:t>8</w:t>
        </w:r>
        <w:r w:rsidR="00B76FD5">
          <w:t xml:space="preserve">, </w:t>
        </w:r>
        <w:r w:rsidR="00B76FD5">
          <w:rPr>
            <w:rStyle w:val="TableofcontentsConstantiaSpacing0pt"/>
          </w:rPr>
          <w:t>26</w:t>
        </w:r>
        <w:r w:rsidR="00B76FD5">
          <w:t>—40</w:t>
        </w:r>
        <w:r w:rsidR="00B76FD5">
          <w:tab/>
          <w:t xml:space="preserve"> 137</w:t>
        </w:r>
      </w:hyperlink>
    </w:p>
    <w:p w:rsidR="007536B2" w:rsidRDefault="00AD775C">
      <w:pPr>
        <w:pStyle w:val="Verzeichnis2"/>
        <w:numPr>
          <w:ilvl w:val="0"/>
          <w:numId w:val="3"/>
        </w:numPr>
        <w:shd w:val="clear" w:color="auto" w:fill="auto"/>
        <w:tabs>
          <w:tab w:val="left" w:pos="402"/>
          <w:tab w:val="left" w:pos="5603"/>
        </w:tabs>
        <w:spacing w:before="0" w:after="0" w:line="230" w:lineRule="exact"/>
      </w:pPr>
      <w:hyperlink w:anchor="bookmark18" w:tooltip="Current Document">
        <w:r w:rsidR="00B76FD5">
          <w:t>Saulus aber schnaubte noch wider die Jünger des Herrn. 9, 1—31.</w:t>
        </w:r>
        <w:r w:rsidR="00B76FD5">
          <w:tab/>
          <w:t>145</w:t>
        </w:r>
      </w:hyperlink>
    </w:p>
    <w:p w:rsidR="007536B2" w:rsidRDefault="00AD775C">
      <w:pPr>
        <w:pStyle w:val="Verzeichnis2"/>
        <w:numPr>
          <w:ilvl w:val="0"/>
          <w:numId w:val="3"/>
        </w:numPr>
        <w:shd w:val="clear" w:color="auto" w:fill="auto"/>
        <w:tabs>
          <w:tab w:val="left" w:pos="402"/>
          <w:tab w:val="left" w:pos="5126"/>
          <w:tab w:val="left" w:pos="5358"/>
          <w:tab w:val="left" w:pos="5603"/>
        </w:tabs>
        <w:spacing w:before="0" w:after="0" w:line="230" w:lineRule="exact"/>
      </w:pPr>
      <w:hyperlink w:anchor="bookmark19" w:tooltip="Current Document">
        <w:r w:rsidR="00B76FD5">
          <w:t xml:space="preserve">Es geschah aber, da Petrus durchzog allenthalben. </w:t>
        </w:r>
        <w:r w:rsidR="00B76FD5">
          <w:rPr>
            <w:rStyle w:val="TableofcontentsConstantiaSpacing0pt"/>
          </w:rPr>
          <w:t>9</w:t>
        </w:r>
        <w:r w:rsidR="00B76FD5">
          <w:t xml:space="preserve">, </w:t>
        </w:r>
        <w:r w:rsidR="00B76FD5">
          <w:rPr>
            <w:rStyle w:val="TableofcontentsConstantiaSpacing0pt"/>
          </w:rPr>
          <w:t>32</w:t>
        </w:r>
        <w:r w:rsidR="00B76FD5">
          <w:t>—43.</w:t>
        </w:r>
        <w:r w:rsidR="00B76FD5">
          <w:tab/>
          <w:t>.</w:t>
        </w:r>
        <w:r w:rsidR="00B76FD5">
          <w:tab/>
          <w:t>.</w:t>
        </w:r>
        <w:r w:rsidR="00B76FD5">
          <w:tab/>
          <w:t>154</w:t>
        </w:r>
      </w:hyperlink>
    </w:p>
    <w:p w:rsidR="007536B2" w:rsidRDefault="00B76FD5">
      <w:pPr>
        <w:pStyle w:val="Verzeichnis2"/>
        <w:numPr>
          <w:ilvl w:val="0"/>
          <w:numId w:val="3"/>
        </w:numPr>
        <w:shd w:val="clear" w:color="auto" w:fill="auto"/>
        <w:tabs>
          <w:tab w:val="left" w:pos="402"/>
        </w:tabs>
        <w:spacing w:before="0" w:after="0" w:line="230" w:lineRule="exact"/>
      </w:pPr>
      <w:r>
        <w:t>Es war aber ein Mann zu Cäsarea, mit Namen Kornelius.</w:t>
      </w:r>
    </w:p>
    <w:p w:rsidR="007536B2" w:rsidRDefault="00B76FD5">
      <w:pPr>
        <w:pStyle w:val="Verzeichnis2"/>
        <w:shd w:val="clear" w:color="auto" w:fill="auto"/>
        <w:tabs>
          <w:tab w:val="center" w:leader="dot" w:pos="5746"/>
        </w:tabs>
        <w:spacing w:before="0" w:after="0" w:line="230" w:lineRule="exact"/>
        <w:ind w:left="360"/>
      </w:pPr>
      <w:r>
        <w:t>10 bis 11,18</w:t>
      </w:r>
      <w:r>
        <w:tab/>
        <w:t>163</w:t>
      </w:r>
    </w:p>
    <w:p w:rsidR="007536B2" w:rsidRDefault="00AD775C">
      <w:pPr>
        <w:pStyle w:val="Verzeichnis2"/>
        <w:numPr>
          <w:ilvl w:val="0"/>
          <w:numId w:val="3"/>
        </w:numPr>
        <w:shd w:val="clear" w:color="auto" w:fill="auto"/>
        <w:tabs>
          <w:tab w:val="left" w:leader="dot" w:pos="5358"/>
        </w:tabs>
        <w:spacing w:before="0" w:after="0" w:line="230" w:lineRule="exact"/>
      </w:pPr>
      <w:hyperlink w:anchor="bookmark21" w:tooltip="Current Document">
        <w:r w:rsidR="00B76FD5">
          <w:t xml:space="preserve"> Als Barnabas nach Antiochien kam. </w:t>
        </w:r>
        <w:r w:rsidR="00B76FD5">
          <w:rPr>
            <w:rStyle w:val="TableofcontentsConstantiaSpacing0pt"/>
          </w:rPr>
          <w:t>11</w:t>
        </w:r>
        <w:r w:rsidR="00B76FD5">
          <w:t>, 19—30</w:t>
        </w:r>
        <w:r w:rsidR="00B76FD5">
          <w:tab/>
          <w:t>174</w:t>
        </w:r>
      </w:hyperlink>
    </w:p>
    <w:p w:rsidR="007536B2" w:rsidRDefault="00AD775C">
      <w:pPr>
        <w:pStyle w:val="Verzeichnis2"/>
        <w:numPr>
          <w:ilvl w:val="0"/>
          <w:numId w:val="3"/>
        </w:numPr>
        <w:shd w:val="clear" w:color="auto" w:fill="auto"/>
        <w:tabs>
          <w:tab w:val="left" w:pos="406"/>
          <w:tab w:val="left" w:pos="5126"/>
          <w:tab w:val="left" w:pos="5360"/>
          <w:tab w:val="left" w:pos="5603"/>
        </w:tabs>
        <w:spacing w:before="0" w:after="0" w:line="230" w:lineRule="exact"/>
      </w:pPr>
      <w:hyperlink w:anchor="bookmark22" w:tooltip="Current Document">
        <w:r w:rsidR="00B76FD5">
          <w:t xml:space="preserve">Um diese Zeit legte Herodes die Hände an etliche. </w:t>
        </w:r>
        <w:r w:rsidR="00B76FD5">
          <w:rPr>
            <w:rStyle w:val="TableofcontentsConstantiaSpacing0pt"/>
          </w:rPr>
          <w:t>12</w:t>
        </w:r>
        <w:r w:rsidR="00B76FD5">
          <w:t>, 1—25.</w:t>
        </w:r>
        <w:r w:rsidR="00B76FD5">
          <w:tab/>
          <w:t>.</w:t>
        </w:r>
        <w:r w:rsidR="00B76FD5">
          <w:tab/>
          <w:t>.</w:t>
        </w:r>
        <w:r w:rsidR="00B76FD5">
          <w:tab/>
          <w:t>182</w:t>
        </w:r>
      </w:hyperlink>
    </w:p>
    <w:p w:rsidR="007536B2" w:rsidRDefault="00AD775C">
      <w:pPr>
        <w:pStyle w:val="Verzeichnis2"/>
        <w:numPr>
          <w:ilvl w:val="0"/>
          <w:numId w:val="3"/>
        </w:numPr>
        <w:shd w:val="clear" w:color="auto" w:fill="auto"/>
        <w:tabs>
          <w:tab w:val="left" w:leader="dot" w:pos="5358"/>
        </w:tabs>
        <w:spacing w:before="0" w:after="0" w:line="230" w:lineRule="exact"/>
      </w:pPr>
      <w:hyperlink w:anchor="bookmark23" w:tooltip="Current Document">
        <w:r w:rsidR="00B76FD5">
          <w:t xml:space="preserve"> Sondert mir aus Barnabas und Saulus. 13, </w:t>
        </w:r>
        <w:r w:rsidR="00B76FD5">
          <w:rPr>
            <w:rStyle w:val="TableofcontentsConstantiaSpacing0pt"/>
          </w:rPr>
          <w:t>1</w:t>
        </w:r>
        <w:r w:rsidR="00B76FD5">
          <w:t>—5</w:t>
        </w:r>
        <w:r w:rsidR="00B76FD5">
          <w:tab/>
        </w:r>
        <w:r w:rsidR="00B76FD5">
          <w:rPr>
            <w:rStyle w:val="TableofcontentsConstantiaSpacing0pt"/>
          </w:rPr>
          <w:t>192</w:t>
        </w:r>
      </w:hyperlink>
    </w:p>
    <w:p w:rsidR="007536B2" w:rsidRDefault="00AD775C">
      <w:pPr>
        <w:pStyle w:val="Verzeichnis2"/>
        <w:numPr>
          <w:ilvl w:val="0"/>
          <w:numId w:val="3"/>
        </w:numPr>
        <w:shd w:val="clear" w:color="auto" w:fill="auto"/>
        <w:tabs>
          <w:tab w:val="left" w:pos="406"/>
          <w:tab w:val="left" w:pos="5130"/>
          <w:tab w:val="left" w:pos="5365"/>
          <w:tab w:val="left" w:pos="5603"/>
        </w:tabs>
        <w:spacing w:before="0" w:after="0" w:line="230" w:lineRule="exact"/>
      </w:pPr>
      <w:hyperlink w:anchor="bookmark24" w:tooltip="Current Document">
        <w:r w:rsidR="00B76FD5">
          <w:t>Und sie kamen gen Antiochien im Lande Pisidien. 13, 6—52.</w:t>
        </w:r>
        <w:r w:rsidR="00B76FD5">
          <w:tab/>
          <w:t>.</w:t>
        </w:r>
        <w:r w:rsidR="00B76FD5">
          <w:tab/>
          <w:t>.</w:t>
        </w:r>
        <w:r w:rsidR="00B76FD5">
          <w:tab/>
        </w:r>
        <w:r w:rsidR="00B76FD5">
          <w:rPr>
            <w:rStyle w:val="TableofcontentsConstantiaSpacing0pt"/>
          </w:rPr>
          <w:t>201</w:t>
        </w:r>
      </w:hyperlink>
    </w:p>
    <w:p w:rsidR="007536B2" w:rsidRDefault="00AD775C">
      <w:pPr>
        <w:pStyle w:val="Verzeichnis2"/>
        <w:numPr>
          <w:ilvl w:val="0"/>
          <w:numId w:val="3"/>
        </w:numPr>
        <w:shd w:val="clear" w:color="auto" w:fill="auto"/>
        <w:tabs>
          <w:tab w:val="left" w:leader="dot" w:pos="5358"/>
        </w:tabs>
        <w:spacing w:before="0" w:after="0" w:line="230" w:lineRule="exact"/>
      </w:pPr>
      <w:hyperlink w:anchor="bookmark25" w:tooltip="Current Document">
        <w:r w:rsidR="00B76FD5">
          <w:t xml:space="preserve"> Es geschah aber zu Ikonion. 14, </w:t>
        </w:r>
        <w:r w:rsidR="00B76FD5">
          <w:rPr>
            <w:rStyle w:val="TableofcontentsConstantiaSpacing0pt"/>
          </w:rPr>
          <w:t>1</w:t>
        </w:r>
        <w:r w:rsidR="00B76FD5">
          <w:t>—7</w:t>
        </w:r>
        <w:r w:rsidR="00B76FD5">
          <w:tab/>
        </w:r>
        <w:r w:rsidR="00B76FD5">
          <w:rPr>
            <w:rStyle w:val="TableofcontentsConstantiaSpacing0pt"/>
          </w:rPr>
          <w:t>212</w:t>
        </w:r>
      </w:hyperlink>
    </w:p>
    <w:p w:rsidR="007536B2" w:rsidRDefault="00AD775C">
      <w:pPr>
        <w:pStyle w:val="Verzeichnis2"/>
        <w:numPr>
          <w:ilvl w:val="0"/>
          <w:numId w:val="3"/>
        </w:numPr>
        <w:shd w:val="clear" w:color="auto" w:fill="auto"/>
        <w:tabs>
          <w:tab w:val="left" w:pos="406"/>
          <w:tab w:val="left" w:pos="5126"/>
          <w:tab w:val="left" w:pos="5360"/>
          <w:tab w:val="left" w:pos="5603"/>
        </w:tabs>
        <w:spacing w:before="0" w:after="0" w:line="230" w:lineRule="exact"/>
      </w:pPr>
      <w:hyperlink w:anchor="bookmark26" w:tooltip="Current Document">
        <w:r w:rsidR="00B76FD5">
          <w:t>Und es war ein Mann in Lystra, der mußte sitzen. 14, 8—28.</w:t>
        </w:r>
        <w:r w:rsidR="00B76FD5">
          <w:tab/>
          <w:t>.</w:t>
        </w:r>
        <w:r w:rsidR="00B76FD5">
          <w:tab/>
          <w:t>.</w:t>
        </w:r>
        <w:r w:rsidR="00B76FD5">
          <w:tab/>
        </w:r>
        <w:r w:rsidR="00B76FD5">
          <w:rPr>
            <w:rStyle w:val="TableofcontentsConstantiaSpacing0pt"/>
          </w:rPr>
          <w:t>221</w:t>
        </w:r>
      </w:hyperlink>
    </w:p>
    <w:p w:rsidR="007536B2" w:rsidRDefault="00AD775C">
      <w:pPr>
        <w:pStyle w:val="Verzeichnis2"/>
        <w:numPr>
          <w:ilvl w:val="0"/>
          <w:numId w:val="3"/>
        </w:numPr>
        <w:shd w:val="clear" w:color="auto" w:fill="auto"/>
        <w:tabs>
          <w:tab w:val="left" w:pos="406"/>
          <w:tab w:val="left" w:pos="4894"/>
          <w:tab w:val="left" w:pos="5130"/>
          <w:tab w:val="left" w:pos="5360"/>
          <w:tab w:val="left" w:pos="5603"/>
        </w:tabs>
        <w:spacing w:before="0" w:after="0" w:line="230" w:lineRule="exact"/>
      </w:pPr>
      <w:hyperlink w:anchor="bookmark27" w:tooltip="Current Document">
        <w:r w:rsidR="00B76FD5">
          <w:t>Das Auflegen des Jochs auf der Jünger Hälse. 15, 1—35.</w:t>
        </w:r>
        <w:r w:rsidR="00B76FD5">
          <w:tab/>
          <w:t>.</w:t>
        </w:r>
        <w:r w:rsidR="00B76FD5">
          <w:tab/>
          <w:t>.</w:t>
        </w:r>
        <w:r w:rsidR="00B76FD5">
          <w:tab/>
          <w:t>.</w:t>
        </w:r>
        <w:r w:rsidR="00B76FD5">
          <w:tab/>
          <w:t>231</w:t>
        </w:r>
      </w:hyperlink>
      <w:r w:rsidR="00B76FD5">
        <w:fldChar w:fldCharType="end"/>
      </w:r>
    </w:p>
    <w:p w:rsidR="007536B2" w:rsidRDefault="00B76FD5">
      <w:pPr>
        <w:pStyle w:val="Bodytext40"/>
        <w:numPr>
          <w:ilvl w:val="0"/>
          <w:numId w:val="1"/>
        </w:numPr>
        <w:shd w:val="clear" w:color="auto" w:fill="auto"/>
        <w:tabs>
          <w:tab w:val="left" w:pos="440"/>
        </w:tabs>
        <w:spacing w:after="97" w:line="190" w:lineRule="exact"/>
        <w:jc w:val="both"/>
      </w:pPr>
      <w:r>
        <w:t xml:space="preserve">Teil. </w:t>
      </w:r>
      <w:r>
        <w:rPr>
          <w:rStyle w:val="Bodytext41"/>
        </w:rPr>
        <w:t>EPHESUS.</w:t>
      </w:r>
      <w:r>
        <w:t xml:space="preserve"> Bollwerke der Finsternis</w:t>
      </w:r>
    </w:p>
    <w:p w:rsidR="007536B2" w:rsidRDefault="00B76FD5">
      <w:pPr>
        <w:pStyle w:val="Verzeichnis2"/>
        <w:numPr>
          <w:ilvl w:val="0"/>
          <w:numId w:val="3"/>
        </w:numPr>
        <w:shd w:val="clear" w:color="auto" w:fill="auto"/>
        <w:tabs>
          <w:tab w:val="left" w:pos="406"/>
          <w:tab w:val="center" w:pos="4333"/>
          <w:tab w:val="left" w:pos="5390"/>
          <w:tab w:val="right" w:pos="5872"/>
        </w:tabs>
        <w:spacing w:before="0" w:after="0" w:line="230" w:lineRule="exact"/>
      </w:pPr>
      <w:r>
        <w:fldChar w:fldCharType="begin"/>
      </w:r>
      <w:r>
        <w:instrText xml:space="preserve"> TOC \o "1-5" \h \z </w:instrText>
      </w:r>
      <w:r>
        <w:fldChar w:fldCharType="separate"/>
      </w:r>
      <w:r>
        <w:t>Komm herüber nach Mazedonien und hilf uns! 15,</w:t>
      </w:r>
      <w:r>
        <w:tab/>
      </w:r>
      <w:r>
        <w:rPr>
          <w:rStyle w:val="TableofcontentsConstantiaSpacing0pt"/>
        </w:rPr>
        <w:t>36</w:t>
      </w:r>
      <w:r>
        <w:t xml:space="preserve"> bis </w:t>
      </w:r>
      <w:r>
        <w:rPr>
          <w:rStyle w:val="TableofcontentsConstantiaSpacing0pt"/>
        </w:rPr>
        <w:t>16</w:t>
      </w:r>
      <w:r>
        <w:t xml:space="preserve">, </w:t>
      </w:r>
      <w:r>
        <w:rPr>
          <w:rStyle w:val="TableofcontentsConstantiaSpacing0pt"/>
        </w:rPr>
        <w:t>10</w:t>
      </w:r>
      <w:r>
        <w:t>.</w:t>
      </w:r>
      <w:r>
        <w:tab/>
        <w:t>.</w:t>
      </w:r>
      <w:r>
        <w:tab/>
        <w:t>243</w:t>
      </w:r>
    </w:p>
    <w:p w:rsidR="007536B2" w:rsidRDefault="00B76FD5">
      <w:pPr>
        <w:pStyle w:val="Verzeichnis2"/>
        <w:numPr>
          <w:ilvl w:val="0"/>
          <w:numId w:val="3"/>
        </w:numPr>
        <w:shd w:val="clear" w:color="auto" w:fill="auto"/>
        <w:tabs>
          <w:tab w:val="left" w:pos="406"/>
          <w:tab w:val="right" w:leader="dot" w:pos="5872"/>
        </w:tabs>
        <w:spacing w:before="0" w:after="0" w:line="230" w:lineRule="exact"/>
      </w:pPr>
      <w:r>
        <w:t>Da fuhren wir gen Philippi. 16,11-—15</w:t>
      </w:r>
      <w:r>
        <w:tab/>
        <w:t>252</w:t>
      </w:r>
    </w:p>
    <w:p w:rsidR="007536B2" w:rsidRDefault="00AD775C">
      <w:pPr>
        <w:pStyle w:val="Verzeichnis2"/>
        <w:numPr>
          <w:ilvl w:val="0"/>
          <w:numId w:val="3"/>
        </w:numPr>
        <w:shd w:val="clear" w:color="auto" w:fill="auto"/>
        <w:tabs>
          <w:tab w:val="left" w:leader="dot" w:pos="5390"/>
        </w:tabs>
        <w:spacing w:before="0" w:after="0" w:line="230" w:lineRule="exact"/>
      </w:pPr>
      <w:hyperlink w:anchor="bookmark30" w:tooltip="Current Document">
        <w:r w:rsidR="00B76FD5">
          <w:t xml:space="preserve"> Ohne Recht und Urteil öffentlich gestäupt. </w:t>
        </w:r>
        <w:r w:rsidR="00B76FD5">
          <w:rPr>
            <w:rStyle w:val="TableofcontentsConstantiaSpacing0pt"/>
          </w:rPr>
          <w:t>16</w:t>
        </w:r>
        <w:r w:rsidR="00B76FD5">
          <w:t xml:space="preserve">, </w:t>
        </w:r>
        <w:r w:rsidR="00B76FD5">
          <w:rPr>
            <w:rStyle w:val="TableofcontentsConstantiaSpacing0pt"/>
          </w:rPr>
          <w:t>16</w:t>
        </w:r>
        <w:r w:rsidR="00B76FD5">
          <w:t>—40</w:t>
        </w:r>
        <w:r w:rsidR="00B76FD5">
          <w:tab/>
          <w:t xml:space="preserve"> 257</w:t>
        </w:r>
      </w:hyperlink>
    </w:p>
    <w:p w:rsidR="007536B2" w:rsidRDefault="00AD775C">
      <w:pPr>
        <w:pStyle w:val="Verzeichnis2"/>
        <w:numPr>
          <w:ilvl w:val="0"/>
          <w:numId w:val="3"/>
        </w:numPr>
        <w:shd w:val="clear" w:color="auto" w:fill="auto"/>
        <w:tabs>
          <w:tab w:val="left" w:leader="dot" w:pos="5390"/>
        </w:tabs>
        <w:spacing w:before="0" w:after="0" w:line="230" w:lineRule="exact"/>
      </w:pPr>
      <w:hyperlink w:anchor="bookmark31" w:tooltip="Current Document">
        <w:r w:rsidR="00B76FD5">
          <w:t xml:space="preserve"> Und sie kamen gen Thessalonich. 17, 1—15</w:t>
        </w:r>
        <w:r w:rsidR="00B76FD5">
          <w:tab/>
          <w:t>267</w:t>
        </w:r>
      </w:hyperlink>
    </w:p>
    <w:p w:rsidR="007536B2" w:rsidRDefault="00B76FD5">
      <w:pPr>
        <w:pStyle w:val="Verzeichnis2"/>
        <w:numPr>
          <w:ilvl w:val="0"/>
          <w:numId w:val="3"/>
        </w:numPr>
        <w:shd w:val="clear" w:color="auto" w:fill="auto"/>
        <w:tabs>
          <w:tab w:val="left" w:leader="dot" w:pos="4968"/>
        </w:tabs>
        <w:spacing w:before="0" w:after="0" w:line="230" w:lineRule="exact"/>
      </w:pPr>
      <w:r>
        <w:t xml:space="preserve"> Ihr Männer von Athen! 17, </w:t>
      </w:r>
      <w:r>
        <w:rPr>
          <w:rStyle w:val="TableofcontentsConstantiaSpacing0pt"/>
        </w:rPr>
        <w:t>16</w:t>
      </w:r>
      <w:r>
        <w:t>—34</w:t>
      </w:r>
      <w:r>
        <w:tab/>
        <w:t xml:space="preserve"> . 27</w:t>
      </w:r>
      <w:r>
        <w:rPr>
          <w:rStyle w:val="TableofcontentsConstantiaSpacing0pt"/>
        </w:rPr>
        <w:t>6</w:t>
      </w:r>
    </w:p>
    <w:p w:rsidR="007536B2" w:rsidRDefault="00AD775C">
      <w:pPr>
        <w:pStyle w:val="Verzeichnis2"/>
        <w:numPr>
          <w:ilvl w:val="0"/>
          <w:numId w:val="3"/>
        </w:numPr>
        <w:shd w:val="clear" w:color="auto" w:fill="auto"/>
        <w:tabs>
          <w:tab w:val="left" w:pos="406"/>
          <w:tab w:val="right" w:leader="dot" w:pos="5872"/>
        </w:tabs>
        <w:spacing w:before="0" w:after="0" w:line="230" w:lineRule="exact"/>
      </w:pPr>
      <w:hyperlink w:anchor="bookmark33" w:tooltip="Current Document">
        <w:r w:rsidR="00B76FD5">
          <w:t>Und viele Korinther wurden gläubig. 18, 1—28</w:t>
        </w:r>
        <w:r w:rsidR="00B76FD5">
          <w:tab/>
          <w:t xml:space="preserve"> 287</w:t>
        </w:r>
      </w:hyperlink>
    </w:p>
    <w:p w:rsidR="007536B2" w:rsidRDefault="00AD775C">
      <w:pPr>
        <w:pStyle w:val="Verzeichnis2"/>
        <w:numPr>
          <w:ilvl w:val="0"/>
          <w:numId w:val="3"/>
        </w:numPr>
        <w:shd w:val="clear" w:color="auto" w:fill="auto"/>
        <w:tabs>
          <w:tab w:val="left" w:pos="406"/>
          <w:tab w:val="right" w:leader="dot" w:pos="5872"/>
        </w:tabs>
        <w:spacing w:before="0" w:after="0" w:line="230" w:lineRule="exact"/>
      </w:pPr>
      <w:hyperlink w:anchor="bookmark34" w:tooltip="Current Document">
        <w:r w:rsidR="00B76FD5">
          <w:t>Also mächtig wuchs das Wort des Herrn. 19, 1</w:t>
        </w:r>
        <w:r w:rsidR="00B76FD5">
          <w:rPr>
            <w:rStyle w:val="TableofcontentsConstantiaSpacing0pt"/>
          </w:rPr>
          <w:t>—22</w:t>
        </w:r>
        <w:r w:rsidR="00B76FD5">
          <w:tab/>
          <w:t xml:space="preserve"> 297</w:t>
        </w:r>
      </w:hyperlink>
    </w:p>
    <w:p w:rsidR="007536B2" w:rsidRDefault="00B76FD5">
      <w:pPr>
        <w:pStyle w:val="Verzeichnis2"/>
        <w:numPr>
          <w:ilvl w:val="0"/>
          <w:numId w:val="3"/>
        </w:numPr>
        <w:shd w:val="clear" w:color="auto" w:fill="auto"/>
        <w:tabs>
          <w:tab w:val="left" w:pos="406"/>
          <w:tab w:val="right" w:leader="dot" w:pos="5872"/>
        </w:tabs>
        <w:spacing w:before="0" w:after="0" w:line="230" w:lineRule="exact"/>
      </w:pPr>
      <w:r>
        <w:t>Groß ist die Diana der Epheser. 19, 23—40</w:t>
      </w:r>
      <w:r>
        <w:tab/>
        <w:t xml:space="preserve"> 307</w:t>
      </w:r>
    </w:p>
    <w:p w:rsidR="007536B2" w:rsidRDefault="00AD775C">
      <w:pPr>
        <w:pStyle w:val="Verzeichnis2"/>
        <w:numPr>
          <w:ilvl w:val="0"/>
          <w:numId w:val="3"/>
        </w:numPr>
        <w:shd w:val="clear" w:color="auto" w:fill="auto"/>
        <w:tabs>
          <w:tab w:val="left" w:pos="406"/>
          <w:tab w:val="right" w:leader="dot" w:pos="5872"/>
        </w:tabs>
        <w:spacing w:before="0" w:after="332" w:line="230" w:lineRule="exact"/>
      </w:pPr>
      <w:hyperlink w:anchor="bookmark36" w:tooltip="Current Document">
        <w:r w:rsidR="00B76FD5">
          <w:t xml:space="preserve">Von Milet sandte er gen Ephesus. </w:t>
        </w:r>
        <w:r w:rsidR="00B76FD5">
          <w:rPr>
            <w:rStyle w:val="TableofcontentsConstantiaSpacing0pt"/>
          </w:rPr>
          <w:t>20</w:t>
        </w:r>
        <w:r w:rsidR="00B76FD5">
          <w:t>, 1—38</w:t>
        </w:r>
        <w:r w:rsidR="00B76FD5">
          <w:tab/>
          <w:t xml:space="preserve"> 316</w:t>
        </w:r>
      </w:hyperlink>
    </w:p>
    <w:p w:rsidR="007536B2" w:rsidRDefault="00B76FD5">
      <w:pPr>
        <w:pStyle w:val="Verzeichnis2"/>
        <w:numPr>
          <w:ilvl w:val="0"/>
          <w:numId w:val="1"/>
        </w:numPr>
        <w:shd w:val="clear" w:color="auto" w:fill="auto"/>
        <w:tabs>
          <w:tab w:val="left" w:pos="440"/>
        </w:tabs>
        <w:spacing w:before="0" w:after="92" w:line="190" w:lineRule="exact"/>
      </w:pPr>
      <w:r>
        <w:t xml:space="preserve">Teil. </w:t>
      </w:r>
      <w:r>
        <w:rPr>
          <w:rStyle w:val="TableofcontentsSpacing1pt"/>
        </w:rPr>
        <w:t>ROM.</w:t>
      </w:r>
      <w:r>
        <w:t xml:space="preserve"> Die Stadt des Caesars</w:t>
      </w:r>
    </w:p>
    <w:p w:rsidR="007536B2" w:rsidRDefault="00B76FD5">
      <w:pPr>
        <w:pStyle w:val="Verzeichnis2"/>
        <w:numPr>
          <w:ilvl w:val="0"/>
          <w:numId w:val="3"/>
        </w:numPr>
        <w:shd w:val="clear" w:color="auto" w:fill="auto"/>
        <w:tabs>
          <w:tab w:val="left" w:pos="406"/>
        </w:tabs>
        <w:spacing w:before="0" w:after="0" w:line="230" w:lineRule="exact"/>
      </w:pPr>
      <w:r>
        <w:t>Sie sagten Paulus, er solle nicht hinauf gen Jerusalem ziehen.</w:t>
      </w:r>
    </w:p>
    <w:p w:rsidR="007536B2" w:rsidRDefault="00B76FD5">
      <w:pPr>
        <w:pStyle w:val="Verzeichnis2"/>
        <w:shd w:val="clear" w:color="auto" w:fill="auto"/>
        <w:tabs>
          <w:tab w:val="right" w:leader="dot" w:pos="5872"/>
        </w:tabs>
        <w:spacing w:before="0" w:after="0" w:line="230" w:lineRule="exact"/>
        <w:ind w:left="380"/>
      </w:pPr>
      <w:r>
        <w:rPr>
          <w:rStyle w:val="TableofcontentsConstantiaSpacing0pt"/>
        </w:rPr>
        <w:t>21</w:t>
      </w:r>
      <w:r>
        <w:t>, 1—40</w:t>
      </w:r>
      <w:r>
        <w:tab/>
        <w:t xml:space="preserve"> 329</w:t>
      </w:r>
    </w:p>
    <w:p w:rsidR="007536B2" w:rsidRDefault="00AD775C">
      <w:pPr>
        <w:pStyle w:val="Verzeichnis2"/>
        <w:numPr>
          <w:ilvl w:val="0"/>
          <w:numId w:val="3"/>
        </w:numPr>
        <w:shd w:val="clear" w:color="auto" w:fill="auto"/>
        <w:tabs>
          <w:tab w:val="left" w:leader="dot" w:pos="5390"/>
        </w:tabs>
        <w:spacing w:before="0" w:after="0" w:line="230" w:lineRule="exact"/>
      </w:pPr>
      <w:hyperlink w:anchor="bookmark38" w:tooltip="Current Document">
        <w:r w:rsidR="00B76FD5">
          <w:t xml:space="preserve"> Hinweg mit einem solchen von der Erde! </w:t>
        </w:r>
        <w:r w:rsidR="00B76FD5">
          <w:rPr>
            <w:rStyle w:val="TableofcontentsConstantiaSpacing0pt"/>
          </w:rPr>
          <w:t>22</w:t>
        </w:r>
        <w:r w:rsidR="00B76FD5">
          <w:t>, 1—30</w:t>
        </w:r>
        <w:r w:rsidR="00B76FD5">
          <w:tab/>
          <w:t xml:space="preserve"> 341</w:t>
        </w:r>
      </w:hyperlink>
    </w:p>
    <w:p w:rsidR="007536B2" w:rsidRDefault="00B76FD5">
      <w:pPr>
        <w:pStyle w:val="Verzeichnis2"/>
        <w:numPr>
          <w:ilvl w:val="0"/>
          <w:numId w:val="3"/>
        </w:numPr>
        <w:shd w:val="clear" w:color="auto" w:fill="auto"/>
        <w:tabs>
          <w:tab w:val="left" w:pos="406"/>
          <w:tab w:val="right" w:leader="dot" w:pos="5872"/>
        </w:tabs>
        <w:spacing w:before="0" w:after="0" w:line="230" w:lineRule="exact"/>
      </w:pPr>
      <w:r>
        <w:t>Sei getrost, Paulus! 23, 1—35</w:t>
      </w:r>
      <w:r>
        <w:tab/>
        <w:t xml:space="preserve"> 351</w:t>
      </w:r>
    </w:p>
    <w:p w:rsidR="007536B2" w:rsidRDefault="00B76FD5">
      <w:pPr>
        <w:pStyle w:val="Verzeichnis2"/>
        <w:numPr>
          <w:ilvl w:val="0"/>
          <w:numId w:val="3"/>
        </w:numPr>
        <w:shd w:val="clear" w:color="auto" w:fill="auto"/>
        <w:tabs>
          <w:tab w:val="left" w:pos="406"/>
        </w:tabs>
        <w:spacing w:before="0" w:after="0" w:line="230" w:lineRule="exact"/>
      </w:pPr>
      <w:r>
        <w:t>Die Juden brachten viele und schwere Klagen wider Paulus.</w:t>
      </w:r>
    </w:p>
    <w:p w:rsidR="007536B2" w:rsidRDefault="00B76FD5">
      <w:pPr>
        <w:pStyle w:val="Verzeichnis2"/>
        <w:shd w:val="clear" w:color="auto" w:fill="auto"/>
        <w:tabs>
          <w:tab w:val="right" w:leader="dot" w:pos="5872"/>
        </w:tabs>
        <w:spacing w:before="0" w:after="0" w:line="230" w:lineRule="exact"/>
        <w:ind w:left="380"/>
      </w:pPr>
      <w:r>
        <w:t>24 bis 25, 12</w:t>
      </w:r>
      <w:r>
        <w:tab/>
        <w:t xml:space="preserve"> 360</w:t>
      </w:r>
    </w:p>
    <w:p w:rsidR="007536B2" w:rsidRDefault="00B76FD5">
      <w:pPr>
        <w:pStyle w:val="Verzeichnis2"/>
        <w:numPr>
          <w:ilvl w:val="0"/>
          <w:numId w:val="3"/>
        </w:numPr>
        <w:shd w:val="clear" w:color="auto" w:fill="auto"/>
        <w:tabs>
          <w:tab w:val="left" w:pos="406"/>
        </w:tabs>
        <w:spacing w:before="0" w:after="0" w:line="230" w:lineRule="exact"/>
      </w:pPr>
      <w:r>
        <w:t>Um der Hoffnung willen bin ich, König Agrippa, angeklagt.</w:t>
      </w:r>
    </w:p>
    <w:p w:rsidR="007536B2" w:rsidRDefault="00B76FD5">
      <w:pPr>
        <w:pStyle w:val="Verzeichnis2"/>
        <w:shd w:val="clear" w:color="auto" w:fill="auto"/>
        <w:tabs>
          <w:tab w:val="right" w:leader="dot" w:pos="5872"/>
        </w:tabs>
        <w:spacing w:before="0" w:after="0" w:line="230" w:lineRule="exact"/>
        <w:ind w:left="380"/>
      </w:pPr>
      <w:r>
        <w:t>25, 13 bis 26, 32</w:t>
      </w:r>
      <w:r>
        <w:tab/>
        <w:t xml:space="preserve"> 370</w:t>
      </w:r>
    </w:p>
    <w:p w:rsidR="007536B2" w:rsidRDefault="00B76FD5">
      <w:pPr>
        <w:pStyle w:val="Verzeichnis2"/>
        <w:numPr>
          <w:ilvl w:val="0"/>
          <w:numId w:val="3"/>
        </w:numPr>
        <w:shd w:val="clear" w:color="auto" w:fill="auto"/>
        <w:tabs>
          <w:tab w:val="left" w:pos="406"/>
        </w:tabs>
        <w:spacing w:before="0" w:after="0" w:line="230" w:lineRule="exact"/>
      </w:pPr>
      <w:r>
        <w:t>Und also geschah es, daß sie alle gerettet ans Land kamen.</w:t>
      </w:r>
    </w:p>
    <w:p w:rsidR="007536B2" w:rsidRDefault="00B76FD5">
      <w:pPr>
        <w:pStyle w:val="Verzeichnis2"/>
        <w:shd w:val="clear" w:color="auto" w:fill="auto"/>
        <w:tabs>
          <w:tab w:val="right" w:leader="dot" w:pos="5872"/>
        </w:tabs>
        <w:spacing w:before="0" w:after="0" w:line="230" w:lineRule="exact"/>
        <w:ind w:left="380"/>
      </w:pPr>
      <w:r>
        <w:t xml:space="preserve">27 bis 28, </w:t>
      </w:r>
      <w:r>
        <w:rPr>
          <w:rStyle w:val="TableofcontentsConstantiaSpacing0pt"/>
        </w:rPr>
        <w:t>6</w:t>
      </w:r>
      <w:r>
        <w:tab/>
        <w:t xml:space="preserve"> 381</w:t>
      </w:r>
    </w:p>
    <w:p w:rsidR="007536B2" w:rsidRDefault="00B76FD5">
      <w:pPr>
        <w:pStyle w:val="Verzeichnis2"/>
        <w:numPr>
          <w:ilvl w:val="0"/>
          <w:numId w:val="3"/>
        </w:numPr>
        <w:shd w:val="clear" w:color="auto" w:fill="auto"/>
        <w:tabs>
          <w:tab w:val="left" w:leader="dot" w:pos="5390"/>
        </w:tabs>
        <w:spacing w:before="0" w:after="212" w:line="230" w:lineRule="exact"/>
      </w:pPr>
      <w:r>
        <w:t xml:space="preserve"> Und also kamen wir gen Rom. 28, 7—31</w:t>
      </w:r>
      <w:r>
        <w:tab/>
        <w:t xml:space="preserve"> 391</w:t>
      </w:r>
    </w:p>
    <w:p w:rsidR="007536B2" w:rsidRDefault="00B76FD5">
      <w:pPr>
        <w:pStyle w:val="Verzeichnis2"/>
        <w:shd w:val="clear" w:color="auto" w:fill="auto"/>
        <w:tabs>
          <w:tab w:val="right" w:leader="dot" w:pos="5872"/>
        </w:tabs>
        <w:spacing w:before="0" w:after="0" w:line="190" w:lineRule="exact"/>
        <w:sectPr w:rsidR="007536B2">
          <w:footerReference w:type="even" r:id="rId10"/>
          <w:footerReference w:type="default" r:id="rId11"/>
          <w:pgSz w:w="8400" w:h="11900"/>
          <w:pgMar w:top="1121" w:right="1259" w:bottom="2331" w:left="1199" w:header="0" w:footer="3" w:gutter="0"/>
          <w:cols w:space="720"/>
          <w:noEndnote/>
          <w:docGrid w:linePitch="360"/>
        </w:sectPr>
      </w:pPr>
      <w:r>
        <w:t>Literaturverzeichnis</w:t>
      </w:r>
      <w:r>
        <w:tab/>
        <w:t>402</w:t>
      </w:r>
      <w:r>
        <w:fldChar w:fldCharType="end"/>
      </w:r>
    </w:p>
    <w:p w:rsidR="007536B2" w:rsidRDefault="00B76FD5">
      <w:pPr>
        <w:pStyle w:val="Heading20"/>
        <w:keepNext/>
        <w:keepLines/>
        <w:shd w:val="clear" w:color="auto" w:fill="auto"/>
        <w:spacing w:after="642" w:line="240" w:lineRule="exact"/>
      </w:pPr>
      <w:bookmarkStart w:id="3" w:name="bookmark2"/>
      <w:r>
        <w:t>Vorwort</w:t>
      </w:r>
      <w:bookmarkEnd w:id="3"/>
    </w:p>
    <w:p w:rsidR="007536B2" w:rsidRDefault="00B76FD5">
      <w:pPr>
        <w:pStyle w:val="Bodytext20"/>
        <w:shd w:val="clear" w:color="auto" w:fill="auto"/>
        <w:spacing w:before="0" w:after="0" w:line="230" w:lineRule="exact"/>
        <w:ind w:firstLine="320"/>
        <w:jc w:val="both"/>
      </w:pPr>
      <w:r>
        <w:t>Man findet im Rahmen eines Pfarramtes weder Zeit noch Kraft zum Bücherschreiben. Auch das vorliegende ist darum nicht ein Buch im herkömmlichen Sinn. Ich habe mich auch hier nicht einfach hin</w:t>
      </w:r>
      <w:r>
        <w:softHyphen/>
        <w:t>gesetzt mit der Absicht, ein Werk zu verfassen. Es handelt sich um gehaltene Ge'meindepredigten. Deren Stenogramm, nachträglich leicht überarbeitet, soll hier in Buchform weitergegeben werden. Von Pfing</w:t>
      </w:r>
      <w:r>
        <w:softHyphen/>
        <w:t>sten 1955 an hat uns die Apostelgeschichte in den Morgengottes</w:t>
      </w:r>
      <w:r>
        <w:softHyphen/>
        <w:t>diensten beschäftigt. Am Pfingstabend 1958 war der Predigt noch ein letztes Mal ein Abschnitt aus der Apostelgeschichte zugrunde ge</w:t>
      </w:r>
      <w:r>
        <w:softHyphen/>
        <w:t>legt. Heute empfinde ich das Bedürfnis, dem treuen Gott dafür zu danken, daß er die ganzen drei Jahre hindurch der Gemeinde die Freudigkeit zum Mitgehen erhalten hat. — Fräulein Anna E. Feiler, gewesene Direktionssekretärin der Schweizerischen Bundesbahnen, hat sämtliche Predigten nachstenographiert. Sie hat damit einen nicht zu unterschätzenden Beitrag zu den Publikationen der letzten zehn Jahre geleistet. Man kann sich über solchen «diakonischen Ein</w:t>
      </w:r>
      <w:r>
        <w:softHyphen/>
        <w:t>satz», wie er ohne viel Lärm da und dort in unseren Kirchgemein</w:t>
      </w:r>
      <w:r>
        <w:softHyphen/>
        <w:t>den geschieht, nur herzlich freuen.</w:t>
      </w:r>
    </w:p>
    <w:p w:rsidR="007536B2" w:rsidRDefault="00B76FD5">
      <w:pPr>
        <w:pStyle w:val="Bodytext20"/>
        <w:shd w:val="clear" w:color="auto" w:fill="auto"/>
        <w:spacing w:before="0" w:after="0" w:line="230" w:lineRule="exact"/>
        <w:ind w:firstLine="320"/>
        <w:jc w:val="both"/>
      </w:pPr>
      <w:r>
        <w:t>Ein Dreifaches ist uns auf dem Weg, da wir die Apostel von Jerusalem über Antiochien und Ephesus bis nach Rom begleiten durften, aufgefallen und hat uns in besonderer Weise immer wie</w:t>
      </w:r>
      <w:r>
        <w:softHyphen/>
        <w:t>der bewegt: die Urkirche, die Juden und das Abendland.</w:t>
      </w:r>
    </w:p>
    <w:p w:rsidR="007536B2" w:rsidRDefault="00B76FD5">
      <w:pPr>
        <w:pStyle w:val="Bodytext20"/>
        <w:numPr>
          <w:ilvl w:val="0"/>
          <w:numId w:val="4"/>
        </w:numPr>
        <w:shd w:val="clear" w:color="auto" w:fill="auto"/>
        <w:tabs>
          <w:tab w:val="left" w:pos="562"/>
        </w:tabs>
        <w:spacing w:before="0" w:after="0" w:line="230" w:lineRule="exact"/>
        <w:ind w:firstLine="320"/>
        <w:jc w:val="both"/>
        <w:sectPr w:rsidR="007536B2">
          <w:pgSz w:w="8400" w:h="11900"/>
          <w:pgMar w:top="1170" w:right="1223" w:bottom="2247" w:left="1215" w:header="0" w:footer="3" w:gutter="0"/>
          <w:cols w:space="720"/>
          <w:noEndnote/>
          <w:docGrid w:linePitch="360"/>
        </w:sectPr>
      </w:pPr>
      <w:r>
        <w:t>Die Urkirche. Die christliche Kirche, die am ersten Pfingsttag aus der Kraft des Heiligen Geistes entstand, ist ein Wunder und einmaliges Geheimnis. Kein Mensch hat sie gegründet, nur Gott konnte das. Darum konnte auch Menschenhand sie nicht erhalten. Und erst recht zu vernichten vermöchte sie keine Macht dieser Welt. Dazu brauchte es schon Gott. Gott aber will seit Pfingsten, daß es auf seiner Erde Kirche gebe. Auf die daran beteiligten Men</w:t>
      </w:r>
      <w:r>
        <w:softHyphen/>
        <w:t>schen gesehen, ist die Kirche Christi in ihren Anfangszeiten ziem</w:t>
      </w:r>
      <w:r>
        <w:softHyphen/>
        <w:t>lich weit entfernt davon, eine in allen Teilen vollkommene Einrich</w:t>
      </w:r>
      <w:r>
        <w:softHyphen/>
        <w:t>tung zu sein. Die eingehende Beschäftigung mit der Apostel</w:t>
      </w:r>
      <w:r>
        <w:softHyphen/>
      </w:r>
    </w:p>
    <w:p w:rsidR="007536B2" w:rsidRDefault="00B76FD5">
      <w:pPr>
        <w:pStyle w:val="Bodytext20"/>
        <w:shd w:val="clear" w:color="auto" w:fill="auto"/>
        <w:tabs>
          <w:tab w:val="left" w:pos="562"/>
        </w:tabs>
        <w:spacing w:before="0" w:after="0" w:line="230" w:lineRule="exact"/>
        <w:ind w:firstLine="320"/>
        <w:jc w:val="both"/>
      </w:pPr>
      <w:r>
        <w:t>geschichte vermag einen von jeder romantisch-idealistischen Vorstel</w:t>
      </w:r>
      <w:r>
        <w:softHyphen/>
        <w:t>lung der Urchristen gründlich zu heilen. Die Kirche Christi hat von ihrem ersten Tag an mit all ihren Schwächen und Unzulänglichkei</w:t>
      </w:r>
      <w:r>
        <w:softHyphen/>
        <w:t>ten nie von etwas anderem gelebt als von der Sündergnade. So sehen wir hier jene Kraft aus der Höhe am Werk, die in den Schwachen mächtig ist.</w:t>
      </w:r>
    </w:p>
    <w:p w:rsidR="007536B2" w:rsidRDefault="00B76FD5">
      <w:pPr>
        <w:pStyle w:val="Bodytext20"/>
        <w:numPr>
          <w:ilvl w:val="0"/>
          <w:numId w:val="4"/>
        </w:numPr>
        <w:shd w:val="clear" w:color="auto" w:fill="auto"/>
        <w:tabs>
          <w:tab w:val="left" w:pos="567"/>
        </w:tabs>
        <w:spacing w:before="0" w:after="0" w:line="230" w:lineRule="exact"/>
        <w:ind w:firstLine="320"/>
        <w:jc w:val="both"/>
      </w:pPr>
      <w:r>
        <w:t>Die Juden. Die Apostelgeschichte ist vom ersten bis zum letz</w:t>
      </w:r>
      <w:r>
        <w:softHyphen/>
        <w:t>ten Kapitel ein Zeugnis der Treue Gottes zu seinem Volk Israel. Sie könnte geradezu eine Illustration zu Römer 9—11 genannt werden. Es geht darum nicht an, in grob vereinfachender Weise Petrus zum Missionar der Juden zu machen, Paulus aber ausschließlich aufs Hei</w:t>
      </w:r>
      <w:r>
        <w:softHyphen/>
        <w:t>denapostolat festzulegen. Nicht nur ist Petrus der erste, der ein heidnisches Haus betritt, auch Paulus hält mit unverdrossener Zähig</w:t>
      </w:r>
      <w:r>
        <w:softHyphen/>
        <w:t>keit bis zuletzt an der Reihenfolge fest «die Juden vornehmlich und auch die Griechen». Dieses heiße Ringen gerade des Heidenapostels um Israel ist in den Kommentaren, die vor 1933 entstanden sind, nicht immer gebührend hervorgehoben worden. Wir sehen jedenfalls heute den Ort, an dem Israel steht, tatsächlich klarer als die Gene</w:t>
      </w:r>
      <w:r>
        <w:softHyphen/>
        <w:t>ration vor uns.</w:t>
      </w:r>
    </w:p>
    <w:p w:rsidR="007536B2" w:rsidRDefault="00B76FD5">
      <w:pPr>
        <w:pStyle w:val="Bodytext20"/>
        <w:numPr>
          <w:ilvl w:val="0"/>
          <w:numId w:val="4"/>
        </w:numPr>
        <w:shd w:val="clear" w:color="auto" w:fill="auto"/>
        <w:tabs>
          <w:tab w:val="left" w:pos="562"/>
        </w:tabs>
        <w:spacing w:before="0" w:after="212" w:line="230" w:lineRule="exact"/>
        <w:ind w:firstLine="320"/>
        <w:jc w:val="both"/>
      </w:pPr>
      <w:r>
        <w:t>Das Abendland. Eine Lektüre dieser alten Apostelgeschichte zumal in der zweiten Hälfte des zwanzigsten Jahrhunderts kann nicht anders, als auf Schritt und Tritt zur «abendländischen Buße» wer</w:t>
      </w:r>
      <w:r>
        <w:softHyphen/>
        <w:t>den. Eine oft geradezu schmerzhafte, aber wir glauben heilsame, Be</w:t>
      </w:r>
      <w:r>
        <w:softHyphen/>
        <w:t>sinnung auf unser einst christlich gewesenes Abendland drängt sich hier so offensichtlich auf, daß es ein ungutes Kunststück wäre, ihr auszuweichen. Auch in dieser Hinsicht ist die Apostelgeschichte heute von einer Aktualität besonderer Art. Dabei kann es sich freilich nicht um eine unfruchtbare Sehnsucht nach einer «glorreichen christlichen Vergangenheit» handeln. Die Betrachtung der Apostelgeschichte weckt in uns heutigen Christen ein Heimweh nach vorn und drängt uns zur Bitte, daß «dein Reich komme».</w:t>
      </w:r>
    </w:p>
    <w:p w:rsidR="007536B2" w:rsidRDefault="00B76FD5">
      <w:pPr>
        <w:pStyle w:val="Bodytext20"/>
        <w:shd w:val="clear" w:color="auto" w:fill="auto"/>
        <w:tabs>
          <w:tab w:val="left" w:pos="4453"/>
        </w:tabs>
        <w:spacing w:before="0" w:after="254" w:line="190" w:lineRule="exact"/>
        <w:ind w:firstLine="320"/>
        <w:jc w:val="both"/>
      </w:pPr>
      <w:r>
        <w:t>Bern, an Pfingsten 1958.</w:t>
      </w:r>
      <w:r>
        <w:tab/>
        <w:t>Der Verfasser:</w:t>
      </w:r>
    </w:p>
    <w:p w:rsidR="007536B2" w:rsidRDefault="00B76FD5">
      <w:pPr>
        <w:pStyle w:val="Bodytext20"/>
        <w:shd w:val="clear" w:color="auto" w:fill="auto"/>
        <w:spacing w:before="0" w:after="0" w:line="190" w:lineRule="exact"/>
        <w:ind w:left="4520"/>
        <w:jc w:val="left"/>
      </w:pPr>
      <w:r>
        <w:t>Walter Lüthi</w:t>
      </w:r>
    </w:p>
    <w:p w:rsidR="007536B2" w:rsidRDefault="00B76FD5">
      <w:pPr>
        <w:pStyle w:val="Bodytext20"/>
        <w:shd w:val="clear" w:color="auto" w:fill="auto"/>
        <w:spacing w:before="0" w:after="0" w:line="490" w:lineRule="exact"/>
      </w:pPr>
      <w:r>
        <w:t>i. Teil</w:t>
      </w:r>
    </w:p>
    <w:p w:rsidR="007536B2" w:rsidRDefault="00B76FD5">
      <w:pPr>
        <w:pStyle w:val="Bodytext20"/>
        <w:shd w:val="clear" w:color="auto" w:fill="auto"/>
        <w:spacing w:before="0" w:after="0" w:line="490" w:lineRule="exact"/>
        <w:ind w:left="2240" w:right="2220"/>
        <w:jc w:val="left"/>
        <w:sectPr w:rsidR="007536B2">
          <w:footerReference w:type="even" r:id="rId12"/>
          <w:footerReference w:type="default" r:id="rId13"/>
          <w:pgSz w:w="8400" w:h="11900"/>
          <w:pgMar w:top="1170" w:right="1223" w:bottom="2247" w:left="1215" w:header="0" w:footer="3" w:gutter="0"/>
          <w:cols w:space="720"/>
          <w:noEndnote/>
          <w:docGrid w:linePitch="360"/>
        </w:sectPr>
      </w:pPr>
      <w:r>
        <w:rPr>
          <w:rStyle w:val="Bodytext2Spacing1pt"/>
        </w:rPr>
        <w:t xml:space="preserve">JERUSALEM </w:t>
      </w:r>
      <w:r>
        <w:t>Die Urgemeinde</w:t>
      </w:r>
    </w:p>
    <w:p w:rsidR="007536B2" w:rsidRDefault="007536B2">
      <w:pPr>
        <w:spacing w:before="91" w:after="91" w:line="240" w:lineRule="exact"/>
        <w:rPr>
          <w:sz w:val="19"/>
          <w:szCs w:val="19"/>
        </w:rPr>
      </w:pPr>
    </w:p>
    <w:p w:rsidR="007536B2" w:rsidRDefault="007536B2">
      <w:pPr>
        <w:rPr>
          <w:sz w:val="2"/>
          <w:szCs w:val="2"/>
        </w:rPr>
        <w:sectPr w:rsidR="007536B2">
          <w:footerReference w:type="even" r:id="rId14"/>
          <w:pgSz w:w="8400" w:h="11900"/>
          <w:pgMar w:top="1192" w:right="0" w:bottom="1740" w:left="0" w:header="0" w:footer="3" w:gutter="0"/>
          <w:cols w:space="720"/>
          <w:noEndnote/>
          <w:docGrid w:linePitch="360"/>
        </w:sectPr>
      </w:pPr>
    </w:p>
    <w:p w:rsidR="007536B2" w:rsidRDefault="00B76FD5">
      <w:pPr>
        <w:pStyle w:val="Heading20"/>
        <w:keepNext/>
        <w:keepLines/>
        <w:shd w:val="clear" w:color="auto" w:fill="auto"/>
        <w:spacing w:after="592" w:line="240" w:lineRule="exact"/>
      </w:pPr>
      <w:bookmarkStart w:id="4" w:name="bookmark3"/>
      <w:r>
        <w:t>Und redete mit ihnen vom Reich Gottes</w:t>
      </w:r>
      <w:bookmarkEnd w:id="4"/>
    </w:p>
    <w:p w:rsidR="007536B2" w:rsidRDefault="00B76FD5">
      <w:pPr>
        <w:pStyle w:val="Bodytext40"/>
        <w:shd w:val="clear" w:color="auto" w:fill="auto"/>
        <w:spacing w:after="0" w:line="211" w:lineRule="exact"/>
        <w:ind w:firstLine="320"/>
        <w:jc w:val="both"/>
      </w:pPr>
      <w:r>
        <w:rPr>
          <w:rStyle w:val="Bodytext4ConstantiaSpacing0pt"/>
        </w:rPr>
        <w:t>1</w:t>
      </w:r>
      <w:r>
        <w:t>,</w:t>
      </w:r>
      <w:r>
        <w:rPr>
          <w:rStyle w:val="Bodytext4ConstantiaSpacing0pt"/>
        </w:rPr>
        <w:t>1</w:t>
      </w:r>
      <w:r>
        <w:t xml:space="preserve">. Die erste Rede habe ich getan, lieber Theophilus, von alle dem, das Jesus anfing, beides, zu tun und zu lehren, </w:t>
      </w:r>
      <w:r>
        <w:rPr>
          <w:rStyle w:val="Bodytext4ConstantiaSpacing0pt"/>
        </w:rPr>
        <w:t>2</w:t>
      </w:r>
      <w:r>
        <w:t>. bis an den Tag, da er auf</w:t>
      </w:r>
      <w:r>
        <w:softHyphen/>
        <w:t xml:space="preserve">genommen ward, nachdem er den Aposteln, welche er hatte erwählt, durch den heiligen Geist Befehl getan hatte, </w:t>
      </w:r>
      <w:r>
        <w:rPr>
          <w:rStyle w:val="Bodytext4ConstantiaSpacing0pt"/>
        </w:rPr>
        <w:t>3</w:t>
      </w:r>
      <w:r>
        <w:t xml:space="preserve">. welchen er sich nach seinem Leiden lebendig erzeigt hatte durch mancherlei Erweisungen, und ließ sich sehen unter ihnen vierzig Tage lang und redete mit ihnen vom Reich Gottes. </w:t>
      </w:r>
      <w:r>
        <w:rPr>
          <w:rStyle w:val="Bodytext4ConstantiaSpacing0pt"/>
        </w:rPr>
        <w:t>4</w:t>
      </w:r>
      <w:r>
        <w:t xml:space="preserve">. Und als er sie versammelt hatte, befahl er ihnen, daß sie nicht von Jerusalem wichen, sondern warteten auf die Verheißung des Vaters, welche ihr habt gehört [sprach er] von mir; </w:t>
      </w:r>
      <w:r>
        <w:rPr>
          <w:rStyle w:val="Bodytext4ConstantiaSpacing0pt"/>
        </w:rPr>
        <w:t>5</w:t>
      </w:r>
      <w:r>
        <w:t xml:space="preserve">. denn Johannes hat mit Wasser getauft, ihr aber sollt mit dem heiligen Geist getauft werden nicht lange nach diesen Tagen. </w:t>
      </w:r>
      <w:r>
        <w:rPr>
          <w:rStyle w:val="Bodytext4ConstantiaSpacing0pt"/>
        </w:rPr>
        <w:t>6</w:t>
      </w:r>
      <w:r>
        <w:t>. Die aber, so zusammengekommen wa</w:t>
      </w:r>
      <w:r>
        <w:softHyphen/>
        <w:t>ren, fragten ihn und sprachen: Herr, wirst du auf diese Zeit wieder auf</w:t>
      </w:r>
      <w:r>
        <w:softHyphen/>
        <w:t xml:space="preserve">richten das Reich Israel? </w:t>
      </w:r>
      <w:r>
        <w:rPr>
          <w:rStyle w:val="Bodytext4ConstantiaSpacing0pt"/>
        </w:rPr>
        <w:t>7</w:t>
      </w:r>
      <w:r>
        <w:t>. Er sprach aber zu ihnen: Es gebührt euch nicht, zu wissen Zeit oder Stunde, welche der Vater seiner Macht Vorbe</w:t>
      </w:r>
      <w:r>
        <w:softHyphen/>
        <w:t xml:space="preserve">halten hat; </w:t>
      </w:r>
      <w:r>
        <w:rPr>
          <w:rStyle w:val="Bodytext4ConstantiaSpacing0pt"/>
        </w:rPr>
        <w:t>8</w:t>
      </w:r>
      <w:r>
        <w:t>. sondern ihr werdet die Kraft des heiligen Geistes empfan</w:t>
      </w:r>
      <w:r>
        <w:softHyphen/>
        <w:t xml:space="preserve">gen, welcher auf euch kommen wird, und werdet meine Zeugen sein zu Jerusalem und in ganz Judäa und Samarien und bis an das Ende der Erde. </w:t>
      </w:r>
      <w:r>
        <w:rPr>
          <w:rStyle w:val="Bodytext4ConstantiaSpacing0pt"/>
        </w:rPr>
        <w:t>9</w:t>
      </w:r>
      <w:r>
        <w:t xml:space="preserve">. Und da er solches gesagt, ward er aufgehoben zusehends, und eine Wolke nahm ihn auf vor ihren Augen weg. </w:t>
      </w:r>
      <w:r>
        <w:rPr>
          <w:rStyle w:val="Bodytext4ConstantiaSpacing0pt"/>
        </w:rPr>
        <w:t>10</w:t>
      </w:r>
      <w:r>
        <w:t>. Und als sie ihm nach</w:t>
      </w:r>
      <w:r>
        <w:softHyphen/>
        <w:t xml:space="preserve">sahen, wie er gen Himmel fuhr, siehe, da standen bei ihnen zwei Männer in weißen Kleidern, </w:t>
      </w:r>
      <w:r>
        <w:rPr>
          <w:rStyle w:val="Bodytext4ConstantiaSpacing0pt"/>
        </w:rPr>
        <w:t>11</w:t>
      </w:r>
      <w:r>
        <w:t xml:space="preserve">. welche auch sagten: Ihr Männer von Galiläa, was stehet ihr und sehet gen Himmel? Dieser Jesus, welcher von euch ist aufgenommen gen Himmel, wird kommen, wie ihr ihn gesehen habt gen Himmel fahren. </w:t>
      </w:r>
      <w:r>
        <w:rPr>
          <w:rStyle w:val="Bodytext4ConstantiaSpacing0pt"/>
        </w:rPr>
        <w:t>12</w:t>
      </w:r>
      <w:r>
        <w:t>. Da wandten sie um gen Jerusalem von dem Berge, der da heißt der Ölberg, welcher ist nahe bei Jerusalem und liegt einen Sabbatweg davon.</w:t>
      </w:r>
    </w:p>
    <w:p w:rsidR="007536B2" w:rsidRDefault="00B76FD5">
      <w:pPr>
        <w:pStyle w:val="Bodytext40"/>
        <w:shd w:val="clear" w:color="auto" w:fill="auto"/>
        <w:tabs>
          <w:tab w:val="left" w:pos="3970"/>
        </w:tabs>
        <w:spacing w:after="161" w:line="211" w:lineRule="exact"/>
        <w:ind w:firstLine="320"/>
        <w:jc w:val="both"/>
      </w:pPr>
      <w:r>
        <w:rPr>
          <w:rStyle w:val="Bodytext4ConstantiaSpacing0pt"/>
        </w:rPr>
        <w:t>13</w:t>
      </w:r>
      <w:r>
        <w:t xml:space="preserve">. Und als sie hineinkamen, stiegen sie auf den Söller, da denn sich aufhielten Petrus und Jakobus, Johannes und Andreas, Philippus und Thomas, Bartholomäus und Matthäus, Jakobus, des Alphäus Sohn, und Simon Zelotes und Judas, des Jakobus Sohn. </w:t>
      </w:r>
      <w:r>
        <w:rPr>
          <w:rStyle w:val="Bodytext4ConstantiaSpacing0pt"/>
        </w:rPr>
        <w:t>14</w:t>
      </w:r>
      <w:r>
        <w:t>. Diese alle waren stets beieinander einmütig mit Beten und Flehen samt den Weibern und Maria, der Mutter Jesu, und seinen Brüdern.</w:t>
      </w:r>
      <w:r>
        <w:tab/>
        <w:t xml:space="preserve">Apg. Kap. </w:t>
      </w:r>
      <w:r>
        <w:rPr>
          <w:rStyle w:val="Bodytext4ConstantiaSpacing0pt"/>
        </w:rPr>
        <w:t>1</w:t>
      </w:r>
      <w:r>
        <w:t xml:space="preserve">, </w:t>
      </w:r>
      <w:r>
        <w:rPr>
          <w:rStyle w:val="Bodytext4ConstantiaSpacing0pt"/>
        </w:rPr>
        <w:t>1</w:t>
      </w:r>
      <w:r>
        <w:t>—</w:t>
      </w:r>
      <w:r>
        <w:rPr>
          <w:rStyle w:val="Bodytext4ConstantiaSpacing0pt"/>
        </w:rPr>
        <w:t>14</w:t>
      </w:r>
      <w:r>
        <w:t>.</w:t>
      </w:r>
    </w:p>
    <w:p w:rsidR="007536B2" w:rsidRDefault="00B76FD5">
      <w:pPr>
        <w:pStyle w:val="Bodytext20"/>
        <w:shd w:val="clear" w:color="auto" w:fill="auto"/>
        <w:spacing w:before="0" w:after="0" w:line="235" w:lineRule="exact"/>
        <w:ind w:firstLine="320"/>
        <w:jc w:val="both"/>
      </w:pPr>
      <w:r>
        <w:t>Das Buch, an dessen Anfang wir hier stehen, schließt mit der Mitteilung, Paulus habe in der Welthauptstadt Rom die Königsherr</w:t>
      </w:r>
      <w:r>
        <w:softHyphen/>
        <w:t xml:space="preserve">schaft ausgerufen: «Paulus predigte das Reich Gottes und lehrte von dem Herrn Jesus mit aller Freudigkeit, unverboten» (Kap. 28, </w:t>
      </w:r>
      <w:r>
        <w:rPr>
          <w:rStyle w:val="Bodytext2Spacing1pt"/>
        </w:rPr>
        <w:t xml:space="preserve">31). </w:t>
      </w:r>
      <w:r>
        <w:t>Wenn wir nun auch gleich am Eingang der Apostelgeschichte dar</w:t>
      </w:r>
      <w:r>
        <w:softHyphen/>
        <w:t xml:space="preserve">auf hingewiesen werden, daß der Auferstandene «mit ihnen vom Reich Gottes redete» </w:t>
      </w:r>
      <w:r>
        <w:rPr>
          <w:rStyle w:val="Bodytext2Spacing1pt"/>
        </w:rPr>
        <w:t>(3),</w:t>
      </w:r>
      <w:r>
        <w:t xml:space="preserve"> und ferner, daß die Jünger ihn fragten: «Wirst du auf diese Zeit wieder aufrichten das Reich Israel?» </w:t>
      </w:r>
      <w:r>
        <w:rPr>
          <w:rStyle w:val="Bodytext2Spacing1pt"/>
        </w:rPr>
        <w:t xml:space="preserve">(6), </w:t>
      </w:r>
      <w:r>
        <w:t>dann liegt es nahe, daraus auf den Gesamtinhalt des Buches zu schließen, das wir jetzt mit Gottes Beistand auszulegen gedenken: Es geht in der Apostelgeschichte in der Tat um jenes Reich, dessen Kommen wir im Unser Vater erbeten, Gottes Königsherrschaft auf Erden wird uns hier bezeugt. Freundlich macht uns’cler Verfasser zunächst darauf aufmerksam, daß die Gründung dieses Reiches be</w:t>
      </w:r>
      <w:r>
        <w:softHyphen/>
        <w:t>reits früher erfolgt ist. Es ist hier ganz offensichtlich Vieles und Ent</w:t>
      </w:r>
      <w:r>
        <w:softHyphen/>
        <w:t>scheidendes schon vorausgegangen. Die Apostelgeschichte ist eine Fortsetzung. Mit der «ersten Rede» (1) ist das Lukasevangelium ge</w:t>
      </w:r>
      <w:r>
        <w:softHyphen/>
        <w:t>meint. Beide Bücher sind einem gewissen Theophilus (1) gewid</w:t>
      </w:r>
      <w:r>
        <w:softHyphen/>
        <w:t xml:space="preserve">met. Von diesem Mann, dessen Name am Eingang beider Bücher steht, wissen wir sicher nur, daß er eine vornehme Persönlichkeit war (Luk. </w:t>
      </w:r>
      <w:r>
        <w:rPr>
          <w:rStyle w:val="Bodytext2Spacing1pt"/>
        </w:rPr>
        <w:t>1,3).</w:t>
      </w:r>
      <w:r>
        <w:t xml:space="preserve"> Beide «Reden», die erste und die zweite, haben als gemeinsamen Inhalt das Reich. An die im ersten Buch erzählten Begebenheiten anknüpfend, erinnert uns Lukas kurz daran, wie höchst befremdlich es schon in den Anfängen, bei der Gründung des Reiches^ zuging. Der Begründer, Christus, habe Taten getan und habe gelehrt </w:t>
      </w:r>
      <w:r>
        <w:rPr>
          <w:rStyle w:val="Bodytext2Spacing1pt"/>
        </w:rPr>
        <w:t>(1).</w:t>
      </w:r>
      <w:r>
        <w:t xml:space="preserve"> Drauf habe er in der Vollmacht des Heiligen Gei</w:t>
      </w:r>
      <w:r>
        <w:softHyphen/>
        <w:t xml:space="preserve">stes Apostel zu Botschaftern gewählt und ausgesendet </w:t>
      </w:r>
      <w:r>
        <w:rPr>
          <w:rStyle w:val="Bodytext2Spacing1pt"/>
        </w:rPr>
        <w:t>(2).</w:t>
      </w:r>
      <w:r>
        <w:t xml:space="preserve"> Beson</w:t>
      </w:r>
      <w:r>
        <w:softHyphen/>
        <w:t>ders bedeutsam ist dabei die Tatsache festgehalten, daß der Reichs</w:t>
      </w:r>
      <w:r>
        <w:softHyphen/>
        <w:t xml:space="preserve">gründer gelitten hat </w:t>
      </w:r>
      <w:r>
        <w:rPr>
          <w:rStyle w:val="Bodytext2Spacing1pt"/>
        </w:rPr>
        <w:t>(3).</w:t>
      </w:r>
      <w:r>
        <w:t xml:space="preserve"> Ihm wurde ein jähes und gewaltsames Ende bereitet. Das bisher auffälligste Datum der Geschichte dieses Reiches ist also, menschlicherweise beurteilt, ein schwarzer, ein Un</w:t>
      </w:r>
      <w:r>
        <w:softHyphen/>
        <w:t>glückstag gewesen. Es ist der Tag von Golgatha. Wehrlos, rechtlos und schuldig befunden muß der Begründer dieses offenbar einzig</w:t>
      </w:r>
      <w:r>
        <w:softHyphen/>
        <w:t>artigen Reiches elendiglich umkommen. Man kann in der «ersten Rede» ausführlich nachlesen, was hier mit dem einzigen gewichtigen Wort «Leiden» (3) angedeutet ist.</w:t>
      </w:r>
    </w:p>
    <w:p w:rsidR="007536B2" w:rsidRDefault="00B76FD5">
      <w:pPr>
        <w:pStyle w:val="Bodytext20"/>
        <w:shd w:val="clear" w:color="auto" w:fill="auto"/>
        <w:spacing w:before="0" w:after="0" w:line="230" w:lineRule="exact"/>
        <w:ind w:firstLine="320"/>
        <w:jc w:val="both"/>
        <w:sectPr w:rsidR="007536B2">
          <w:type w:val="continuous"/>
          <w:pgSz w:w="8400" w:h="11900"/>
          <w:pgMar w:top="1192" w:right="1189" w:bottom="1740" w:left="1183" w:header="0" w:footer="3" w:gutter="0"/>
          <w:cols w:space="720"/>
          <w:noEndnote/>
          <w:docGrid w:linePitch="360"/>
        </w:sectPr>
      </w:pPr>
      <w:r>
        <w:t>Eigentlich hät</w:t>
      </w:r>
      <w:r>
        <w:rPr>
          <w:rStyle w:val="Bodytext21"/>
        </w:rPr>
        <w:t>te nu</w:t>
      </w:r>
      <w:r>
        <w:t>n das heilige Unternehmen Gottes, sein Reich auf die Erde zu bringen, mit jenem «schwarzen» Tag im Sand ver</w:t>
      </w:r>
      <w:r>
        <w:softHyphen/>
        <w:t xml:space="preserve">laufen müssen. Das geschieht nicht. Gott weckt den umgebrachten Gründer des Himmelreichs auf Erden von den Toten auf: «Welchen </w:t>
      </w:r>
    </w:p>
    <w:p w:rsidR="007536B2" w:rsidRDefault="00B76FD5">
      <w:pPr>
        <w:pStyle w:val="Bodytext20"/>
        <w:shd w:val="clear" w:color="auto" w:fill="auto"/>
        <w:spacing w:before="0" w:after="0" w:line="230" w:lineRule="exact"/>
        <w:ind w:firstLine="320"/>
        <w:jc w:val="both"/>
      </w:pPr>
      <w:r>
        <w:t xml:space="preserve">er sich nach seinem Leiden lebendig erzeigt hatte durch mancherlei Erweisungen» </w:t>
      </w:r>
      <w:r>
        <w:rPr>
          <w:rStyle w:val="Bodytext2Spacing1pt"/>
        </w:rPr>
        <w:t>(3).</w:t>
      </w:r>
      <w:r>
        <w:t xml:space="preserve"> Es ist der Menschheit nicht gelungen, die Auf- r</w:t>
      </w:r>
      <w:r>
        <w:rPr>
          <w:rStyle w:val="Bodytext21"/>
        </w:rPr>
        <w:t>ichtung der K</w:t>
      </w:r>
      <w:r>
        <w:t>önigsherrschaft Gottes im Keim zu ersticken und zu vereiteln. Durch die Niederlage des Karfreitags hindurch wird Got</w:t>
      </w:r>
      <w:r>
        <w:softHyphen/>
        <w:t>tes Reich auf dieser Erde nun erst recht aufgerichtet. Die Wider</w:t>
      </w:r>
      <w:r>
        <w:softHyphen/>
        <w:t>sacher</w:t>
      </w:r>
      <w:r>
        <w:rPr>
          <w:rStyle w:val="Bodytext21"/>
        </w:rPr>
        <w:t>, die</w:t>
      </w:r>
      <w:r>
        <w:t xml:space="preserve"> uneinsichtigen und verblendeten alten Mächte, Fürsten</w:t>
      </w:r>
      <w:r>
        <w:softHyphen/>
        <w:t>tümer und Gewalten, die alten dummen Teufel haben dann erst all</w:t>
      </w:r>
      <w:r>
        <w:softHyphen/>
        <w:t>mählich gemerkt, wie Gott gerade den Zusammenbruch des Karfrei</w:t>
      </w:r>
      <w:r>
        <w:softHyphen/>
        <w:t>tags zum Wendepunkt gemacht hat, das Ende zum Anfang, zum endgültigen und nie wieder rückgängig zu machenden Anbruch sei</w:t>
      </w:r>
      <w:r>
        <w:softHyphen/>
        <w:t>nes Reiches auf Erden. Diesem, im ersten Buch ausführlicK beschrie</w:t>
      </w:r>
      <w:r>
        <w:softHyphen/>
        <w:t>benen, hier am Eingang des zweiten Buches nur beiläufig erwähnten Umschwung von der Karfreitagsniederlage zum Ostersieg verdanken wir die ganze Apostelgeschichte. Ohne das Osterereignis wäre es bei der «ersten Rede» geblieben. Keine Fortsetzung wäre möglich und nötig geworden. So wie das Lukasevangelium die Taten und Worte des Christus im Fleisch berichtet, so die Apostelgeschichte die nach</w:t>
      </w:r>
      <w:r>
        <w:softHyphen/>
        <w:t>österliche Wirksamkeit Christi. Hier handelt und redet der Aufer</w:t>
      </w:r>
      <w:r>
        <w:softHyphen/>
        <w:t>standene. Die ganze Apostelgeschichte ist Osterzeugnis.</w:t>
      </w:r>
    </w:p>
    <w:p w:rsidR="007536B2" w:rsidRDefault="00B76FD5">
      <w:pPr>
        <w:pStyle w:val="Bodytext20"/>
        <w:shd w:val="clear" w:color="auto" w:fill="auto"/>
        <w:spacing w:before="0" w:after="0" w:line="230" w:lineRule="exact"/>
        <w:ind w:firstLine="340"/>
        <w:jc w:val="both"/>
      </w:pPr>
      <w:r>
        <w:t>Dabei ist zu beachten, daß der Umschwung zum Ostersieg in dem Sinne heimlich vor sich geht, daß nicht alle Menschen, welche fünf Sinne und Verstand haben, ihn erkennen werden. Das Erkennen ist denenjrorbehalten, die an Christus glauben. Schon das Kreuz ist die große Störung der Weltgeschichte, das Zeichen des Gerichts über eine von Gott abgefallene und darum uneinsichtige Welt. Durch nichts konnte sich das Wesen dieser Welt so restlos entlarven wie durch die Ermordung des gottgesandten Reichsgründers. Vollends aber bleibt nun der Ostemmschwung für alle, die in der Verneinung verharren, ein Stein des Anstoßens. So scheidet das Osterereignis die Menschheit in zwei ungleiche Hälften. Die einen kennen und lie</w:t>
      </w:r>
      <w:r>
        <w:softHyphen/>
        <w:t>ben den Auf erstandenen. Diese Glaubenden sind von der nichtglau- benden Umwelt nicht begriffen. Der Mensch ist der eigenwilligen Auffassung, der Mann von Nazareth sei am Kreuz endgültig umge</w:t>
      </w:r>
      <w:r>
        <w:softHyphen/>
        <w:t>kommen und drauf als Leichnam den Weg allen Fleisches gegan</w:t>
      </w:r>
      <w:r>
        <w:softHyphen/>
        <w:t>gen. Diesen «anderen» und ihrem Widerstand werden wir im Ver</w:t>
      </w:r>
      <w:r>
        <w:softHyphen/>
        <w:t>lauf der Apostelgeschichte auf Schritt und Tritt begegnen. Für sie sind die Christgläubigen Leute, die einen toten Juden ungebührlich wichtig nehmen. Die Außenstehenden haben es unendlich schwer,</w:t>
      </w:r>
    </w:p>
    <w:p w:rsidR="007536B2" w:rsidRDefault="00B76FD5">
      <w:pPr>
        <w:pStyle w:val="Bodytext20"/>
        <w:shd w:val="clear" w:color="auto" w:fill="auto"/>
        <w:spacing w:before="0" w:after="0" w:line="230" w:lineRule="exact"/>
        <w:jc w:val="both"/>
      </w:pPr>
      <w:r>
        <w:t>Christen, die von Ostern her an den Sieg des Reiches glauben, zu be</w:t>
      </w:r>
      <w:r>
        <w:softHyphen/>
        <w:t>urteilen. Ich denke dabei an eine Beobachtung, die wir alle schon gemacht haben: Wer hat nicht schon zur Winterszeit nachts in den erleuchteten Festsaal geschaut! Da drinnen sitzen Menschen, die sich angeregt unterhalten, sich freuen, die sich im Kreise drehen und tan</w:t>
      </w:r>
      <w:r>
        <w:softHyphen/>
        <w:t>zen; aber man hört bei geschlossenen Fenstern die Musik nicht. Ähn</w:t>
      </w:r>
      <w:r>
        <w:softHyphen/>
        <w:t>lich komisch müssen Christen von außen her aussehen, Christen, die sich im Festsaal des Osterglaubens nach einem unhörbaren Orchester, von unsichtbarem Taktstock dirigiert, bewegen!</w:t>
      </w:r>
    </w:p>
    <w:p w:rsidR="007536B2" w:rsidRDefault="00B76FD5">
      <w:pPr>
        <w:pStyle w:val="Bodytext20"/>
        <w:shd w:val="clear" w:color="auto" w:fill="auto"/>
        <w:spacing w:before="0" w:after="0" w:line="230" w:lineRule="exact"/>
        <w:ind w:firstLine="300"/>
        <w:jc w:val="both"/>
      </w:pPr>
      <w:r>
        <w:t xml:space="preserve">In diesem Festsaal derer, die an den Auferstandenen und darum an den Sieg des Flimmelreichs auf Erden glauben, läßt uns Lukas hier, am Eingang der Apostelgeschichte, jetzt einen ersten Blick tun. Wir sehen hier die Apostel in Gemeinschaft mit dem österlichen </w:t>
      </w:r>
      <w:r>
        <w:rPr>
          <w:rStyle w:val="Bodytext21"/>
        </w:rPr>
        <w:t>Christus. D</w:t>
      </w:r>
      <w:r>
        <w:t>ie drei ersten Evangelisten wissen streng genommen nur von Christuserscheinungen am Ostertag selber zu berichten, Johannes aber und übrigens auch Paulus kennen Christusbegegnungen, die sich einige Zeit über Ostern hinaus hinziehen. In seiner Apostelgeschichte teilt Lukas nun sogar mit, daß der Auferstandene den Aposteln über einen Zeitraum von 40 Tagen gelegentlich erschienen sei. Es müssen, man ahnt es aus dem Bericht, unvorstellbar fried- und freudvolle Be</w:t>
      </w:r>
      <w:r>
        <w:softHyphen/>
        <w:t xml:space="preserve">gegnungen gewesen sein: «Welchen er sich nach seinem Leiden lebendig erzeigt hatte durch mancherlei Erweisungen, und ließ sich sehen unter ihnen 40 Tage lang» </w:t>
      </w:r>
      <w:r>
        <w:rPr>
          <w:rStyle w:val="Bodytext2Spacing1pt"/>
        </w:rPr>
        <w:t>(3).</w:t>
      </w:r>
      <w:r>
        <w:t xml:space="preserve"> Ja es steht im Urtext über diesen Verkehr der Jünger mit dem Auf erstandenen ein Wort, das man nicht übersetzen, sondern nur als «miteinander Salz essen» um</w:t>
      </w:r>
      <w:r>
        <w:softHyphen/>
        <w:t>schreiben kann. Man denkt an jenes bekannte Sprichwort, das be</w:t>
      </w:r>
      <w:r>
        <w:softHyphen/>
        <w:t>sagt, erst wenn man mit einem Menschen drei Maß Salz gegessen habe, wisse man, wer er sei. Der Auferstandene hat mit seinen Jün</w:t>
      </w:r>
      <w:r>
        <w:softHyphen/>
        <w:t>gern «Salz gegessen», das heißt, es war ein überaus persönliches, vertrautes Beisammensein, vielleicht sogar, ausgeschlossen ist das nicht, ein wirkliches Zutischesitzen mit dem Ostersieger.</w:t>
      </w:r>
    </w:p>
    <w:p w:rsidR="007536B2" w:rsidRDefault="00B76FD5">
      <w:pPr>
        <w:pStyle w:val="Bodytext20"/>
        <w:shd w:val="clear" w:color="auto" w:fill="auto"/>
        <w:spacing w:before="0" w:after="0" w:line="230" w:lineRule="exact"/>
        <w:ind w:firstLine="300"/>
        <w:jc w:val="both"/>
      </w:pPr>
      <w:r>
        <w:t>Dabei haben sie Gespräche geführt, Tischgespräche. «Er redete mit ihnen vom Reich Gottes»; davon, daß jetzt das Himmelreich da sei, unwiderruflich, da auf Erden; und davon, daß auch und vorab Israel, obschon es seinen König ermordet hat!, zu diesem Reich ge</w:t>
      </w:r>
      <w:r>
        <w:softHyphen/>
        <w:t>hören wird. Eine Einzelfrage der Apostel an den Herrn wird ge</w:t>
      </w:r>
      <w:r>
        <w:softHyphen/>
        <w:t>streift. Diese betrifft de</w:t>
      </w:r>
      <w:r>
        <w:rPr>
          <w:rStyle w:val="Bodytext21"/>
        </w:rPr>
        <w:t>n Zeitpunkt, e</w:t>
      </w:r>
      <w:r>
        <w:t>ine Frage der Neugier und Ungeduld: Wann wird das Reich nicht mehr nur heimlich sein?</w:t>
      </w:r>
    </w:p>
    <w:p w:rsidR="007536B2" w:rsidRDefault="00B76FD5">
      <w:pPr>
        <w:pStyle w:val="Bodytext20"/>
        <w:shd w:val="clear" w:color="auto" w:fill="auto"/>
        <w:spacing w:before="0" w:after="0" w:line="230" w:lineRule="exact"/>
        <w:jc w:val="both"/>
      </w:pPr>
      <w:r>
        <w:t>Wann wird die Zeit der «mancherlei Erweisungen», die Zeit der «Zeichen» vorbei sein? Wann wird das letzte Wunder geschehen, die Vollendung des Reiches? Wann wird es in Sichtbarkeit und Herr</w:t>
      </w:r>
      <w:r>
        <w:softHyphen/>
        <w:t xml:space="preserve">lichkeit kommen, so wie die Propheten Israels es schon geschaut und angekündet haben? Wird der totale Durchbruch des Himmelreichs, da dann sogar «auf den Schellen der Rosse stehen wird: heilig» (Sacharja </w:t>
      </w:r>
      <w:r>
        <w:rPr>
          <w:rStyle w:val="Bodytext2Spacing1pt"/>
        </w:rPr>
        <w:t>14),</w:t>
      </w:r>
      <w:r>
        <w:t xml:space="preserve"> bald sichtbar sein? «Wirst du auf diese Zeit wieder aufrichten das Reich Israel?» </w:t>
      </w:r>
      <w:r>
        <w:rPr>
          <w:rStyle w:val="Bodytext2Spacing1pt"/>
        </w:rPr>
        <w:t>(6).</w:t>
      </w:r>
      <w:r>
        <w:t xml:space="preserve"> Werden wir es noch erleben? Der Auferstandene antwortet ihnen auf diese Frage, daß tatsächlich bald ein Mehreres geschehen wird. Er selber wird zwar vorerst noch von ihnen aus der Sichtbarkeit weggenommen; aber schon sehr bald — es handelt sich nur noch um Tage — wird der Andere, d</w:t>
      </w:r>
      <w:r>
        <w:rPr>
          <w:rStyle w:val="Bodytext21"/>
        </w:rPr>
        <w:t>er Tröster</w:t>
      </w:r>
      <w:r>
        <w:t>, der Heilige Geist, zu ihnen kommen. Dies unmittelbar bevorstehende Ereignis wird in Jerusalem eintreffen, weshalb sie zunächst dort ver</w:t>
      </w:r>
      <w:r>
        <w:softHyphen/>
        <w:t xml:space="preserve">bleiben sollen. Wann aber die allgemeine, über die ganze Erde hin und bis zu den Pferdeschellen feststellbare Vollendung des Reiches eintreten wird, diesen Zeitpunkt zu wissen hat sich der Vater im Himmel Vorbehalten: «Es gebührt euch nicht zu wissen Zeit oder Stunde, welche der Vater seiner Macht Vorbehalten hat» </w:t>
      </w:r>
      <w:r>
        <w:rPr>
          <w:rStyle w:val="Bodytext2Spacing1pt"/>
        </w:rPr>
        <w:t>(7).</w:t>
      </w:r>
      <w:r>
        <w:t xml:space="preserve"> Vor</w:t>
      </w:r>
      <w:r>
        <w:softHyphen/>
        <w:t>läufig wird es somit noch eine Zeit der Zeichen und der Wunder sein, die auf die herrliche Vollendung hinweisen.</w:t>
      </w:r>
    </w:p>
    <w:p w:rsidR="007536B2" w:rsidRDefault="00B76FD5">
      <w:pPr>
        <w:pStyle w:val="Bodytext20"/>
        <w:shd w:val="clear" w:color="auto" w:fill="auto"/>
        <w:spacing w:before="0" w:after="0" w:line="230" w:lineRule="exact"/>
        <w:ind w:firstLine="300"/>
        <w:jc w:val="both"/>
      </w:pPr>
      <w:r>
        <w:t>Diese Gespräche der vierzig Tage gipfeln schließlich in einem Wort von überwältigender Majestät: «Ihr werdet die Kraft des Hei</w:t>
      </w:r>
      <w:r>
        <w:softHyphen/>
        <w:t>ligen Geistes empfangen, welcher auf euch kommen wird, und wer</w:t>
      </w:r>
      <w:r>
        <w:softHyphen/>
        <w:t xml:space="preserve">det meine Zeugen sein zu Jerusalem und in ganz Judäa und Samarien und bis an das Ende der Erde» </w:t>
      </w:r>
      <w:r>
        <w:rPr>
          <w:rStyle w:val="Bodytext2Spacing1pt"/>
        </w:rPr>
        <w:t>(8).</w:t>
      </w:r>
      <w:r>
        <w:t xml:space="preserve"> Da redet nun der König des Reiches. So redet das erhöhte Haupt, der Befehlshaber. Es ist aber mehr als nur ein Befehl, es ist Verfügung; heißt es doch nicht: Es müßte also sein und ihr solltet, sondern, es wird und ihr werdet. Er teilt ihnen Tatsachen mit: «Ihr werdet die Kraft des Heiligen Gei</w:t>
      </w:r>
      <w:r>
        <w:softHyphen/>
        <w:t>stes empfangen», und «ihr werdet meine Zeugen sein». Das Him</w:t>
      </w:r>
      <w:r>
        <w:softHyphen/>
        <w:t>melre</w:t>
      </w:r>
      <w:r>
        <w:rPr>
          <w:rStyle w:val="Bodytext21"/>
        </w:rPr>
        <w:t>ich</w:t>
      </w:r>
      <w:r>
        <w:t xml:space="preserve"> wird auf der Erde bekannt werden; die Apostel werden es ausrufen. Wo sollen sie damit anfangen, wo aufhören? Höchst über</w:t>
      </w:r>
      <w:r>
        <w:softHyphen/>
        <w:t>raschend heißt es dann, in Jerusalem werden sie beginnen, ausge</w:t>
      </w:r>
      <w:r>
        <w:softHyphen/>
        <w:t>rechnet in Jerusalem, über das der König geweint hat und gesagt: «Wie oft habe ich wollen — und ihr habt nicht gewollt!» Das Blut des Reichsgründers, das sie in dieser Stadt am Karfreitag vergossen haben, ist noch kaum getrocknet. Am Ort der Ablehnung und des</w:t>
      </w:r>
    </w:p>
    <w:p w:rsidR="007536B2" w:rsidRDefault="00B76FD5">
      <w:pPr>
        <w:pStyle w:val="Bodytext20"/>
        <w:shd w:val="clear" w:color="auto" w:fill="auto"/>
        <w:spacing w:before="0" w:after="0" w:line="230" w:lineRule="exact"/>
        <w:jc w:val="both"/>
      </w:pPr>
      <w:r>
        <w:t>Abfalls, am Ort des größten denkbaren Widerstandes, gerade da werden die Apostel beginnen! Und dann wird der Sieg des Reiches ausgerufen werden in Judäa, und zwar heißt es auffällig betont «in ganz Judäa», und «in Samarien».</w:t>
      </w:r>
    </w:p>
    <w:p w:rsidR="007536B2" w:rsidRDefault="00B76FD5">
      <w:pPr>
        <w:pStyle w:val="Bodytext20"/>
        <w:shd w:val="clear" w:color="auto" w:fill="auto"/>
        <w:spacing w:before="0" w:after="0" w:line="230" w:lineRule="exact"/>
        <w:ind w:firstLine="320"/>
        <w:jc w:val="both"/>
      </w:pPr>
      <w:r>
        <w:t>Als äußerste Grenze, bis wohin das Feld- und Hoheitszeichen des Königs aufgepflanzt werden wird, ist «das Ende der Erde» an</w:t>
      </w:r>
      <w:r>
        <w:softHyphen/>
        <w:t>gegeben: «Bis an das Ende der Erde.» In göttlicher Voraussicht steht kein Name eines bestimmten Ortes da. Der geographische Horizont nicht nur der Fischer vom See Genezareth, sondern des damaligen Menschen überhaupt, ist beschränkt. Vielleicht verstehen die Jün</w:t>
      </w:r>
      <w:r>
        <w:softHyphen/>
        <w:t>ger unter dem «Ende der Erde» zunächst Rom, die damalige Haupt</w:t>
      </w:r>
      <w:r>
        <w:softHyphen/>
        <w:t>stadt der Welt. Vielleicht denkt man später über Rom hinaus, aller- weitestens bis Spanien. Dort ist für den damaligen Menschen das Ende der Welt. Selbstverständlich übersteigt die Ausdehnung der Königsherrschaft Christi den damaligen geographischen Horizont. In das «Ende der Erde» schließt Gott auch all die Länder und Erd</w:t>
      </w:r>
      <w:r>
        <w:softHyphen/>
        <w:t>teile ein, die damals überhaupt noch auf keiner Landkarte eingezeich</w:t>
      </w:r>
      <w:r>
        <w:softHyphen/>
        <w:t>net sind. Ja, wenn der Tag kommen sollte, da es auf anderen Ge</w:t>
      </w:r>
      <w:r>
        <w:softHyphen/>
        <w:t>stirnen im Weltraum Bewohner geben wird, dann sind von Gott aus gesehen auch diese bereits inbegriffen in der Angabe «und bis an das Ende der Erde». Kurz, überall da, wo in der sichtbaren und er</w:t>
      </w:r>
      <w:r>
        <w:softHyphen/>
        <w:t>reichbaren Welt Wesen mit Menschenantlitz wohnen, wird der Chri</w:t>
      </w:r>
      <w:r>
        <w:softHyphen/>
        <w:t>stusname und sein Reich ausgerufen werden.</w:t>
      </w:r>
    </w:p>
    <w:p w:rsidR="007536B2" w:rsidRDefault="00B76FD5">
      <w:pPr>
        <w:pStyle w:val="Bodytext20"/>
        <w:shd w:val="clear" w:color="auto" w:fill="auto"/>
        <w:spacing w:before="0" w:after="0" w:line="230" w:lineRule="exact"/>
        <w:ind w:firstLine="320"/>
        <w:jc w:val="both"/>
        <w:sectPr w:rsidR="007536B2">
          <w:footerReference w:type="even" r:id="rId15"/>
          <w:footerReference w:type="default" r:id="rId16"/>
          <w:footerReference w:type="first" r:id="rId17"/>
          <w:pgSz w:w="8400" w:h="11900"/>
          <w:pgMar w:top="1192" w:right="1189" w:bottom="1740" w:left="1183" w:header="0" w:footer="3" w:gutter="0"/>
          <w:cols w:space="720"/>
          <w:noEndnote/>
          <w:titlePg/>
          <w:docGrid w:linePitch="360"/>
        </w:sectPr>
      </w:pPr>
      <w:r>
        <w:t>Es würde einen nicht wundern, wenn es die Apostel beim An</w:t>
      </w:r>
      <w:r>
        <w:softHyphen/>
        <w:t xml:space="preserve">hören dieses umfassenden Königswortes zunächst mit der Sorge zu tun bekommen hätten. Versetzen wir uns einen Augenblick in ihre Lage, ja wir </w:t>
      </w:r>
      <w:r>
        <w:rPr>
          <w:rStyle w:val="Bodytext2Italic"/>
        </w:rPr>
        <w:t>sind</w:t>
      </w:r>
      <w:r>
        <w:t xml:space="preserve"> ja faktisch in ihre Lage versetzt: Die Apostel, die Christengemeinde, wir, haben Jerusalem und der Welt eine Mittei</w:t>
      </w:r>
      <w:r>
        <w:softHyphen/>
        <w:t>lung zu überbringen, von der einseitig nur wir wissen, daß sie wahr ist. Nur die Apostel sind Augenzeugen des eingetretenen Um</w:t>
      </w:r>
      <w:r>
        <w:softHyphen/>
        <w:t>schwungs, und nur wir glauben an diese Mitteilung der Apostel. Für Jerusalem und die Welt bleibt Jesus ja lediglich der am Kreuz ent</w:t>
      </w:r>
      <w:r>
        <w:softHyphen/>
        <w:t>larvte Schwärmer, der tote Rebell. Kein Wunder heißt das Wort, das Luther mit «Zeugen» übersetzt, im Urtext «Märtyrer»: «Ihr wer</w:t>
      </w:r>
      <w:r>
        <w:softHyphen/>
        <w:t>det meine Märtyrer sein.» Deutet das nicht auf Leiden hin? Das je</w:t>
      </w:r>
      <w:r>
        <w:softHyphen/>
        <w:t xml:space="preserve">denfalls ist gewiß: </w:t>
      </w:r>
      <w:r>
        <w:rPr>
          <w:rStyle w:val="Bodytext21"/>
        </w:rPr>
        <w:t>Die Chri</w:t>
      </w:r>
      <w:r>
        <w:t>st</w:t>
      </w:r>
      <w:r>
        <w:rPr>
          <w:rStyle w:val="Bodytext21"/>
        </w:rPr>
        <w:t>en</w:t>
      </w:r>
      <w:r>
        <w:t>gemeinde wird sowohl bei Juden wie bei Heiden ein Dasein unterm Kreuz führen. Mißverständnis, Ab</w:t>
      </w:r>
      <w:r>
        <w:softHyphen/>
        <w:t xml:space="preserve">lehnung, offener Widerstand und gewaltsame Verfolgung werden, </w:t>
      </w:r>
    </w:p>
    <w:p w:rsidR="007536B2" w:rsidRDefault="00B76FD5">
      <w:pPr>
        <w:pStyle w:val="Bodytext20"/>
        <w:shd w:val="clear" w:color="auto" w:fill="auto"/>
        <w:spacing w:before="0" w:after="0" w:line="230" w:lineRule="exact"/>
        <w:ind w:firstLine="320"/>
        <w:jc w:val="both"/>
      </w:pPr>
      <w:r>
        <w:t>solange es Christen gibt, zur christlichen Existenz gehören wie das tägliche Brot. Das Himmelreich auf Erden, wir werden noch reich</w:t>
      </w:r>
      <w:r>
        <w:softHyphen/>
        <w:t>lich Gelegenheit haben, das zu sehen, ist ein angefochtenes Reich. Aber in majestätischer Sorglosigkeit teilt der Herr des Reiches hier mit, es werde verkündigt werden «in Jerusalem und in ganz Judäa, und in Samarien, und bis an das Ende der Erde».</w:t>
      </w:r>
    </w:p>
    <w:p w:rsidR="007536B2" w:rsidRDefault="00B76FD5">
      <w:pPr>
        <w:pStyle w:val="Bodytext20"/>
        <w:shd w:val="clear" w:color="auto" w:fill="auto"/>
        <w:spacing w:before="0" w:after="0" w:line="230" w:lineRule="exact"/>
        <w:ind w:firstLine="300"/>
        <w:jc w:val="both"/>
      </w:pPr>
      <w:r>
        <w:t>Nach diesem letzten Königswort ereignet sich, was man fast nicht beschreiben kann, weil die Vergleichsmöglichkeit fehlt. Die übrigen Evangelisten beschreiben es überhaupt nicht, Lukas auffällig knapp und unbeholfen. Der auferstandene Herr wird jetzt «zusehends auf</w:t>
      </w:r>
      <w:r>
        <w:softHyphen/>
        <w:t xml:space="preserve">gehoben» </w:t>
      </w:r>
      <w:r>
        <w:rPr>
          <w:rStyle w:val="Bodytext2Spacing1pt"/>
        </w:rPr>
        <w:t>(9).</w:t>
      </w:r>
      <w:r>
        <w:t xml:space="preserve"> Dann entzieht eine Wolke ihn ihrer Sicht. Was ist damit geschehen? Ha</w:t>
      </w:r>
      <w:r>
        <w:rPr>
          <w:rStyle w:val="Bodytext21"/>
        </w:rPr>
        <w:t>ndelt es sich</w:t>
      </w:r>
      <w:r>
        <w:t xml:space="preserve"> um einen Abschied? Was aber heißt «Abschied» bei dem, der nun «über Himmel und alle Land» zum Herrn eingesetzt ist? Wer will sagen: Er ist dort, hier ist er nicht.mehr? Alle Vorstellungen von Zeit und Ort werden hier hin</w:t>
      </w:r>
      <w:r>
        <w:softHyphen/>
        <w:t>fällig, wären geradezu töricht. Die Apostel, die zuerst, menschlich begreiflich, in der Tat unter dem Eindruck eines erfolgten Abschieds stehen und dem Scheidenden in der Richtung seines Entschwindens nachstarren, als wäre er nun exakt an jenem Punkt zu finden, bedür</w:t>
      </w:r>
      <w:r>
        <w:softHyphen/>
        <w:t>fen der direkten Zurechthilfe Gottes. Diese wird den etwas aus der Fassung und Orientierung Geratenen denn auch gewährt. Gott schrei</w:t>
      </w:r>
      <w:r>
        <w:softHyphen/>
        <w:t>tet nun, ähnlich wie bei Anlaß der Geburt des Herrn, zum Einsatz von Engeln. «Zwei Männer in weißen Kleidern» stehen da, die ih</w:t>
      </w:r>
      <w:r>
        <w:softHyphen/>
        <w:t>nen bedeuten, wie töricht es ist, dem Herrn nachzuschauen, als wäre er gerade nur dort zu suchen, wo der Schleier der göttlichen Unsicht</w:t>
      </w:r>
      <w:r>
        <w:softHyphen/>
        <w:t xml:space="preserve">barkeit ihnen zuletzt die Sicht verhüllt hat. Er </w:t>
      </w:r>
      <w:r>
        <w:rPr>
          <w:rStyle w:val="Bodytext21"/>
        </w:rPr>
        <w:t>befi</w:t>
      </w:r>
      <w:r>
        <w:t>ndet sich jetzt «zur Rechten Gottes, des allmächtigen Vaters», gleichzeitig aber ist er überall dort auf Erden, wo zwei an ihn glauben. Er ist also nicht «überall und nirgends», sondern er ist an einem bestimmten Ort und zugleich überall dort, wo es ihm zu sein gefällt.</w:t>
      </w:r>
    </w:p>
    <w:p w:rsidR="007536B2" w:rsidRDefault="00B76FD5">
      <w:pPr>
        <w:pStyle w:val="Bodytext20"/>
        <w:shd w:val="clear" w:color="auto" w:fill="auto"/>
        <w:spacing w:before="0" w:after="0" w:line="230" w:lineRule="exact"/>
        <w:ind w:firstLine="300"/>
        <w:jc w:val="both"/>
      </w:pPr>
      <w:r>
        <w:t>Vor allem aber teilen die Jenseitigen mit: «Dieser Jesus, wel</w:t>
      </w:r>
      <w:r>
        <w:softHyphen/>
        <w:t xml:space="preserve">cher vor euch ist aufgenommen gen Himmel, wird kommen, wie ihr ihn gesehen habt gen Himmel fahren» </w:t>
      </w:r>
      <w:r>
        <w:rPr>
          <w:rStyle w:val="Bodytext2Spacing1pt"/>
        </w:rPr>
        <w:t>(11).</w:t>
      </w:r>
      <w:r>
        <w:t xml:space="preserve"> Seltsam: Sie sehen ihn gehen, und die Engelknechte reden im gleichen Atemzug von seinem Kommen. Von den Herren dieser Welt ist das Letzte, was man von ihnen ausnahmslos sagen kann, daß sie gehen; das Letzte aber, was man von unserem Herrn sagen kann, ist, daß er kommt. Er ist der einzige, einmalige Herr, der kommt. Also ein Abschied und im gleichen Atemzug eine Ankunft, geheimnisvoll in eins ver</w:t>
      </w:r>
      <w:r>
        <w:softHyphen/>
        <w:t xml:space="preserve">schlungen. Sie </w:t>
      </w:r>
      <w:r>
        <w:rPr>
          <w:rStyle w:val="Bodytext21"/>
        </w:rPr>
        <w:t>schauen ihm nach a</w:t>
      </w:r>
      <w:r>
        <w:t>ls einem Scheidenden, und sie sehen ihm gleichzeitig entgegen als einem Ankömmling. Es ist ein letztes Abschiedsgrüßen und zugleich ein erster Willkomm, der sich da ereignet. Er ist gegangen, er wird kommen, und er ist jetzt schon mitten unter uns, er, der sein Haupt im Himmel und seine Glieder auf der Erde hat. Lauter Aussagen, die unsere Vorstellungen von Raum und Zeit sprengen.</w:t>
      </w:r>
    </w:p>
    <w:p w:rsidR="007536B2" w:rsidRDefault="00B76FD5">
      <w:pPr>
        <w:pStyle w:val="Bodytext20"/>
        <w:shd w:val="clear" w:color="auto" w:fill="auto"/>
        <w:spacing w:before="0" w:after="0" w:line="230" w:lineRule="exact"/>
        <w:ind w:firstLine="320"/>
        <w:jc w:val="both"/>
      </w:pPr>
      <w:r>
        <w:t>Nachdem die Apostel die Meldung des Engels vernommen haben, begeben sich die Jünger in sofortigem Gehorsam zurück nach Jeru</w:t>
      </w:r>
      <w:r>
        <w:softHyphen/>
        <w:t>salem. Dort sind sie im Obergemach eines ihrer Absteigequartiere «einmütig mit Beten und Flehen» beieinander und harren so auf den Empfang des in Bälde eintreffenden Heiligen Geistes. Die Engel</w:t>
      </w:r>
      <w:r>
        <w:softHyphen/>
        <w:t xml:space="preserve">boten haben ihnen, und nicht nur den ersten Aposteln, sondern der </w:t>
      </w:r>
      <w:r>
        <w:rPr>
          <w:rStyle w:val="Bodytext21"/>
        </w:rPr>
        <w:t>gan</w:t>
      </w:r>
      <w:r>
        <w:t>zen Christenheit, diesen Platz angewiese</w:t>
      </w:r>
      <w:r>
        <w:rPr>
          <w:rStyle w:val="Bodytext21"/>
        </w:rPr>
        <w:t>n, d</w:t>
      </w:r>
      <w:r>
        <w:t>iesen Ort des War</w:t>
      </w:r>
      <w:r>
        <w:softHyphen/>
        <w:t>tens auf die Dinge, die da kommen sollen. So ist von Himmelfahrt an das Gesicht der Christengemeinde vorwärts und aufwärts gerich</w:t>
      </w:r>
      <w:r>
        <w:softHyphen/>
        <w:t>tet. Wir «warten auf den neuen Himmel und die neue Erde, in de</w:t>
      </w:r>
      <w:r>
        <w:softHyphen/>
        <w:t>nen Gerechtigkeit wohnet». E</w:t>
      </w:r>
      <w:r>
        <w:rPr>
          <w:rStyle w:val="Bodytext21"/>
        </w:rPr>
        <w:t>s ist</w:t>
      </w:r>
      <w:r>
        <w:t xml:space="preserve"> ein Warten unter «Beten und Flehen». Himmelfahrt ist somit eine Gebetsermunterung ohneglei</w:t>
      </w:r>
      <w:r>
        <w:softHyphen/>
        <w:t>chen. Beten heißt nichts anderes als immer wieder neue gläubige Überwindung der Resignation. In der Biographie von Charlie Cha</w:t>
      </w:r>
      <w:r>
        <w:softHyphen/>
        <w:t>plin ist erzählt, der bekannte Filmmann habe einst in seiner Jugend</w:t>
      </w:r>
      <w:r>
        <w:softHyphen/>
        <w:t>zeit an einer Brücke in London einen Blinden betteln sehen, des</w:t>
      </w:r>
      <w:r>
        <w:softHyphen/>
        <w:t xml:space="preserve">sen Gesicht grenzenlos traurig und hoffnungslos aussah. Chaplin sei auf ihn zugegangen und habe ihm gesagt: «Das größte Unglück ist </w:t>
      </w:r>
      <w:r>
        <w:rPr>
          <w:rStyle w:val="Bodytext21"/>
        </w:rPr>
        <w:t>die</w:t>
      </w:r>
      <w:r>
        <w:t xml:space="preserve"> Resignation.» Das ist wahr. Überwunden aber wird die Resigna</w:t>
      </w:r>
      <w:r>
        <w:softHyphen/>
        <w:t>tion dadurch, daß ein Menschenkind es wagt, wenn alle Türen der Erde verschlossen sind, an der obersten Türe anzuklopfen, an die letzte Instanz zu gelangen. So hat in der Gemeinde, die an die Herr</w:t>
      </w:r>
      <w:r>
        <w:softHyphen/>
        <w:t>schaft des erhöhten Herrn glaubt, in der Tat Resignation grundsätz</w:t>
      </w:r>
      <w:r>
        <w:softHyphen/>
        <w:t>lich kein Daseinsrecht mehr.</w:t>
      </w:r>
    </w:p>
    <w:p w:rsidR="007536B2" w:rsidRDefault="00B76FD5">
      <w:pPr>
        <w:pStyle w:val="Bodytext20"/>
        <w:shd w:val="clear" w:color="auto" w:fill="auto"/>
        <w:spacing w:before="0" w:after="0" w:line="230" w:lineRule="exact"/>
        <w:ind w:firstLine="320"/>
        <w:jc w:val="both"/>
      </w:pPr>
      <w:r>
        <w:t>Die Namen der Apostel werden dann noch genannt, die dort im Obergemach miteinander beten und flehen. Dabei kommt es einem vor, wie wenn etwa bei einer besonders wichtigen Abstimmung in unseren Räten beschlossen wird, die Stimmen mit Namensaufruf je</w:t>
      </w:r>
      <w:r>
        <w:softHyphen/>
        <w:t>des einzelnen abzugeben; oder gar wie der Appell vor einer Ent</w:t>
      </w:r>
      <w:r>
        <w:softHyphen/>
        <w:t>scheidungsschlacht. Der König des Reiches kennt und ruft seine</w:t>
      </w:r>
    </w:p>
    <w:p w:rsidR="007536B2" w:rsidRDefault="00B76FD5">
      <w:pPr>
        <w:pStyle w:val="Bodytext20"/>
        <w:shd w:val="clear" w:color="auto" w:fill="auto"/>
        <w:spacing w:before="0" w:after="0" w:line="230" w:lineRule="exact"/>
        <w:jc w:val="both"/>
      </w:pPr>
      <w:r>
        <w:t>Apostel nun namentlich auf. Die Mutter Jesu wird noch einmal kurz erwähnt, übrigens hier zum letztenmal in der ganzen Heiligen Schrift.</w:t>
      </w:r>
    </w:p>
    <w:p w:rsidR="007536B2" w:rsidRDefault="00B76FD5">
      <w:pPr>
        <w:pStyle w:val="Bodytext20"/>
        <w:shd w:val="clear" w:color="auto" w:fill="auto"/>
        <w:spacing w:before="0" w:after="0" w:line="230" w:lineRule="exact"/>
        <w:ind w:firstLine="300"/>
        <w:jc w:val="both"/>
        <w:sectPr w:rsidR="007536B2">
          <w:footerReference w:type="even" r:id="rId18"/>
          <w:footerReference w:type="default" r:id="rId19"/>
          <w:footerReference w:type="first" r:id="rId20"/>
          <w:pgSz w:w="8400" w:h="11900"/>
          <w:pgMar w:top="1192" w:right="1189" w:bottom="1740" w:left="1183" w:header="0" w:footer="3" w:gutter="0"/>
          <w:cols w:space="720"/>
          <w:noEndnote/>
          <w:titlePg/>
          <w:docGrid w:linePitch="360"/>
        </w:sectPr>
      </w:pPr>
      <w:r>
        <w:t>Ganz zuletzt heißt es noch ausdrücklich, auch die Brüder Jesu seien in jenem Obergemach anwesend. Seltsam, sehr seltsam! Die Brüder Jesu haben nämlich einmal ihren großen Bruder für verkehrt dran gehalten. Sie merkten damals nicht, daß ja umgekehrt sie sel</w:t>
      </w:r>
      <w:r>
        <w:softHyphen/>
        <w:t>ber, sie und ihre Welt, verkehrt dran waren. Sie hielten damals noch das Himmelreich auf Erden als die verkehrte Welt, die alte Welt aber als in guter Ordnung befindlich. So fremd ist das Himmelreich auf Erden, daß die eigenen Brüder zusammen mit der Mutter einmal den Herrn in der Annahme, er sei von Sinnen, heimholen wollten. Jetzt aber sind die Brüder Jesu da. Das ist beachtenswert. Sie sind offenbar unterdessen eines Besseren belehrt worden und haben ge</w:t>
      </w:r>
      <w:r>
        <w:softHyphen/>
        <w:t>merkt, wo auf dieser alten Erde die Verkehrtheit sitzt. Das Licht der Erkenntnis ist ihnen aufgegangen. Was sie bis dahin als Ordnung ansahen, haben sie jetzt als Unordnung erkannt. Und was sie bis jetzt als Störung, als «Sand im Getriebe», abschätzten, erkennen sie jetzt als Treibstoff. Und in ein paar Tagen wird es Pfingsten wer</w:t>
      </w:r>
      <w:r>
        <w:softHyphen/>
        <w:t>den. Dann werden viele das Wort des Petrus hören: «Lasset euch ret</w:t>
      </w:r>
      <w:r>
        <w:softHyphen/>
        <w:t xml:space="preserve">ten aus diesem verkehrten Geschlecht» (2, </w:t>
      </w:r>
      <w:r>
        <w:rPr>
          <w:rStyle w:val="Bodytext2Spacing1pt"/>
        </w:rPr>
        <w:t>40).</w:t>
      </w:r>
      <w:r>
        <w:t xml:space="preserve"> Wenn doch bald aller Welt Klarheit darüber würde, was normal ist und was verkehrt!</w:t>
      </w:r>
    </w:p>
    <w:p w:rsidR="007536B2" w:rsidRDefault="007536B2">
      <w:pPr>
        <w:spacing w:before="35" w:after="35" w:line="240" w:lineRule="exact"/>
        <w:rPr>
          <w:sz w:val="19"/>
          <w:szCs w:val="19"/>
        </w:rPr>
      </w:pPr>
    </w:p>
    <w:p w:rsidR="007536B2" w:rsidRDefault="007536B2">
      <w:pPr>
        <w:rPr>
          <w:sz w:val="2"/>
          <w:szCs w:val="2"/>
        </w:rPr>
        <w:sectPr w:rsidR="007536B2">
          <w:footerReference w:type="even" r:id="rId21"/>
          <w:footerReference w:type="default" r:id="rId22"/>
          <w:footerReference w:type="first" r:id="rId23"/>
          <w:pgSz w:w="8400" w:h="11900"/>
          <w:pgMar w:top="1148" w:right="0" w:bottom="1780" w:left="0" w:header="0" w:footer="3" w:gutter="0"/>
          <w:cols w:space="720"/>
          <w:noEndnote/>
          <w:titlePg/>
          <w:docGrid w:linePitch="360"/>
        </w:sectPr>
      </w:pPr>
    </w:p>
    <w:p w:rsidR="007536B2" w:rsidRDefault="00B76FD5">
      <w:pPr>
        <w:pStyle w:val="Heading20"/>
        <w:keepNext/>
        <w:keepLines/>
        <w:shd w:val="clear" w:color="auto" w:fill="auto"/>
        <w:spacing w:after="647" w:line="240" w:lineRule="exact"/>
      </w:pPr>
      <w:bookmarkStart w:id="5" w:name="bookmark4"/>
      <w:r>
        <w:t>Und Matthias ward zugeordnet zu den elf Aposteln</w:t>
      </w:r>
      <w:bookmarkEnd w:id="5"/>
    </w:p>
    <w:p w:rsidR="007536B2" w:rsidRDefault="00B76FD5">
      <w:pPr>
        <w:pStyle w:val="Bodytext40"/>
        <w:shd w:val="clear" w:color="auto" w:fill="auto"/>
        <w:spacing w:after="0" w:line="211" w:lineRule="exact"/>
        <w:ind w:firstLine="320"/>
        <w:jc w:val="both"/>
      </w:pPr>
      <w:r>
        <w:t xml:space="preserve">i, </w:t>
      </w:r>
      <w:r>
        <w:rPr>
          <w:rStyle w:val="Bodytext4ConstantiaSpacing0pt"/>
        </w:rPr>
        <w:t>15</w:t>
      </w:r>
      <w:r>
        <w:t xml:space="preserve">. Und in denTagen trat auf Petrus unter die Jünger und sprach (ei war aber eine Schar zuhauf bei hundertundzwanzig Namen): </w:t>
      </w:r>
      <w:r>
        <w:rPr>
          <w:rStyle w:val="Bodytext4ConstantiaSpacing0pt"/>
        </w:rPr>
        <w:t>16</w:t>
      </w:r>
      <w:r>
        <w:t xml:space="preserve">. Ihr Männer und Brüder, es mußte die Schrift erfüllet werden, welche zuvor gesagt hat der heilige Geist durch den Mund Davids von Judas, der ein Führer war derer, die Jesum fingen; </w:t>
      </w:r>
      <w:r>
        <w:rPr>
          <w:rStyle w:val="Bodytext4ConstantiaSpacing0pt"/>
        </w:rPr>
        <w:t>17</w:t>
      </w:r>
      <w:r>
        <w:t xml:space="preserve">. denn er war zu uns gezählt und hatte dies Amt mit uns überkommen. </w:t>
      </w:r>
      <w:r>
        <w:rPr>
          <w:rStyle w:val="Bodytext4ConstantiaSpacing0pt"/>
        </w:rPr>
        <w:t>18</w:t>
      </w:r>
      <w:r>
        <w:t xml:space="preserve">. Dieser hat erworben den Acker um den ungerechten Lohn und ist abgestürzt und mitten entzweigeborsten, und all sein Eingeweide ausgeschüttet. </w:t>
      </w:r>
      <w:r>
        <w:rPr>
          <w:rStyle w:val="Bodytext4ConstantiaSpacing0pt"/>
        </w:rPr>
        <w:t>19</w:t>
      </w:r>
      <w:r>
        <w:t xml:space="preserve">. Und es ist kund geworden allen, die zu Jerusalem wohnen, also daß dieser Acker genannt wird auf ihre Sprache: Hakeldama (das ist: ein Blutacker). </w:t>
      </w:r>
      <w:r>
        <w:rPr>
          <w:rStyle w:val="Bodytext4ConstantiaSpacing0pt"/>
        </w:rPr>
        <w:t>20</w:t>
      </w:r>
      <w:r>
        <w:t>. Denn es steht ge</w:t>
      </w:r>
      <w:r>
        <w:softHyphen/>
        <w:t xml:space="preserve">schrieben im Psalmbuch: «Seine Behausung müsse wüst werden, und sei niemand, der darin wohne», und: «Sein Bistum empfange ein anderer.» </w:t>
      </w:r>
      <w:r>
        <w:rPr>
          <w:rStyle w:val="Bodytext4ConstantiaSpacing0pt"/>
        </w:rPr>
        <w:t>21</w:t>
      </w:r>
      <w:r>
        <w:t>. So muß nun einer unter diesen Männern, die bei uns gewesen sind die ganze Zeit über, welche der Herr Jesus unter uns ist aus und ein ge</w:t>
      </w:r>
      <w:r>
        <w:softHyphen/>
        <w:t xml:space="preserve">gangen, </w:t>
      </w:r>
      <w:r>
        <w:rPr>
          <w:rStyle w:val="Bodytext4ConstantiaSpacing0pt"/>
        </w:rPr>
        <w:t>22</w:t>
      </w:r>
      <w:r>
        <w:t xml:space="preserve">. von der Taufe des Johannes an bis auf den Tag, da er von uns genommen ist, ein Zeuge seiner Auferstehung mit uns werden. </w:t>
      </w:r>
      <w:r>
        <w:rPr>
          <w:rStyle w:val="Bodytext4ConstantiaSpacing0pt"/>
        </w:rPr>
        <w:t>23</w:t>
      </w:r>
      <w:r>
        <w:t xml:space="preserve">. Und sie stellten zwei, Joseph, genannt Barsabas, mit dem Zunamen Just, und Matthias, </w:t>
      </w:r>
      <w:r>
        <w:rPr>
          <w:rStyle w:val="Bodytext4ConstantiaSpacing0pt"/>
        </w:rPr>
        <w:t>24</w:t>
      </w:r>
      <w:r>
        <w:t xml:space="preserve">. beteten und sprachen: Herr, aller Herzen Kundiger, zeige an, welchen du erwählt hast unter diesen zweien, </w:t>
      </w:r>
      <w:r>
        <w:rPr>
          <w:rStyle w:val="Bodytext4ConstantiaSpacing0pt"/>
        </w:rPr>
        <w:t>25</w:t>
      </w:r>
      <w:r>
        <w:t>. daß einer empfange diesen Dienst und Apostelamt, davon Judas abgewichen ist, daß er hin</w:t>
      </w:r>
      <w:r>
        <w:softHyphen/>
        <w:t xml:space="preserve">ginge an seinen Ort. </w:t>
      </w:r>
      <w:r>
        <w:rPr>
          <w:rStyle w:val="Bodytext4ConstantiaSpacing0pt"/>
        </w:rPr>
        <w:t>26</w:t>
      </w:r>
      <w:r>
        <w:t>. Und sie warfen das Los über sie, und das Los fiel auf Matthias; und er ward zugeordnet zu den elf Aposteln.</w:t>
      </w:r>
    </w:p>
    <w:p w:rsidR="007536B2" w:rsidRDefault="00B76FD5">
      <w:pPr>
        <w:pStyle w:val="Bodytext40"/>
        <w:shd w:val="clear" w:color="auto" w:fill="auto"/>
        <w:spacing w:after="225" w:line="211" w:lineRule="exact"/>
        <w:ind w:left="3900"/>
        <w:jc w:val="left"/>
      </w:pPr>
      <w:r>
        <w:t xml:space="preserve">Apg. Kap. </w:t>
      </w:r>
      <w:r>
        <w:rPr>
          <w:rStyle w:val="Bodytext4ConstantiaSpacing0pt"/>
        </w:rPr>
        <w:t>1</w:t>
      </w:r>
      <w:r>
        <w:t xml:space="preserve">, </w:t>
      </w:r>
      <w:r>
        <w:rPr>
          <w:rStyle w:val="Bodytext4ConstantiaSpacing0pt"/>
        </w:rPr>
        <w:t>15</w:t>
      </w:r>
      <w:r>
        <w:t>—</w:t>
      </w:r>
      <w:r>
        <w:rPr>
          <w:rStyle w:val="Bodytext4ConstantiaSpacing0pt"/>
        </w:rPr>
        <w:t>26</w:t>
      </w:r>
      <w:r>
        <w:t>.</w:t>
      </w:r>
    </w:p>
    <w:p w:rsidR="007536B2" w:rsidRDefault="00B76FD5">
      <w:pPr>
        <w:pStyle w:val="Bodytext20"/>
        <w:shd w:val="clear" w:color="auto" w:fill="auto"/>
        <w:spacing w:before="0" w:after="0" w:line="230" w:lineRule="exact"/>
        <w:ind w:firstLine="320"/>
        <w:jc w:val="both"/>
      </w:pPr>
      <w:r>
        <w:t>Mitten in der hellen Nachosterzeit, die Jünger stehen im Licht und in der Freude des Himmelfahrtstages, erscheint der Schatten des Judas noch einmal. Man ist versucht, sich etwas unwillig zu fragen, was der jetzt und hier noch zu suchen habe. Daß die Jünger den un</w:t>
      </w:r>
      <w:r>
        <w:softHyphen/>
        <w:t>glücklichen Mann noch einmal hervorziehen, ist in der Tat über</w:t>
      </w:r>
      <w:r>
        <w:softHyphen/>
        <w:t>raschend; hätten sie doch mehr als einen Grund, was Judas anbe</w:t>
      </w:r>
      <w:r>
        <w:softHyphen/>
        <w:t>trifft, sich in sorgfältiges Schweigen zu hüllen. Wer in den Jahren nach dem Zusammenbruch des Dritten Reiches in Deutschland reiste, dem mußte auffallen, wie scheu man es damals dort vermied, den Namen Adolf Hitlers auszusprechen. Wir fragen uns darum mit</w:t>
      </w:r>
    </w:p>
    <w:p w:rsidR="007536B2" w:rsidRDefault="00B76FD5">
      <w:pPr>
        <w:pStyle w:val="Bodytext20"/>
        <w:shd w:val="clear" w:color="auto" w:fill="auto"/>
        <w:spacing w:before="0" w:after="0" w:line="230" w:lineRule="exact"/>
        <w:jc w:val="both"/>
      </w:pPr>
      <w:r>
        <w:t>Recht, warum diese Scheu vor dem Ungeheuerlichen und Grauenhaf</w:t>
      </w:r>
      <w:r>
        <w:softHyphen/>
        <w:t>ten hier nun nicht auch den Jüngern den Mund verschließe? Es will einen dünken, schon eine gewisse Rücksicht auf den Herrn hätte hier Zurückhaltung nahegelegt. Die Tatsache, daß einer aus dem intim</w:t>
      </w:r>
      <w:r>
        <w:softHyphen/>
        <w:t>sten Jüngerkreis Jesus verraten konnte, daß der Herr das hinnehmen mußte, war für die Feinde des Herrn doch der Gipfel des Triumphs und ein weiterer willkommener Beweis für sie, daß es mit dem Mes</w:t>
      </w:r>
      <w:r>
        <w:softHyphen/>
        <w:t>siasanspruch des Galiläers nicht weit her sein müsse. Daß aber aus</w:t>
      </w:r>
      <w:r>
        <w:softHyphen/>
        <w:t>gerechnet Petrus, der hier das Wort führt, sich über das Ende des Verräters so auffallend lang und breit äußert, macht diese nachträg</w:t>
      </w:r>
      <w:r>
        <w:softHyphen/>
        <w:t>liche Beschäftigung mit Judas noch rätselhafter. Petrus kann doch kaum schon vergessen haben, wie nah er selber mit seinem dreimali</w:t>
      </w:r>
      <w:r>
        <w:softHyphen/>
        <w:t>gen Verleugnen, und sämtliche Apostel mit ihm, dem Verräter in jener Nacht stand. Ein Ausleger sagt hier mit Recht: «Hätte Petrus nicht gewisse Vergebung seiner Sünde gehabt, so hätte er diese Rede nicht gehalten. Denn er hätte müssen besorgen, es möchte Einer ge</w:t>
      </w:r>
      <w:r>
        <w:softHyphen/>
        <w:t xml:space="preserve">laufen kommen und sagen: Petre, du bist auch ein Judasbruder» (Chr. Starke, Zit. nach K. Barth, Dogm. II/2, S. 508 bis </w:t>
      </w:r>
      <w:r>
        <w:rPr>
          <w:rStyle w:val="Bodytext2Spacing1pt"/>
        </w:rPr>
        <w:t>563).</w:t>
      </w:r>
      <w:r>
        <w:t xml:space="preserve"> Wir sehen da jedenfalls, welche Gefahr Petrus und mit ihm die ganze Gemeinde mit der Erwähnung des Verräters läuft. Und trotz dieser vernünftigen Überlegungen, welche die Jünger bestimmt auch an</w:t>
      </w:r>
      <w:r>
        <w:softHyphen/>
        <w:t>stellten, kommen sie nun noch einmal auf Judas zurück. Sie müssen einen schwerwiegenden, einen geradezu zwingenden Grund dazu haben. Aber welchen? Bevor wir die Antwort auf diese Frage bekom</w:t>
      </w:r>
      <w:r>
        <w:softHyphen/>
        <w:t>men, sehen wir uns zunächst noch einmal vor eine, vor eine zweite, Frage gestellt, der wir einige Aufmerksamkeit schuldig sind.</w:t>
      </w:r>
    </w:p>
    <w:p w:rsidR="007536B2" w:rsidRDefault="00B76FD5">
      <w:pPr>
        <w:pStyle w:val="Bodytext20"/>
        <w:shd w:val="clear" w:color="auto" w:fill="auto"/>
        <w:spacing w:before="0" w:after="0" w:line="230" w:lineRule="exact"/>
        <w:ind w:firstLine="300"/>
        <w:jc w:val="both"/>
      </w:pPr>
      <w:r>
        <w:t xml:space="preserve">Was hat denn Judas Ischariot eigentlich verbrochen? «Er war ein Führer derer, die Jesum fingen» </w:t>
      </w:r>
      <w:r>
        <w:rPr>
          <w:rStyle w:val="Bodytext2Spacing1pt"/>
        </w:rPr>
        <w:t>(16).</w:t>
      </w:r>
      <w:r>
        <w:t xml:space="preserve"> Mit diesen Worten um</w:t>
      </w:r>
      <w:r>
        <w:softHyphen/>
        <w:t>schreibt Petrus das Verhalten des Verräters. Rein moralisch kann man ihm gar nicht so viel vorwerfen, womit man nicht sofort auch seine Mitjünger belasten müßte. Gewiß, er hat eine Schwäche, er ist belastet durch eine Neigung zu Geiz; aber welcher unter seinen Mitjüngern hat nicht auch eine Schwäche? Thomas? die beiden Zebe- däussöhne? gar Petrus? Haben nicht sie alle sich zeitweise so benom</w:t>
      </w:r>
      <w:r>
        <w:softHyphen/>
        <w:t>men, daß Jesus sie zurechtweisen muß? Im übrigen hat auch Judas, genau gleich wie alle Mitapostel, alles verlassen und ist dem Hei</w:t>
      </w:r>
      <w:r>
        <w:softHyphen/>
        <w:t>land nachgefolgt. Er ging mit ihnen aus und ein bis zum Abschieds</w:t>
      </w:r>
      <w:r>
        <w:softHyphen/>
        <w:t>mahl am Vorabend der Kreuzigung. Er hat also nicht weniger als die anderen gewußt, was Nachfolge heißt. Ja, als der Herr ihnen beim Nachtmahl eröffnete: «Einer unter euch wird mich verraten», da haben sie alle fragen müssen: «Bin ich’s?» Keiner von ihnen war sicher, es nicht zu sein. Alle spüren, daß sie dazu fähig sein könn</w:t>
      </w:r>
      <w:r>
        <w:softHyphen/>
        <w:t>ten. Und keiner tippt zum vornherein auf Judas. Sogar nach der Tat ist es schwer, Judas moralisch beizukommen. Er tut Buße, das heißt, er erkennt seine Sünde, bereut sie und ist bereit zur Wiedergut</w:t>
      </w:r>
      <w:r>
        <w:softHyphen/>
        <w:t>machung. Da ist doch alles beisammen, was man sonst unter einem bußfertigen armen Sünder versteht. Seine eigentliche Sünde aber ist weniger moralischer als vielmehr geistiger Art. Sie besteht darin, daß Judas das Sühnopfer am Kreuz nicht annimmt. Zwar sind auch alle übrigen Jünger vor dem Kreuz des Herrn erschrocken, sie alle haben den Weg zum Kreuz dem Herrn sparen und wehren wollen, allen voran Petrus. Aber sie haben Christi Erlösertat dann, wenn auch in Schwachheit, geschehen lassen und angenommen. Nur Judas Ischa- riot zieht an diesem Punkt die Konsequenzen. Hier verweigert er Gehorsam und Nachfolge. Er lehnt das Gnadengeschenk der Sühne am Kreuz ab und wird «ein Führer derer, die Jesum fingen». Zu allem ist Judas bereit, zu jedem Opfer, nur nicht dazu, das Opfer Christi vom Kreuz her anzunehmen. Das ist die Sünde des Judas. Wir aber sehen uns gedrängt, sofort zu fragen: Nur des Judas? Er ist ja nur der «Führer derer, die Jesum fingen», hat nur den Stein ins Rollen gebracht, andere haben ihn dann weitergewälzt. Judas ist hier nicht Einzel- und Privatmensch, sondern Vertreter, Repräsentant seines ganzen Volkes. In Judas spitzt sich die ablehnende Haltung ganz Israels gleichsam zu. Judas ist der Typus des Juden, der bereit ist, seinem Messias zu gehorchen, nur darf es kein solcher Messias sein, der ans Kreuz geht, um Sünde zu sühnen. Die Sünde des Judas ist die Sünde der Juden, denn ganz Jerusalem «hat nicht gewollt». Aber, fragen wir noch einmal weiter: Ist es nur Judas? sind es nur die Juden? wo es um die Annahme des Sühnopfers vom Kreuz her geht, haben da die Völker und Nationen, haben wir da «gewollt»? Man fragt sich oft, ob es wohl ein Opfer gebe, wozu der Mensch, wozu die Völker nicht bereit wären. Ein Geschlecht, das schon nur für die Abnahme von einigen Gramm Körpergewicht bereit ist, sich zu kasteien, ist in der Tat zu allerhand Leistungen und Opfern willig und fähig — nur zur Annahme des Christusglaubens nicht. Dies letzte Schrittlein des Gehorsams und der Nachfolge verweigert der</w:t>
      </w:r>
    </w:p>
    <w:p w:rsidR="007536B2" w:rsidRDefault="00B76FD5">
      <w:pPr>
        <w:pStyle w:val="Bodytext20"/>
        <w:shd w:val="clear" w:color="auto" w:fill="auto"/>
        <w:spacing w:before="0" w:after="0" w:line="230" w:lineRule="exact"/>
        <w:jc w:val="both"/>
      </w:pPr>
      <w:r>
        <w:t>Mensch. Verräterisch offenherzig nennt der Volksmund das «zu Kreuze kriechen». Zu Kreuze kriechen — wer hat das je «gewollt»? So sehen wir Judas gar nicht so isoliert und allein. — Er ist wirk</w:t>
      </w:r>
      <w:r>
        <w:softHyphen/>
        <w:t>lich nur der «Führer derer, die Jesum fingen», er zieht einen ganzen Rattenschwanz hinter sich her; sehe sich jeder vor, ob er da nicht auch mit dabei sei.</w:t>
      </w:r>
    </w:p>
    <w:p w:rsidR="007536B2" w:rsidRDefault="00B76FD5">
      <w:pPr>
        <w:pStyle w:val="Bodytext20"/>
        <w:shd w:val="clear" w:color="auto" w:fill="auto"/>
        <w:spacing w:before="0" w:after="0" w:line="230" w:lineRule="exact"/>
        <w:ind w:firstLine="340"/>
        <w:jc w:val="both"/>
      </w:pPr>
      <w:r>
        <w:t>Aber auch die Folgen der Judassünde treffen nicht nur Judas Ischariot und die Juden, sondern jeden an der Judassünde Beteilig</w:t>
      </w:r>
      <w:r>
        <w:softHyphen/>
        <w:t>ten, und wer. ist das nicht? ist doch «das Wort vom Kreuz den Juden ein Ärgernis und den Heiden eine Torheit». Die Folgen sind schwer. Matthäus sagt von Judas: «Er ging hin und erhängte sich.» Dagegen sagt hier Petrus, Judas sei auf einem Acker, den er sich mit dem Judaslohn erworben habe, gestürzt und geplatzt, seine Eingeweide seien dabei hervorgequollen; man sagt dem «krepieren». Und in Jerusalem gibt es von jetzt an ein Grundstück, das in Erinnerung an die Folgen der Judassünde Hakeldama, Blutacker, heißt: Erhängt, krepiert, eines schrecklicher als das andere. Man vergegenwärtige sich die Furchtbarkeit der Judassünde genau und bedenke, was das heißt, wenn Gott feststellt, Judas, die Juden, die Menschheit sei um der Menge der Sünden willen gerichtsreif, er, Gott, sei willens, das Gericht zu vollstrecken, aber nicht an Judas, nicht an den Juden, nicht an der Menschheit, sondern an seinem Sohn, und — Gottes Angebot wird abgelehnt! man bedankt sich für die Gunst dieser beispiellosen Verschonung angeblich wegen Nichtbedarf! Da kann, da muß man sich schon fragen: Kann diese Judasgeschichte anders</w:t>
      </w:r>
      <w:r>
        <w:softHyphen/>
        <w:t xml:space="preserve">wo enden als beim Hängen, beim Krepieren, auf dem Blutacker? Kommt für Jerusalem, für ganz Israel schließlich etwas anderes in Betracht, als daß «seine Behausung wüst werde, und sei niemand, der darin wohne»? </w:t>
      </w:r>
      <w:r>
        <w:rPr>
          <w:rStyle w:val="Bodytext2Spacing1pt"/>
        </w:rPr>
        <w:t>(20).</w:t>
      </w:r>
      <w:r>
        <w:t xml:space="preserve"> Wenn die Völker das stellvertretende Ge</w:t>
      </w:r>
      <w:r>
        <w:softHyphen/>
        <w:t>richt am Kreuz refüsieren, kann dann die Weltgeschichte anderswo hinauslaufen als auf Selbstgericht, Selbstgefährlichkeit, Einzel- und Kollektiv-Selbstmord? Diejenigen unter den Atomwissenschaftern, die ein Gewissen haben, erinnern uns in letzter Zeit deutlich genug daran, wie nahe uns die Möglichkeit rückt, daß eines Tages die ganze Welt ein — Blutacker ist.</w:t>
      </w:r>
    </w:p>
    <w:p w:rsidR="007536B2" w:rsidRDefault="00B76FD5">
      <w:pPr>
        <w:pStyle w:val="Bodytext20"/>
        <w:shd w:val="clear" w:color="auto" w:fill="auto"/>
        <w:spacing w:before="0" w:after="0" w:line="230" w:lineRule="exact"/>
        <w:ind w:firstLine="340"/>
        <w:jc w:val="both"/>
      </w:pPr>
      <w:r>
        <w:t>Damit aber sehen wir uns jetzt vor diejenige Frage gestellt, die man fast nicht auszusprechen wagt: Was sagt Gott dazu? Wenn sein Opfer abgelehnt wird — gedenkt Gott, sich mit dem Selbstmord des</w:t>
      </w:r>
    </w:p>
    <w:p w:rsidR="007536B2" w:rsidRDefault="00B76FD5">
      <w:pPr>
        <w:pStyle w:val="Bodytext20"/>
        <w:shd w:val="clear" w:color="auto" w:fill="auto"/>
        <w:spacing w:before="0" w:after="0" w:line="230" w:lineRule="exact"/>
        <w:jc w:val="both"/>
      </w:pPr>
      <w:r>
        <w:t>Judas, der Juden und der Menschheit abzufinden? Mit andern Wor</w:t>
      </w:r>
      <w:r>
        <w:softHyphen/>
        <w:t>ten — man wagt kaum, es auszusprechen —, ist der Karfreitag um</w:t>
      </w:r>
      <w:r>
        <w:softHyphen/>
        <w:t>sonst gewesen? Hat Gott es damit zwar herzensgut gemeint, aber es hat halt nichts genützt? In Jerusalem gibt es jetzt zwei Grundstücke; eines davon erinnert Israel und die Menschheit an das Selbstgericht, das andere an Gottes stellvertretendes Gericht am Kreuz. In welchem Zeichen wird die Weltgeschichte sich entwickeln? Hakeldama oder Golgatha? — das ist die Frage.</w:t>
      </w:r>
    </w:p>
    <w:p w:rsidR="007536B2" w:rsidRDefault="00B76FD5">
      <w:pPr>
        <w:pStyle w:val="Bodytext20"/>
        <w:shd w:val="clear" w:color="auto" w:fill="auto"/>
        <w:spacing w:before="0" w:after="0" w:line="230" w:lineRule="exact"/>
        <w:ind w:firstLine="320"/>
        <w:jc w:val="both"/>
      </w:pPr>
      <w:r>
        <w:t>Das ist die Schicksalsfrage ohnegleichen, nicht nur für Judas und die Juden, auch für die Nationen. Darauf gibt Gott hier die Ant</w:t>
      </w:r>
      <w:r>
        <w:softHyphen/>
        <w:t>wort; wer sie hört, für den hat es sich gelohnt, in die Kirche zu gehen. Es ist Gott selber, der hier antwortet, muß es doch schon dem oberflächlichen Leser und Hörer auffallen, wie gehäuft in die</w:t>
      </w:r>
      <w:r>
        <w:softHyphen/>
        <w:t>sem kurzen Bibelabschnitt die Schrift, Gottes Wort, zitiert ist: «Es mußte die Schrift erfüllt werden, welche zuvor gesagt hat der Hei</w:t>
      </w:r>
      <w:r>
        <w:softHyphen/>
        <w:t xml:space="preserve">lige Geist durch den Mund Davids von Judas» </w:t>
      </w:r>
      <w:r>
        <w:rPr>
          <w:rStyle w:val="Bodytext2Spacing1pt"/>
        </w:rPr>
        <w:t>(16).</w:t>
      </w:r>
      <w:r>
        <w:t xml:space="preserve"> Gott ist in der ganzen Judasaffäre und auch in dem, was jetzt hier sich ereignen soll, der eigentlich Redende und Handelnde. Und was sagt, was unternimmt jetzt Gott? Gott verfügt: Judas Ischariot muß ersetzt werden. Was heißt das? Ist das so, wie wenn in der Leitung des Ver</w:t>
      </w:r>
      <w:r>
        <w:softHyphen/>
        <w:t>eins ein Komiteemitglied zurücktritt und dann halt ersetzt werden muß? oder ist es so wie im Nationalrat, daß wenn einer stirbt, schon längst ein Nachrücker bereit steht? Oder könnte am Ende die Er</w:t>
      </w:r>
      <w:r>
        <w:softHyphen/>
        <w:t xml:space="preserve">satzwahl auch unterbleiben, wobei sich nicht viel änderte? Gott könnte ja füglich denken, es seien immer noch deren elf, auch wenn jetzt einer «abgesprungen» sei, mache das nicht so viel aus. Zudem hat sich unterdessen die Zahl der Jünger verzehnfacht -—- es ist von 120 Namen die Rede —, genügt das nicht vollauf? Es waltet hier eine gewisse Dringlichkeit. Es </w:t>
      </w:r>
      <w:r>
        <w:rPr>
          <w:rStyle w:val="Bodytext2Italic"/>
        </w:rPr>
        <w:t>muß</w:t>
      </w:r>
      <w:r>
        <w:t xml:space="preserve"> geschehen. Gott will es so. Jahre später stirbt, wie wir noch sehen werden, ein anderer der zwölf Apo</w:t>
      </w:r>
      <w:r>
        <w:softHyphen/>
        <w:t xml:space="preserve">stel, Jakobus, des Zebedäus Sohn (Kap. </w:t>
      </w:r>
      <w:r>
        <w:rPr>
          <w:rStyle w:val="Bodytext2Spacing1pt"/>
        </w:rPr>
        <w:t>12).</w:t>
      </w:r>
      <w:r>
        <w:t xml:space="preserve"> Dort redet kein Mensch von Ersatzwahl; warum dort nicht, aber hier? Gott will es ganz offen</w:t>
      </w:r>
      <w:r>
        <w:softHyphen/>
        <w:t>bar, daß eben gerade für Judas diese Ersatzwahl geschieht. Wenn einer, so will es Gott, soll Judas ersetzt werden; jede andere Lücke könnte offenbleiben, aber die Judas-Lücke nicht. Für Judas muß Ersatz her, und zwar mit sofortigerWirkung, eine lange Vakanz kommt hier nicht in Frage. Der Sessel, auf dem der Vorgänger saß, darf gleich</w:t>
      </w:r>
      <w:r>
        <w:softHyphen/>
        <w:t>sam nicht erkalten. Warum dieses göttliche Drängen?</w:t>
      </w:r>
    </w:p>
    <w:p w:rsidR="007536B2" w:rsidRDefault="00B76FD5">
      <w:pPr>
        <w:pStyle w:val="Bodytext20"/>
        <w:shd w:val="clear" w:color="auto" w:fill="auto"/>
        <w:spacing w:before="0" w:after="0" w:line="230" w:lineRule="exact"/>
        <w:ind w:firstLine="320"/>
        <w:jc w:val="both"/>
        <w:sectPr w:rsidR="007536B2">
          <w:type w:val="continuous"/>
          <w:pgSz w:w="8400" w:h="11900"/>
          <w:pgMar w:top="1148" w:right="1201" w:bottom="1780" w:left="1190" w:header="0" w:footer="3" w:gutter="0"/>
          <w:cols w:space="720"/>
          <w:noEndnote/>
          <w:docGrid w:linePitch="360"/>
        </w:sectPr>
      </w:pPr>
      <w:r>
        <w:t>Mit der Ersatzwahl für Judas richtet Gott ein Zeichen auf, ein Zeichen seiner Treue, vorab zu Israel, dann aber auch zu allen Völ</w:t>
      </w:r>
      <w:r>
        <w:softHyphen/>
        <w:t>kern. Es geht hier um nichts Geringeres als um die Zuverlässigkeit seines Verheißungswortes. Es soll bei dem Wort bleiben, das Gott einst dem Abraham gab. In Isaak und Jakob hat Gott angefangen, sein gegebenes Wort zu halten. Jakobs zwölf Söhne werden die Erst</w:t>
      </w:r>
      <w:r>
        <w:softHyphen/>
        <w:t>linge der zwölf Stämme Israels. Und dann wählt Jesus «zwölf Jün</w:t>
      </w:r>
      <w:r>
        <w:softHyphen/>
        <w:t>ger, die er auch Apostel nennt». Diesen verheißt er, daß sie einst mit ihm auf zwölf Thronen sitzen und die zwölf Geschlechter Israels regieren werden. Noch im letzten Buch der Heiligen Schrift, wo vom neuen Jerusalem die Rede ist, lesen wir: «Und die Mauern der Stadt hatten zwölf Grundsteine und auf ihnen die Namen der zwölf Apostel des Lammes.» An diese Zwölfzahl erinnert hier der Hei</w:t>
      </w:r>
      <w:r>
        <w:softHyphen/>
        <w:t xml:space="preserve">lige Geist, der Petrus von Judas sagen heißt: «Denn er war zu uns gezählt und hatte dies Amt mit uns bekommen» </w:t>
      </w:r>
      <w:r>
        <w:rPr>
          <w:rStyle w:val="Bodytext2Spacing1pt"/>
        </w:rPr>
        <w:t>(17).</w:t>
      </w:r>
      <w:r>
        <w:t xml:space="preserve"> Aber dies Amt, so verfügt ebenfalls der Heilige Geist, soll jetzt dem Judas weggenommen, Judas soll jetzt von den Zwölfen subtrahiert wer</w:t>
      </w:r>
      <w:r>
        <w:softHyphen/>
        <w:t>den. Das Amt aber des Zwölften soll damit nicht erlöschen. Es wa</w:t>
      </w:r>
      <w:r>
        <w:softHyphen/>
        <w:t>ren zwölf, nun sind es nur noch elf, es sollen aber wieder deren zwölfe sein. Weil Gott sich nichts, auch nicht einen Zwölftel seiner Verheißung rauben läßt, darum diese auffällige Ersatzwahl. Ja Gott legt so sehr Gewicht darauf, daß er von den Zwölfen sich keinen abmarkten läßt, daß er, allerdings viel später, sogar noch einen drei</w:t>
      </w:r>
      <w:r>
        <w:softHyphen/>
        <w:t>zehnten Apostel hinzufügt, Paulus. Man denkt dabei unzusammen- gezählt an unsere Berner Marktfrauen, die — ein Zeichen überflie</w:t>
      </w:r>
      <w:r>
        <w:softHyphen/>
        <w:t>ßender Güte— für ein Dutzend nicht zwölf, sondern dreizehn geben, ein Stück drüber hinein. So hat der treue und gütige Gott später mit Paulus die Zwölfzahl der Verheißung übervoll gemacht. Mit der Er</w:t>
      </w:r>
      <w:r>
        <w:softHyphen/>
        <w:t>satzwahl für Judas dokumentiert Gott hier, gleich am Eingang der Apostelgeschichte, seine Entschlossenheit, daß die Botschaft vom Ge</w:t>
      </w:r>
      <w:r>
        <w:softHyphen/>
        <w:t>kreuzigten trotz aller Ablehnung durch Judas, durch die Juden und durch die Völker, weiterhin unverdrossen soll verkündet werden. Es soll bei der Aussendung der zwölf Apostel bis an die Enden der Erde bleiben. Nein, nein, Gott hat nicht im Sinn, sich mit dem Selbstver</w:t>
      </w:r>
      <w:r>
        <w:softHyphen/>
        <w:t>nichtungswillen Israels und der Völker abzufinden. Daß «ihre Be</w:t>
      </w:r>
      <w:r>
        <w:softHyphen/>
        <w:t xml:space="preserve">hausung wüst werde, und sei niemand, der darin wohne», soll nicht Gottes letztes Wort sein. Einmal war «die Erde wüst und leer und es war finster auf der Tiefe»; aber Gott will nicht, daß diese Erde </w:t>
      </w:r>
    </w:p>
    <w:p w:rsidR="007536B2" w:rsidRDefault="00B76FD5">
      <w:pPr>
        <w:pStyle w:val="Bodytext20"/>
        <w:shd w:val="clear" w:color="auto" w:fill="auto"/>
        <w:spacing w:before="0" w:after="0" w:line="230" w:lineRule="exact"/>
        <w:ind w:firstLine="320"/>
        <w:jc w:val="both"/>
      </w:pPr>
      <w:r>
        <w:t>zuletzt ein menschenloser Blutacker sei. Es sollen bis zum Jüngsten Tag Menschen auf der Erde wohnen und die Kreuzesbotschaft an- geboten bekommen. Das ist die Bedeutung der Ersatzwahl, die hier nach Gottes Willen getroffen wird.</w:t>
      </w:r>
    </w:p>
    <w:p w:rsidR="007536B2" w:rsidRDefault="00B76FD5">
      <w:pPr>
        <w:pStyle w:val="Bodytext20"/>
        <w:shd w:val="clear" w:color="auto" w:fill="auto"/>
        <w:spacing w:before="0" w:after="0" w:line="230" w:lineRule="exact"/>
        <w:ind w:firstLine="320"/>
        <w:jc w:val="both"/>
      </w:pPr>
      <w:r>
        <w:t>Die Wahl selber wird von Gott nicht nur angeordnet, sondern auch durch Gott getroffen. Die Menschen sollen bei der Durchfüh</w:t>
      </w:r>
      <w:r>
        <w:softHyphen/>
        <w:t>rung nicht ausgeschaltet sein, werden aber unter die Zucht des Hei</w:t>
      </w:r>
      <w:r>
        <w:softHyphen/>
        <w:t>ligen Geistes genommen. Petrus und die Apostel halten unter den 120 anwesenden Christus)üngern Umschau, ob es unter ihnen solche gebe, welche die Qualifikation eines Ersatzes für Judas besitzen. Um einen der Zwölf zu ersetzen, braucht es zweierlei. Erste Bedingung: Es muß einer sein, der von Anfang an, seit der Taufe Jesu am Jor</w:t>
      </w:r>
      <w:r>
        <w:softHyphen/>
        <w:t>dan bis zum Leiden und Sterben des Herrn, dabei war. Die zweite Voraussetzung: Es muß einer auch Zeuge der Auferstehung gewesen sein. Es ist durchaus nicht verwunderlich, daß unter den 120 Jün</w:t>
      </w:r>
      <w:r>
        <w:softHyphen/>
        <w:t>gern nur deren zwei sich befinden, welche diesen zwei Erfordernis</w:t>
      </w:r>
      <w:r>
        <w:softHyphen/>
        <w:t>sen genügen, ein Joseph, genannt Barsabas, mit Zunamen Justus, und einer mit Namen Matthias. Über diese beiden rufen sie Christus an und bitten ihn, er als der alleinige Herzenskündiger möge ent</w:t>
      </w:r>
      <w:r>
        <w:softHyphen/>
        <w:t>scheiden, welchen von diesen beiden gleich qualifizierten er als Er</w:t>
      </w:r>
      <w:r>
        <w:softHyphen/>
        <w:t>satz bestimme. Im Glauben an die Erhörung dieses Gebetes wird das Los geworfen, welches auf Matthias fällt. Diese Wahl trägt deut</w:t>
      </w:r>
      <w:r>
        <w:softHyphen/>
        <w:t xml:space="preserve">lich den Stempel des Einmaligen, sowohl was das Amt betrifft, als auch in bezug auf den Hergang der Wahl. Es ist später nie mehr ein Apostel, und niemand mehr durchs Los gewählt worden. «Und Matthias ward zugeordnet zu den elf Aposteln» </w:t>
      </w:r>
      <w:r>
        <w:rPr>
          <w:rStyle w:val="Bodytext2Spacing1pt"/>
        </w:rPr>
        <w:t>(26).</w:t>
      </w:r>
      <w:r>
        <w:t xml:space="preserve"> Man hat be</w:t>
      </w:r>
      <w:r>
        <w:softHyphen/>
        <w:t>haupten wollen, diese von Gott getroffene Ersatzwahl für Judas sei praktisch unwirksam gewesen, weil man von da an Matthias nie mehr erwähnt findet. Aber dieser Beweis ist deswegen nicht stich</w:t>
      </w:r>
      <w:r>
        <w:softHyphen/>
        <w:t>haltig, weil man ja über die meisten anderen Apostel von da an auch nichts mehr hört.</w:t>
      </w:r>
    </w:p>
    <w:p w:rsidR="007536B2" w:rsidRDefault="00B76FD5">
      <w:pPr>
        <w:pStyle w:val="Bodytext20"/>
        <w:shd w:val="clear" w:color="auto" w:fill="auto"/>
        <w:spacing w:before="0" w:after="0" w:line="230" w:lineRule="exact"/>
        <w:ind w:firstLine="320"/>
        <w:jc w:val="both"/>
      </w:pPr>
      <w:r>
        <w:t>Schließlich sei noch hingewiesen auf zwei scheinbar kleine, aber nicht unwesentliche Einzelheiten. Einmal vernehmen wir hier das erstemal, daß die Gemeinde zu Christus betet. Sie rufen, wie wir gesehen haben, vor der Wahl Jesus an. Daß ihm alle Gewalt im Himmel und auf der Erde übergeben ist, steht somit jetzt in Kraft. Christus ist der Herr der Juden und der Heiden. Die Erde ist nicht Niemandsland, sie hat einen Herrn.</w:t>
      </w:r>
    </w:p>
    <w:p w:rsidR="007536B2" w:rsidRDefault="00B76FD5">
      <w:pPr>
        <w:pStyle w:val="Bodytext20"/>
        <w:shd w:val="clear" w:color="auto" w:fill="auto"/>
        <w:spacing w:before="0" w:after="0" w:line="230" w:lineRule="exact"/>
        <w:ind w:firstLine="300"/>
        <w:jc w:val="both"/>
      </w:pPr>
      <w:r>
        <w:t xml:space="preserve">Dann heißt es hier gleich am Anfang: «Und in den Tagen trat Petrus unter die Jünger und sprach: Ihr Männer und Brüder —» </w:t>
      </w:r>
      <w:r>
        <w:rPr>
          <w:rStyle w:val="Bodytext2Spacing1pt"/>
        </w:rPr>
        <w:t>(15).</w:t>
      </w:r>
      <w:r>
        <w:t xml:space="preserve"> In den Evangelien werden die Apostel erst ganz zuletzt, an Ostern, vom Auferstandenen Brüder genannt. Von jetzt an geschieht es, daß die Christen sich gegenseitig Brüder und Schwestern nen</w:t>
      </w:r>
      <w:r>
        <w:softHyphen/>
        <w:t>nen. Nicht weniger als dreißigmal werden wir auf unserem Gang durch die Apostelgeschichte dem Brudernamen begegnen. Das ist bedeutsam.</w:t>
      </w:r>
    </w:p>
    <w:p w:rsidR="007536B2" w:rsidRDefault="00B76FD5">
      <w:pPr>
        <w:pStyle w:val="Bodytext20"/>
        <w:shd w:val="clear" w:color="auto" w:fill="auto"/>
        <w:spacing w:before="0" w:after="0" w:line="230" w:lineRule="exact"/>
        <w:ind w:firstLine="300"/>
        <w:jc w:val="both"/>
        <w:sectPr w:rsidR="007536B2">
          <w:footerReference w:type="even" r:id="rId24"/>
          <w:footerReference w:type="default" r:id="rId25"/>
          <w:footerReference w:type="first" r:id="rId26"/>
          <w:pgSz w:w="8400" w:h="11900"/>
          <w:pgMar w:top="1148" w:right="1201" w:bottom="1780" w:left="1190" w:header="0" w:footer="3" w:gutter="0"/>
          <w:cols w:space="720"/>
          <w:noEndnote/>
          <w:titlePg/>
          <w:docGrid w:linePitch="360"/>
        </w:sectPr>
      </w:pPr>
      <w:r>
        <w:t>Christus der Herr der Welt, die Gemeinde ein Volk von Brü</w:t>
      </w:r>
      <w:r>
        <w:softHyphen/>
        <w:t>dern. Nein, nein, die Erde soll sich nicht selbst vernichten. Christus hat nicht abgedankt, er ist und bleibt der Herr. Nein, nein, weder ein Blutacker noch eine Mondlandschaft soll die Erde zuletzt sein, sondern eine Behausung, da «Brüder einträchtig beieinander woh</w:t>
      </w:r>
      <w:r>
        <w:softHyphen/>
        <w:t>nen», denn «Gott wird bei ihnen wohnen, und sie werden sein Volk sein, und er wird ihr Gott sein». So ist es Gottes Wille. Ihm sei Dank! Und nun dürfen wir Sonntag feiern.</w:t>
      </w:r>
    </w:p>
    <w:p w:rsidR="007536B2" w:rsidRDefault="00B76FD5">
      <w:pPr>
        <w:pStyle w:val="Heading20"/>
        <w:keepNext/>
        <w:keepLines/>
        <w:shd w:val="clear" w:color="auto" w:fill="auto"/>
        <w:spacing w:after="587" w:line="240" w:lineRule="exact"/>
        <w:jc w:val="both"/>
      </w:pPr>
      <w:bookmarkStart w:id="6" w:name="bookmark5"/>
      <w:r>
        <w:t>Und als der Tag der Pfingsten erfüllt war</w:t>
      </w:r>
      <w:bookmarkEnd w:id="6"/>
    </w:p>
    <w:p w:rsidR="007536B2" w:rsidRDefault="00B76FD5">
      <w:pPr>
        <w:pStyle w:val="Bodytext40"/>
        <w:shd w:val="clear" w:color="auto" w:fill="auto"/>
        <w:spacing w:after="0" w:line="211" w:lineRule="exact"/>
        <w:ind w:firstLine="320"/>
        <w:jc w:val="both"/>
      </w:pPr>
      <w:r>
        <w:rPr>
          <w:rStyle w:val="Bodytext4ConstantiaSpacing0pt"/>
        </w:rPr>
        <w:t>2</w:t>
      </w:r>
      <w:r>
        <w:t xml:space="preserve">, i. Und als der Tag der Pfingsten erfüllt war, waren sie alle einmütig beieinander. </w:t>
      </w:r>
      <w:r>
        <w:rPr>
          <w:rStyle w:val="Bodytext4ConstantiaSpacing0pt"/>
        </w:rPr>
        <w:t>2</w:t>
      </w:r>
      <w:r>
        <w:t xml:space="preserve">. Und es geschah schnell ein Brausen vom Himmel wie eines gewaltigen Windes und erfüllte das ganze Haus, da sie saßen. </w:t>
      </w:r>
      <w:r>
        <w:rPr>
          <w:rStyle w:val="Bodytext4ConstantiaSpacing0pt"/>
        </w:rPr>
        <w:t>3</w:t>
      </w:r>
      <w:r>
        <w:t xml:space="preserve">. Und es erschienen ihnen Zungen, zerteilt, wie von Feuer; und er setzte sich auf einen jeglichen unter ihnen; </w:t>
      </w:r>
      <w:r>
        <w:rPr>
          <w:rStyle w:val="Bodytext4ConstantiaSpacing0pt"/>
        </w:rPr>
        <w:t>4</w:t>
      </w:r>
      <w:r>
        <w:t>. und sie wurden alle voll des heiligen Gei</w:t>
      </w:r>
      <w:r>
        <w:softHyphen/>
        <w:t xml:space="preserve">stes und fingen an, zu predigen mit andern Zungen, nach dem der Geist ihnen gab auszusprechen. </w:t>
      </w:r>
      <w:r>
        <w:rPr>
          <w:rStyle w:val="Bodytext4ConstantiaSpacing0pt"/>
        </w:rPr>
        <w:t>5</w:t>
      </w:r>
      <w:r>
        <w:t>. Es waren aber Juden zu Jerusalem wohnend, die waren gottesfürchtige Männer aus allerlei Volk, das unter dem Him</w:t>
      </w:r>
      <w:r>
        <w:softHyphen/>
        <w:t xml:space="preserve">mel ist. </w:t>
      </w:r>
      <w:r>
        <w:rPr>
          <w:rStyle w:val="Bodytext4ConstantiaSpacing0pt"/>
        </w:rPr>
        <w:t>6</w:t>
      </w:r>
      <w:r>
        <w:t xml:space="preserve">. Da nun diese Stimme geschah, kam die Menge zusammen und wurden bestürzt; denn es hörte ein jeglicher, daß sie mit seiner Sprache redeten. </w:t>
      </w:r>
      <w:r>
        <w:rPr>
          <w:rStyle w:val="Bodytext4ConstantiaSpacing0pt"/>
        </w:rPr>
        <w:t>7</w:t>
      </w:r>
      <w:r>
        <w:t>. Sie entsetzten sich aber alle, verwunderten sich und sprachen untereinander: Siehe, sind nicht diese alle, die da reden, aus Galiläa?</w:t>
      </w:r>
    </w:p>
    <w:p w:rsidR="007536B2" w:rsidRDefault="00B76FD5">
      <w:pPr>
        <w:pStyle w:val="Bodytext40"/>
        <w:numPr>
          <w:ilvl w:val="0"/>
          <w:numId w:val="5"/>
        </w:numPr>
        <w:shd w:val="clear" w:color="auto" w:fill="auto"/>
        <w:tabs>
          <w:tab w:val="left" w:pos="270"/>
        </w:tabs>
        <w:spacing w:after="0" w:line="211" w:lineRule="exact"/>
        <w:jc w:val="both"/>
      </w:pPr>
      <w:r>
        <w:t>Wie hören wir denn ein jeglicher seine Sprache, darin wir geboren sind?</w:t>
      </w:r>
    </w:p>
    <w:p w:rsidR="007536B2" w:rsidRDefault="00B76FD5">
      <w:pPr>
        <w:pStyle w:val="Bodytext40"/>
        <w:numPr>
          <w:ilvl w:val="0"/>
          <w:numId w:val="5"/>
        </w:numPr>
        <w:shd w:val="clear" w:color="auto" w:fill="auto"/>
        <w:tabs>
          <w:tab w:val="left" w:pos="270"/>
        </w:tabs>
        <w:spacing w:after="0" w:line="211" w:lineRule="exact"/>
        <w:jc w:val="both"/>
      </w:pPr>
      <w:r>
        <w:t>Parther und Meder und Elamiter, und die wir wohnen in Mesopotamien</w:t>
      </w:r>
    </w:p>
    <w:p w:rsidR="007536B2" w:rsidRDefault="00B76FD5">
      <w:pPr>
        <w:pStyle w:val="Bodytext40"/>
        <w:shd w:val="clear" w:color="auto" w:fill="auto"/>
        <w:tabs>
          <w:tab w:val="left" w:pos="3970"/>
        </w:tabs>
        <w:spacing w:after="165" w:line="211" w:lineRule="exact"/>
        <w:jc w:val="both"/>
      </w:pPr>
      <w:r>
        <w:t xml:space="preserve">und in Judäa und Kappadozien, Pontus und Asien, </w:t>
      </w:r>
      <w:r>
        <w:rPr>
          <w:rStyle w:val="Bodytext4ConstantiaSpacing0pt"/>
        </w:rPr>
        <w:t>10</w:t>
      </w:r>
      <w:r>
        <w:t>. Phrygien und Pamphylien, Ägypten und an den Enden von Libyen bei Kyrene und Aus</w:t>
      </w:r>
      <w:r>
        <w:softHyphen/>
        <w:t xml:space="preserve">länder von Rom, </w:t>
      </w:r>
      <w:r>
        <w:rPr>
          <w:rStyle w:val="Bodytext4ConstantiaSpacing0pt"/>
        </w:rPr>
        <w:t>11</w:t>
      </w:r>
      <w:r>
        <w:t xml:space="preserve">. Juden und Judengenossen, Kreter und Araber; wir hören sie mit unsern Zungen die großen Taten Gottes reden. </w:t>
      </w:r>
      <w:r>
        <w:rPr>
          <w:rStyle w:val="Bodytext4ConstantiaSpacing0pt"/>
        </w:rPr>
        <w:t>12</w:t>
      </w:r>
      <w:r>
        <w:t>. Sie ent</w:t>
      </w:r>
      <w:r>
        <w:softHyphen/>
        <w:t>setzten sich aber alle und wurden irre und sprachen einer zu dem andern: Was will das werden?</w:t>
      </w:r>
      <w:r>
        <w:tab/>
        <w:t xml:space="preserve">Apg. Kap. </w:t>
      </w:r>
      <w:r>
        <w:rPr>
          <w:rStyle w:val="Bodytext4ConstantiaSpacing0pt"/>
        </w:rPr>
        <w:t>2</w:t>
      </w:r>
      <w:r>
        <w:t xml:space="preserve">, </w:t>
      </w:r>
      <w:r>
        <w:rPr>
          <w:rStyle w:val="Bodytext4ConstantiaSpacing0pt"/>
        </w:rPr>
        <w:t>1</w:t>
      </w:r>
      <w:r>
        <w:t>—</w:t>
      </w:r>
      <w:r>
        <w:rPr>
          <w:rStyle w:val="Bodytext4ConstantiaSpacing0pt"/>
        </w:rPr>
        <w:t>12</w:t>
      </w:r>
      <w:r>
        <w:t>.</w:t>
      </w:r>
    </w:p>
    <w:p w:rsidR="007536B2" w:rsidRDefault="00B76FD5">
      <w:pPr>
        <w:pStyle w:val="Bodytext20"/>
        <w:shd w:val="clear" w:color="auto" w:fill="auto"/>
        <w:spacing w:before="0" w:after="0" w:line="230" w:lineRule="exact"/>
        <w:ind w:firstLine="320"/>
        <w:jc w:val="both"/>
        <w:sectPr w:rsidR="007536B2">
          <w:pgSz w:w="8400" w:h="11900"/>
          <w:pgMar w:top="1178" w:right="1231" w:bottom="1178" w:left="1207" w:header="0" w:footer="3" w:gutter="0"/>
          <w:cols w:space="720"/>
          <w:noEndnote/>
          <w:docGrid w:linePitch="360"/>
        </w:sectPr>
      </w:pPr>
      <w:r>
        <w:t>Man mag sich ja fragen, ob diese Ausgießung des Heiligen Gei</w:t>
      </w:r>
      <w:r>
        <w:softHyphen/>
        <w:t>stes noch nötig gewesen sei; ob es nicht allenfalls auch ohne gegan</w:t>
      </w:r>
      <w:r>
        <w:softHyphen/>
        <w:t>gen wäre. Alles Entscheidende war ja doch geschehen und vorhan</w:t>
      </w:r>
      <w:r>
        <w:softHyphen/>
        <w:t>den: Christus war als Retter in die Welt gekommen. Vollbracht war sein Werk der Versöhnung am Kreuz. Der Sieg über den Tod war im Geheimnis der Ostern errungen. Seine Einsetzung ins Weltregi</w:t>
      </w:r>
      <w:r>
        <w:softHyphen/>
        <w:t>ment zur rechten Hand Gottes war erfolgt. Eine stattliche Schar von Bekennern, und zwar nicht nur die eigentlichen Apostel, existiert auch schon. Was fehlt nun noch? Was soll durch Pfingsten zu alle</w:t>
      </w:r>
      <w:r>
        <w:softHyphen/>
        <w:t>dem noch hinzugetan werden? Etwas mußte es doch sein! Und zwar nicht nur etwas Nebensächliches, das Pünktchen auf ein I, das eben</w:t>
      </w:r>
      <w:r>
        <w:softHyphen/>
        <w:t>sogut auch fehlen könnte, sondern etwas Wesentliches. Dabei kommt uns in den Sinn, wie auffällig betont Jesus selber, wenn er vorher</w:t>
      </w:r>
    </w:p>
    <w:p w:rsidR="007536B2" w:rsidRDefault="00B76FD5">
      <w:pPr>
        <w:pStyle w:val="Bodytext20"/>
        <w:shd w:val="clear" w:color="auto" w:fill="auto"/>
        <w:spacing w:before="0" w:after="0" w:line="230" w:lineRule="exact"/>
        <w:jc w:val="both"/>
      </w:pPr>
      <w:r>
        <w:t>von Pfingsten sprach, von einem entscheidenden bevorstehenden Er</w:t>
      </w:r>
      <w:r>
        <w:softHyphen/>
        <w:t>eignis zu reden pflegte. Der Heilige Geist wird so etwas wie sein Stellvertreter auf Erden sein. Wenn er von seinen Jüngern weggeht, dann mögen sie das zunächst empfinden, wie wenn Kindern der Vater wegstirbt. Aber, versichert er ihnen, er will sie nicht verwaist zurücklassen, sie sollen nicht «trauernde Hinterbliebene» sein. Er wird ihnen den Heiligen Geist senden, einen «anderen Tröster», das heißt, einen anderen Beistand. Und dieser wird kein bloß notbe</w:t>
      </w:r>
      <w:r>
        <w:softHyphen/>
        <w:t>helfsmäßiger, sondern ein vollwertiger Ersatz sein. «Es ist euch gut, daß ich hingehe», denn wenn er nicht ginge, käme der Heilige Geist nicht. Darum wird nach seiner Rückkehr zum Vater sein vordring</w:t>
      </w:r>
      <w:r>
        <w:softHyphen/>
        <w:t>lichstes Anliegen darin bestehen, am höchsten Thron die baldige Sendung des Geistes zu erwirken. Das ist nun offenbar geschehen. Der Erhöhte hat sein Versprechen eingelöst. Das Ereignis steht un</w:t>
      </w:r>
      <w:r>
        <w:softHyphen/>
        <w:t>mittelbar bevor. «Der Tag der Pfingsten ist erfüllt.»</w:t>
      </w:r>
    </w:p>
    <w:p w:rsidR="007536B2" w:rsidRDefault="00B76FD5">
      <w:pPr>
        <w:pStyle w:val="Bodytext20"/>
        <w:shd w:val="clear" w:color="auto" w:fill="auto"/>
        <w:spacing w:before="0" w:after="0" w:line="230" w:lineRule="exact"/>
        <w:ind w:firstLine="320"/>
        <w:jc w:val="both"/>
      </w:pPr>
      <w:r>
        <w:t xml:space="preserve">Aber was ist dies Entscheidende, das nun Ereignis werden soll? Es ist mit einem Wort gesagt: </w:t>
      </w:r>
      <w:r>
        <w:rPr>
          <w:rStyle w:val="Bodytext21"/>
        </w:rPr>
        <w:t>Die Kirche.</w:t>
      </w:r>
      <w:r>
        <w:t xml:space="preserve"> Es </w:t>
      </w:r>
      <w:r>
        <w:rPr>
          <w:rStyle w:val="Bodytext21"/>
        </w:rPr>
        <w:t>gab bis j</w:t>
      </w:r>
      <w:r>
        <w:t>etzt schon ein alttestamentliches Gottesvolk, das aber seinen Herrn abgelehnt und gekreuzigt hat, es gibt aber noch keine Kirche..</w:t>
      </w:r>
      <w:r>
        <w:rPr>
          <w:lang w:val="en-US" w:eastAsia="en-US" w:bidi="en-US"/>
        </w:rPr>
        <w:t xml:space="preserve">.Dies.es. </w:t>
      </w:r>
      <w:r>
        <w:t xml:space="preserve">Wunder, das Geheimnis, das Kirche heißt, verdanken wir der Ausgießung des Heiligen Geistes. Die Kirche ist das Neue, das nun noch hinzu- kommt. </w:t>
      </w:r>
      <w:r>
        <w:rPr>
          <w:rStyle w:val="Bodytext21"/>
        </w:rPr>
        <w:t>Sie</w:t>
      </w:r>
      <w:r>
        <w:t xml:space="preserve"> ist einzigartig, uneinreihbar. Nicht Menschen haben sie gegründet, das hat nur Gott tun können. Darum vermag sie auch kein Mensch zu erhalten. Menschenhand kann sie aber auch nicht vernichten, ja nicht einmal «die Pforten der Hölle können sie über</w:t>
      </w:r>
      <w:r>
        <w:softHyphen/>
        <w:t>wältigen». Auch das vermöchte nur Gott. Aber eben, Gott hat sich jetzt entschlossen, auf Erden Kirche zu haben. Darum sendet er den Heiligen Geist. Die Apostel und die 120 Gläubigen sind anläßlich der Gründung der Kirche zugegen. Christus hat sie herausgesucht und zusammengetragen. Aber Kirche sind sie noch nicht. Jetzt sol</w:t>
      </w:r>
      <w:r>
        <w:softHyphen/>
        <w:t>len sie alle erfüllt werden vom Heiligen Geist. Dieser Geist wird wirken wie ein unsichtbares Band, wie ein geheimnisvoller Kitt. So werden sie in jener einzigartigen Weise zusammengehören, wie das nun eben in der Kirche der Fall ist. Um diesen Zusammenhang zwi</w:t>
      </w:r>
      <w:r>
        <w:softHyphen/>
        <w:t>schen Pfingsten und Kirche wußten die Väter unseres Glaubens, wenn sie den dritten Glaubenssatz mit den Worten begannen: «Ich glaube an den Heiligen Geist», um dann unmittelbar weiterzufah</w:t>
      </w:r>
      <w:r>
        <w:softHyphen/>
        <w:t>ren: «eine, heilige, allgemeine, christliche Kirche». Was das bedeu</w:t>
      </w:r>
      <w:r>
        <w:softHyphen/>
        <w:t>tet, daß es jetzt auf der Erde Kirche gibt, werden wir noch erfah</w:t>
      </w:r>
      <w:r>
        <w:softHyphen/>
        <w:t>ren. Zunächst aber wollen wir jetzt einmal genau hinhören, wie es zu- und hergegangen ist an jenem Morgen, da der Heilige Geist aus</w:t>
      </w:r>
      <w:r>
        <w:softHyphen/>
        <w:t>gegossen wurde.</w:t>
      </w:r>
    </w:p>
    <w:p w:rsidR="007536B2" w:rsidRDefault="00B76FD5">
      <w:pPr>
        <w:pStyle w:val="Bodytext20"/>
        <w:shd w:val="clear" w:color="auto" w:fill="auto"/>
        <w:spacing w:before="0" w:after="0" w:line="230" w:lineRule="exact"/>
        <w:ind w:firstLine="340"/>
        <w:jc w:val="both"/>
        <w:sectPr w:rsidR="007536B2">
          <w:footerReference w:type="even" r:id="rId27"/>
          <w:footerReference w:type="default" r:id="rId28"/>
          <w:footerReference w:type="first" r:id="rId29"/>
          <w:pgSz w:w="8400" w:h="11900"/>
          <w:pgMar w:top="1184" w:right="1216" w:bottom="1729" w:left="1175" w:header="0" w:footer="3" w:gutter="0"/>
          <w:cols w:space="720"/>
          <w:noEndnote/>
          <w:docGrid w:linePitch="360"/>
        </w:sectPr>
      </w:pPr>
      <w:r>
        <w:t>Das Ereignis spottet jeder Beschreibung. Man merkt es demjeni</w:t>
      </w:r>
      <w:r>
        <w:softHyphen/>
        <w:t>gen, der hier schreibt, an, er findet fast die Worte nicht. Er ist sich bewußt, daß er sich a</w:t>
      </w:r>
      <w:r>
        <w:rPr>
          <w:rStyle w:val="Bodytext21"/>
        </w:rPr>
        <w:t>uf den Boden</w:t>
      </w:r>
      <w:r>
        <w:t xml:space="preserve"> des Unbeschreiblichen, ja des Unaussprechlichen, begeben hat. Er sieht sich </w:t>
      </w:r>
      <w:r>
        <w:rPr>
          <w:rStyle w:val="Bodytext21"/>
        </w:rPr>
        <w:t>genötigt, zu all</w:t>
      </w:r>
      <w:r>
        <w:t>erhand Vergleichen Zuflucht zu nehmen. Der_X)rt, da sie sich befinden, so steht es im Bericht, ist ein Haus. Das könnte an sich jenes Privat</w:t>
      </w:r>
      <w:r>
        <w:softHyphen/>
        <w:t>haus sein, in dem die Jünger nach Ostern jeweilen an den Abenden sich zusammenfanden. Aber die Überzeugung, daß eine so große An</w:t>
      </w:r>
      <w:r>
        <w:softHyphen/>
        <w:t>zahl, wie sie hier vorhanden ist, in einem Privathaus nicht Platz fände, und daß an Pfingsten um diese Tageszeit (Pfingsten ist ja ein altes jüdisches Fest) die Jünger nirgendswo anders als im Tem</w:t>
      </w:r>
      <w:r>
        <w:softHyphen/>
        <w:t xml:space="preserve">pel sich aufhalten können, hat zur Annahme geführt, daß dieses Haus eine der zahlreichen Lehrhallen sein muß, die dem Tempel angegliedert sind. Wenn es nun von ihnen heißt, sie seien «alle ein- mütig </w:t>
      </w:r>
      <w:r>
        <w:rPr>
          <w:rStyle w:val="Bodytext21"/>
        </w:rPr>
        <w:t>beieinander» g</w:t>
      </w:r>
      <w:r>
        <w:t>ewesen, dann ist das noch nicht im Vollsinne die Einmütigkeit des Heiligen Geistes, sondern die Einhelligkeit ge</w:t>
      </w:r>
      <w:r>
        <w:softHyphen/>
        <w:t>meinsamer Armut. Sie «sitzen», das heißt, sie warten, sie erwarten gemeinsam das Eintreffen der ihnen gegebenen Verheißung. Dazu steht keineswegs im Widerspruch, wenn wir weiter vernehmen, es sei dann überraschend eingetreten, konnten sie es sich ja vorher in keiner Weise vorstellen, wie es sein werde. Es kam plötzlich, blitz</w:t>
      </w:r>
      <w:r>
        <w:softHyphen/>
        <w:t>schnell. Es sei gewesen wie das Getöse eines gewaltigen Sturmwin</w:t>
      </w:r>
      <w:r>
        <w:softHyphen/>
        <w:t xml:space="preserve">des. Nicht etwa, daß es gewindet hätte, aber es war anzuhören wie ein starker Wind. Der Heilige Geist wird ja auch sonst in der Bibel mit Wind verglichen. Als der Prophet </w:t>
      </w:r>
      <w:r>
        <w:rPr>
          <w:rStyle w:val="Bodytext21"/>
        </w:rPr>
        <w:t>Elia</w:t>
      </w:r>
      <w:r>
        <w:t xml:space="preserve"> dort in der einsamen Höhle Gott begegnete, da sei Gott an ihm vorübergegangen «wie ein stilles, sanftes Sausen». Und dem alten Nikodemus sagt in jener Sturmnacht der Herr: «Der Wind weht, wo er will, und du hörest sein Sausen wohl, aber du weißt nicht, von wannen er kommt und wohin er fährt.» Dieser Vergleich mit dem Wind hat vor allem die Freiheit des Heiligen Geistes im Auge. Er kommt und er geht wie der Wind. Wenn der Prediger Salomo etwas beschreiben will, das zum vornherein ein unmögliches Unterfangen ist, dann nennt er das ein «Haschen nach Wind». So ist es unmöglich, den Heiligen Geist</w:t>
      </w:r>
    </w:p>
    <w:p w:rsidR="007536B2" w:rsidRDefault="00B76FD5">
      <w:pPr>
        <w:pStyle w:val="Bodytext20"/>
        <w:shd w:val="clear" w:color="auto" w:fill="auto"/>
        <w:spacing w:before="0" w:after="0" w:line="230" w:lineRule="exact"/>
        <w:jc w:val="both"/>
      </w:pPr>
      <w:r>
        <w:t>zu erhaschen. Da kann man wirklich nur warten und sitzen, ihn um sein Kommen bitten. Und wenn er kommt, dann ist es Gnade, gnä</w:t>
      </w:r>
      <w:r>
        <w:softHyphen/>
        <w:t xml:space="preserve">dige Herablassung. Unter diesem Eindruck der majestätischen Unab- </w:t>
      </w:r>
      <w:r>
        <w:rPr>
          <w:rStyle w:val="Bodytext21"/>
        </w:rPr>
        <w:t>hängigk</w:t>
      </w:r>
      <w:r>
        <w:t>eit des Heiligen Geistes steht der Erzähler, wenn er hier sagt: «Es geschah plötzlich ein Brausen vom Himmel», im Urtext heißt es «anothen», senkrecht von oben, jedenfalls von einem Orte her, da ihn niemand herunterholen könnte.</w:t>
      </w:r>
    </w:p>
    <w:p w:rsidR="007536B2" w:rsidRDefault="00B76FD5">
      <w:pPr>
        <w:pStyle w:val="Bodytext20"/>
        <w:shd w:val="clear" w:color="auto" w:fill="auto"/>
        <w:spacing w:before="0" w:after="0" w:line="230" w:lineRule="exact"/>
        <w:ind w:firstLine="300"/>
        <w:jc w:val="both"/>
      </w:pPr>
      <w:r>
        <w:t>Und weiter vergleicht er ihn mit Feuer. Es sind also mit der Aus</w:t>
      </w:r>
      <w:r>
        <w:softHyphen/>
        <w:t>gießung des Heiligen Geistes nicht nur Wah</w:t>
      </w:r>
      <w:r>
        <w:rPr>
          <w:rStyle w:val="Bodytext21"/>
        </w:rPr>
        <w:t>rnehmun</w:t>
      </w:r>
      <w:r>
        <w:t>gen des Oh</w:t>
      </w:r>
      <w:r>
        <w:softHyphen/>
        <w:t>res, sondern a</w:t>
      </w:r>
      <w:r>
        <w:rPr>
          <w:rStyle w:val="Bodytext21"/>
        </w:rPr>
        <w:t>uch des Auges v</w:t>
      </w:r>
      <w:r>
        <w:t>erbunden. Sie sehen auch etwas. Es sind «Zungen zerteilt wie von Feuer». Der Heilige Geist als Feuer ist jedem Bibelleser bekannt. Als Elia auf dem Karmel allein den 450 einflußreichen Baalspriestern, welche die Autoritäten und Mächte ihrer Zeit hinter sich hatten, gegenüberstand, da bat er um Feuer vom Himmel. Und wenn solch ein Einsamer, von der Übermacht Erdrückter, um Feuer vom Himmel fleht, dann hört man das dort. Und als Moses nach 4ojähriger Wüstenexistenz und Einsamkeit Gott begegnete, da war es in jenem Dornbusch, der brannte und nicht verzehrt wurde. Es ist also nicht Feuer wie dasjenige, das die alten Heiden dem Prometheus meinten verdanken zu müssen. Der H</w:t>
      </w:r>
      <w:r>
        <w:rPr>
          <w:rStyle w:val="Bodytext21"/>
        </w:rPr>
        <w:t xml:space="preserve">eilige </w:t>
      </w:r>
      <w:r>
        <w:t xml:space="preserve">Geist brennt, er leuchtet, aber er verzehrt nicht. Und als dann der Täufer die Nähe des Himmelreichs ausrief und die Leute im Jordan taufte, da kündigte er an: «Ich taufe euch mit Wasser, aber der nach mir kommt, wird euch mit Heiligem Geist und mit Feuer taufen.» </w:t>
      </w:r>
      <w:r>
        <w:rPr>
          <w:rStyle w:val="Bodytext21"/>
        </w:rPr>
        <w:t>Dieser Ta</w:t>
      </w:r>
      <w:r>
        <w:t>g der Geist- und Feuertaufe ist jetzt vorhanden. Er selber aber, der Herr, äußert sich einmal dahin, er sei gekommen, um auf Erden ein Feuer anzuzünden, «und was wollte ich lieber, denn es brennete schon!». Jetzt ist es angezündet. Se</w:t>
      </w:r>
      <w:r>
        <w:rPr>
          <w:rStyle w:val="Bodytext21"/>
        </w:rPr>
        <w:t>it Pfingsten bren</w:t>
      </w:r>
      <w:r>
        <w:t>nt es auf der Erde. Und es wird nicht aufhören zu brennen und zu leuch</w:t>
      </w:r>
      <w:r>
        <w:softHyphen/>
        <w:t xml:space="preserve">ten, ohne zu verzehren. Und es sind Zungen «zerteilt»_wie von Feuer, die sie sehen. Es handelt sich somit nicht um ein Kollektiv, nicht um ein Massenerlebnis seelischer Art. Der </w:t>
      </w:r>
      <w:r>
        <w:rPr>
          <w:rStyle w:val="Bodytext21"/>
        </w:rPr>
        <w:t>Heilige Geist «</w:t>
      </w:r>
      <w:r>
        <w:t>setzt sich auf einen jeglichen unter ihnen». Jeder Einzelne wird «voll des Heiligen Geistes». So sind sie zur Kirche geworden. Der erste Tag der Kirche Christi bricht hier an.</w:t>
      </w:r>
    </w:p>
    <w:p w:rsidR="007536B2" w:rsidRDefault="00B76FD5">
      <w:pPr>
        <w:pStyle w:val="Bodytext20"/>
        <w:shd w:val="clear" w:color="auto" w:fill="auto"/>
        <w:spacing w:before="0" w:after="0" w:line="230" w:lineRule="exact"/>
        <w:ind w:firstLine="300"/>
        <w:jc w:val="both"/>
      </w:pPr>
      <w:r>
        <w:t>Und nun, was tut diese Kirche? Bis jetzt sind sie gesessen, haben gewartet wir wissen nicht wie manche Stunde; es wirkt wie eine Be</w:t>
      </w:r>
      <w:r>
        <w:softHyphen/>
        <w:t>freiung, daß jetzt endlich der Mensch auch zum Zuge kommt und etwas tun darf. Hoffentlich ist es etwas Rechtes, das nun der Mensch seinerseits tut. «Sie fingen an», heißt es, und man ist nicht wenig ge</w:t>
      </w:r>
      <w:r>
        <w:softHyphen/>
        <w:t>spannt darauf, was es ist, das sie nun anfingen. «Sie fingen an zu -— predigen!» Sie predigen. Ist das etwas Rechtes? Man ist versucht zu fragen, ob das nun alles sei! Und wenn es wenigstens noch eine ge</w:t>
      </w:r>
      <w:r>
        <w:softHyphen/>
        <w:t>rissene Predigt wäre, unterhaltsam, erwecklich, dem Verständnis der Hörer angepaßt! Aber nicht einmal das. Wir würden es wahrschein</w:t>
      </w:r>
      <w:r>
        <w:softHyphen/>
        <w:t>lich eine schlechte Predigt nennen, heißt es doch, daß sie «mit an</w:t>
      </w:r>
      <w:r>
        <w:softHyphen/>
        <w:t>dern Zungen predigten». Es geschieht nicht mit vernünftigen Wor</w:t>
      </w:r>
      <w:r>
        <w:softHyphen/>
        <w:t xml:space="preserve">ten. Sie selber sind dabei außer sich. Das heißt, nicht sie sind es, die dabei ihre Zunge brauchen, es ist der Heilige Geist, der ihre Zunge braucht und beherrscht. Was sie sagen, ist nun tatsächlich «höher denn alle Vernunft». Und zu allem Unglück scheint es erst noch eine lange Predigt zu sein, eine, die über 20 Minuten dauert. So ist das Predigen offenbar das Erste und Entscheidende, was schon am ersten Tag in der </w:t>
      </w:r>
      <w:r>
        <w:rPr>
          <w:rStyle w:val="Bodytext21"/>
        </w:rPr>
        <w:t>Kirche geschieht. Ni</w:t>
      </w:r>
      <w:r>
        <w:t>cht das ist nämlich die Not der Kirche heute, daß sie «nur predigt», sondern das ist unsere Not, daß wir predigen, was unser Geist, und was der Zeitgeist uns eingibt, und nicht, was «der Heilige Geist einem jeglichen gab, auszuspre</w:t>
      </w:r>
      <w:r>
        <w:softHyphen/>
        <w:t xml:space="preserve">chen». Ach, könnten wir </w:t>
      </w:r>
      <w:r>
        <w:rPr>
          <w:rStyle w:val="Bodytext21"/>
        </w:rPr>
        <w:t>doch predigen! geschäh</w:t>
      </w:r>
      <w:r>
        <w:t>e es doch! Dann -— ja, was dann? — dann würde nämlich etwas geschehen, das mehr wäre als alles, was im Bereich unseres Könnens und Versagens liegt. Es würden dann «Zeichen und Wunder» geschehen. Der Heilige Geist ist Schöpfergeist, «creator Spiritus», wie die Alten sagten. Wenn es der Heilige Geist ist, der predigt, dann ist etwas von jenem Wort dabei, das auf dem ersten Blatt der Bibel geschrieben steht: «Gott sprach: Es werde. Und es geschah also.» Könnten wir doch predigen! in andern Zungen!</w:t>
      </w:r>
    </w:p>
    <w:p w:rsidR="007536B2" w:rsidRDefault="00B76FD5">
      <w:pPr>
        <w:pStyle w:val="Bodytext20"/>
        <w:shd w:val="clear" w:color="auto" w:fill="auto"/>
        <w:spacing w:before="0" w:after="0" w:line="230" w:lineRule="exact"/>
        <w:ind w:firstLine="300"/>
        <w:jc w:val="both"/>
      </w:pPr>
      <w:r>
        <w:t>Und nun ist nicht außer acht zu lassen, wer die Menschen sind, mit denen der Heilige Geist an jenem Tag die Kirche gründet. Das sind nämlich nicht irgendwelche Leute, es sind Juden. Gott baut seine Kirche am ersten Tag in die Synagoge hinein, das heißt, genau genommen, an den Rand der alten Synagoge. Es sind ja nicht Acht- zehnkarätige, nicht chemisch Reine, es sind ja nur Galiläer, aus denen heraus der Heilige Geist hier predigt. Oh, der Heilige Geist liebt es, sich Menschen dienstbar zu machen, von denen es heißt, es handle sich «nur», nur um «Galiläer»! Der Geist liebt Randsiedler Israels ganz besonders. Und ähnlich verhält es sich mit den Zuhörern. Das</w:t>
      </w:r>
    </w:p>
    <w:p w:rsidR="007536B2" w:rsidRDefault="00B76FD5">
      <w:pPr>
        <w:pStyle w:val="Bodytext20"/>
        <w:shd w:val="clear" w:color="auto" w:fill="auto"/>
        <w:spacing w:before="0" w:after="0" w:line="230" w:lineRule="exact"/>
        <w:jc w:val="both"/>
      </w:pPr>
      <w:r>
        <w:t>Hören gehört ja wesentlich zum Predigen. Es sind an jenem Morgen au</w:t>
      </w:r>
      <w:r>
        <w:rPr>
          <w:rStyle w:val="Bodytext21"/>
        </w:rPr>
        <w:t>ch Hörer</w:t>
      </w:r>
      <w:r>
        <w:t xml:space="preserve"> da. Und auch sie sind Juden, aber auch sie nicht hun</w:t>
      </w:r>
      <w:r>
        <w:softHyphen/>
        <w:t>dertprozentige, nicht ganz bodenständige und wurzelechte, es sind ja nut_Qiaspqraj uden, solche, die in einem fremden Land auf gewachsen sind und in einer fremden Muttersprache ihr Leben verbrachten, Auswanderer, die jetzt Heimkehrer sind, in ihrem Alter erst sind sie in Jerusalem ansässig geworden. Zum Teil sind’s überhaupt nur Auf</w:t>
      </w:r>
      <w:r>
        <w:softHyphen/>
        <w:t xml:space="preserve">enthalter, die für ein paar Tage als Festpilger in Jerusalem weilen. Und ausgerechnet diese Heimkehrer und Aufenthalter sind es, die da in rauhen Mengen herbeidrängen. </w:t>
      </w:r>
      <w:r>
        <w:rPr>
          <w:rStyle w:val="Bodytext21"/>
        </w:rPr>
        <w:t>Merk</w:t>
      </w:r>
      <w:r>
        <w:t>würdig! Fernstehende und</w:t>
      </w:r>
    </w:p>
    <w:p w:rsidR="007536B2" w:rsidRDefault="00B76FD5">
      <w:pPr>
        <w:pStyle w:val="Bodytext20"/>
        <w:shd w:val="clear" w:color="auto" w:fill="auto"/>
        <w:tabs>
          <w:tab w:val="left" w:leader="hyphen" w:pos="3389"/>
        </w:tabs>
        <w:spacing w:before="0" w:after="0" w:line="230" w:lineRule="exact"/>
        <w:jc w:val="both"/>
      </w:pPr>
      <w:r>
        <w:t>Zerstr</w:t>
      </w:r>
      <w:r>
        <w:rPr>
          <w:rStyle w:val="Bodytext21"/>
        </w:rPr>
        <w:t>eute Strömen</w:t>
      </w:r>
      <w:r>
        <w:t xml:space="preserve"> herbei und</w:t>
      </w:r>
      <w:r>
        <w:tab/>
        <w:t>hören! Zum Wunder der</w:t>
      </w:r>
    </w:p>
    <w:p w:rsidR="007536B2" w:rsidRDefault="00B76FD5">
      <w:pPr>
        <w:pStyle w:val="Bodytext20"/>
        <w:shd w:val="clear" w:color="auto" w:fill="auto"/>
        <w:spacing w:before="0" w:after="0" w:line="230" w:lineRule="exact"/>
        <w:jc w:val="both"/>
      </w:pPr>
      <w:r>
        <w:t>Sprache, zum Wunder der anderen Zungen, gesellt sich damit das nicht geringere Hörwunder. Sie hören dort, höchst seltsam, wunder</w:t>
      </w:r>
      <w:r>
        <w:softHyphen/>
        <w:t>bar, bestürzend, sie verstehen die Jünger, als sprächen diese einem jeglichen seine Muttersprache: «Wir hören sie mit unseren Zungen die großen Taten Gottes reden.» Der wunderbare Vorgang dieses Hörens löst in ihnen allen Verwunderung aus, Staunen, Bestürzung, Verwirrung und Entsetzen; es kommt so weit, daß einer den ande</w:t>
      </w:r>
      <w:r>
        <w:softHyphen/>
        <w:t>ren fragen muß: «Was will das werden!» Sie merken, daß sie da in einen Sog, in eine Strömung, in eine Bewegung hineingeraten sind und mit fortgerissen werden, deren Bedeutung und Folgen sie noch nicht abzusehen vermögen. Aber sie hören. Zum Wesentlichen, was am ersten Tag schon in der Kirche Christi geschieht, ist das Hören. Wenn wir doch hören könnten! Wenn es doch geschähe!</w:t>
      </w:r>
    </w:p>
    <w:p w:rsidR="007536B2" w:rsidRDefault="00B76FD5">
      <w:pPr>
        <w:pStyle w:val="Bodytext20"/>
        <w:shd w:val="clear" w:color="auto" w:fill="auto"/>
        <w:spacing w:before="0" w:after="0" w:line="230" w:lineRule="exact"/>
        <w:ind w:firstLine="300"/>
        <w:jc w:val="both"/>
      </w:pPr>
      <w:r>
        <w:t>Es gibt welche unter diesen Fremdlingen, deren Muttersprache Persisch ist. Die Parther, die Perser, sind damals sozusagen das ein</w:t>
      </w:r>
      <w:r>
        <w:softHyphen/>
        <w:t>zige Volk im Osten, das den Römern richtig und im Ernst heiß ge</w:t>
      </w:r>
      <w:r>
        <w:softHyphen/>
        <w:t>macht hat. Sie waren ein ernstzunehmender Feind im Osten. Juden aus Persien sind an jenem Morgen unter den Hörern. Dann folgen in der Aufzählung weitere Juden aus Völkern, die jenseits der öst</w:t>
      </w:r>
      <w:r>
        <w:softHyphen/>
        <w:t>lichen Grenzen des Römerreichs wohnten. Dann Juden aus Völkern Vorderasiens, solche aus Kleinasien, ferner eine ganze Reihe von Ländern rings ums östliche Mittelmeer, bis hinüber nach Nordafrika. Sogar eine Insel wird genannt, und zwar eine, die um ihrer halbwil</w:t>
      </w:r>
      <w:r>
        <w:softHyphen/>
        <w:t>den Bevölkerung willen etwas verrufen war, Juden aus Kreta sind da. Und der Heilige Geist liebt auch Juden, die kretisch sprechen. Es gibt an jenem Morgen in Jerusalem auch «Ausländer aus Rom». Rom ist eines der nächsten Ziele des Heiligen Geistes. Dann gibt es selbstverständlich auch einige Juden aus Judäa selber, sogar eine An</w:t>
      </w:r>
      <w:r>
        <w:softHyphen/>
        <w:t>zahl Proselyten, ehemalige Heiden, befinden sich schonunter den pfingstlichen Hörern, Juden aus Asien, Afrika und Europa. So ist es z</w:t>
      </w:r>
      <w:r>
        <w:rPr>
          <w:rStyle w:val="Bodytext21"/>
        </w:rPr>
        <w:t>war eine Kirche noch innerhalb der Synagoge,</w:t>
      </w:r>
      <w:r>
        <w:t xml:space="preserve"> aber sie sprengtdie Synagoge schon am ersten </w:t>
      </w:r>
      <w:r>
        <w:rPr>
          <w:rStyle w:val="Bodytext21"/>
        </w:rPr>
        <w:t>Tag. Sie</w:t>
      </w:r>
      <w:r>
        <w:t xml:space="preserve"> ist von Haus aus eine Kirche der Völker. Eine Tü</w:t>
      </w:r>
      <w:r>
        <w:rPr>
          <w:rStyle w:val="Bodytext21"/>
        </w:rPr>
        <w:t>r wird am Tag</w:t>
      </w:r>
      <w:r>
        <w:t xml:space="preserve"> der Pfingste</w:t>
      </w:r>
      <w:r>
        <w:rPr>
          <w:rStyle w:val="Bodytext21"/>
        </w:rPr>
        <w:t>n aufg</w:t>
      </w:r>
      <w:r>
        <w:t xml:space="preserve">estoßen, aus der Synagoge heraus, in ferne Sprachräume hinein. Wo der Heilige Geist </w:t>
      </w:r>
      <w:r>
        <w:rPr>
          <w:rStyle w:val="Bodytext21"/>
        </w:rPr>
        <w:t>wirkt</w:t>
      </w:r>
      <w:r>
        <w:t xml:space="preserve"> da </w:t>
      </w:r>
      <w:r>
        <w:rPr>
          <w:rStyle w:val="Bodytext21"/>
        </w:rPr>
        <w:t>gehen Türen au</w:t>
      </w:r>
      <w:r>
        <w:t>f. Nicht nur Türen in Persien. Es können auch Türen in Bern sein, vielleicht die Tür ins Nachbarhaus, oder, wer weiß? Es gibt ja verschlos</w:t>
      </w:r>
      <w:r>
        <w:rPr>
          <w:rStyle w:val="Bodytext21"/>
        </w:rPr>
        <w:t>sene Türen unterm eigenen Da</w:t>
      </w:r>
      <w:r>
        <w:t>ch. So wird unter der Wirkung des Geistes Nächstenliebe zur Fernsten- liebe. Ein Fernweh bemächtigt sich an jenem ersten Morgen schon der Kirche, ein Fernweh bis an die Enden der Erde. Jesus muß um diese weltweite Wirkungsmöglichkeit, um diese Fähigkeit der Fern</w:t>
      </w:r>
      <w:r>
        <w:softHyphen/>
        <w:t xml:space="preserve">wirkung des Heiligen Geistes schon vorher gewußt haben. Es kann nicht anders sein. Wie hätte er es sonst .wagen </w:t>
      </w:r>
      <w:r>
        <w:rPr>
          <w:rStyle w:val="Bodytext21"/>
        </w:rPr>
        <w:t>können</w:t>
      </w:r>
      <w:r>
        <w:t>, sprachunkun- digen Bauern und Fischern den u</w:t>
      </w:r>
      <w:r>
        <w:rPr>
          <w:rStyle w:val="Bodytext21"/>
        </w:rPr>
        <w:t>ngeheuerlichen Auftr</w:t>
      </w:r>
      <w:r>
        <w:t>ag zu ertei</w:t>
      </w:r>
      <w:r>
        <w:softHyphen/>
        <w:t>len: «GeherhirfTnlEüe Welt"unJ machet zu Jüngern alle Völker!»</w:t>
      </w:r>
    </w:p>
    <w:p w:rsidR="007536B2" w:rsidRDefault="00B76FD5">
      <w:pPr>
        <w:pStyle w:val="Bodytext20"/>
        <w:shd w:val="clear" w:color="auto" w:fill="auto"/>
        <w:spacing w:before="0" w:after="0" w:line="230" w:lineRule="exact"/>
        <w:ind w:firstLine="320"/>
        <w:jc w:val="both"/>
      </w:pPr>
      <w:r>
        <w:t>Und schließlich ist Pfingsten ein Datum, genau wie eines der an</w:t>
      </w:r>
      <w:r>
        <w:softHyphen/>
        <w:t>deren christlichen Feste. Aber so wie Ostern und Weihnachten ist auch Pfingsten für uns heute nicht einfach nur von historischer Be</w:t>
      </w:r>
      <w:r>
        <w:softHyphen/>
        <w:t xml:space="preserve">deutung. </w:t>
      </w:r>
      <w:r>
        <w:rPr>
          <w:rStyle w:val="Bodytext21"/>
        </w:rPr>
        <w:t>Pfingsten ist unglaubli</w:t>
      </w:r>
      <w:r>
        <w:t xml:space="preserve">ch </w:t>
      </w:r>
      <w:r>
        <w:rPr>
          <w:rStyle w:val="Bodytext21"/>
        </w:rPr>
        <w:t>aktuel</w:t>
      </w:r>
      <w:r>
        <w:t xml:space="preserve">l. Der Heilige Geist ist seit </w:t>
      </w:r>
      <w:r>
        <w:rPr>
          <w:rStyle w:val="Bodytext21"/>
        </w:rPr>
        <w:t>jenem Morgen in Jerusalem am Werk. Er hat seither</w:t>
      </w:r>
      <w:r>
        <w:t xml:space="preserve"> von Generation zu Generation nic</w:t>
      </w:r>
      <w:r>
        <w:rPr>
          <w:rStyle w:val="Bodytext21"/>
        </w:rPr>
        <w:t>ht aufgehört, lang</w:t>
      </w:r>
      <w:r>
        <w:t>sam, aber stetig in neue und im</w:t>
      </w:r>
      <w:r>
        <w:softHyphen/>
        <w:t>mer neue Sprachräume einzubrechen und sie für die Botschaft der gro</w:t>
      </w:r>
      <w:r>
        <w:softHyphen/>
        <w:t>ßen Taten Gottes zu erschließen. Und an diesem Vorstoß des Heiligen Geistes dürfen auch wir Heutige beteiligt sein. Dabei wollen wir nur ein wenig aufpassen, daß wir uns das heutige Wirken des Heiligen Geistes nicht zu eigenwillig vorstellen. Es ist ein deutliches Stück Eigenwille, zu meinen, die Ausgießung des Heiligen Geistes müsse heute so exakt wie an jenem Morgen, mit Wind, Feuer und Zun</w:t>
      </w:r>
      <w:r>
        <w:softHyphen/>
        <w:t>genrede, vor sich gehen. So unschöpferisch ist der Heilige Geist nic</w:t>
      </w:r>
      <w:r>
        <w:rPr>
          <w:rStyle w:val="Bodytext21"/>
        </w:rPr>
        <w:t>ht, daß</w:t>
      </w:r>
      <w:r>
        <w:t xml:space="preserve"> er nicht hundert, tausend andere und immer neue Formen se</w:t>
      </w:r>
      <w:r>
        <w:rPr>
          <w:rStyle w:val="Bodytext21"/>
        </w:rPr>
        <w:t>ines Wirken</w:t>
      </w:r>
      <w:r>
        <w:t>s finden könnte,_Yor allem fatal wird es, wenn wir uns das heutige Wirken des Heiligen Geistes kompliziert und theatra</w:t>
      </w:r>
      <w:r>
        <w:softHyphen/>
        <w:t>lisch vorstellen. Warum sollte der Geist nicht einmal auch ganz still und verborgen wirken können? Wen</w:t>
      </w:r>
      <w:r>
        <w:rPr>
          <w:rStyle w:val="Bodytext21"/>
        </w:rPr>
        <w:t>n e</w:t>
      </w:r>
      <w:r>
        <w:t>iner schlicht anfängt zu glau- b</w:t>
      </w:r>
      <w:r>
        <w:rPr>
          <w:rStyle w:val="Bodytext21"/>
        </w:rPr>
        <w:t>en. daß das, w</w:t>
      </w:r>
      <w:r>
        <w:t>as wir heute über die Vorgänge an jenem ersten</w:t>
      </w:r>
    </w:p>
    <w:p w:rsidR="007536B2" w:rsidRDefault="00B76FD5">
      <w:pPr>
        <w:pStyle w:val="Bodytext20"/>
        <w:shd w:val="clear" w:color="auto" w:fill="auto"/>
        <w:spacing w:before="0" w:after="0" w:line="230" w:lineRule="exact"/>
        <w:jc w:val="both"/>
      </w:pPr>
      <w:r>
        <w:t>Pfingsttag lesen, wahr ist, dann kann es Pfingsten geworden sein, ist doch das Wunder aller Wunder, die der Geist wirkt, der Glaube! Die Wirkung dieses Glaubens wird bestimmt nicht ausbleiben. Man kann einigermaßen neugierig und gespannt darauf sein, was sich aus einem Senf körnlein Glauben alles ergeben und entwickeln mag. Oder wenn ich entdecken sollte, daß ich ja einst als Kind getauft worden bin, auch das könnte eine sehr ertragreiche Entdeckung sein, gewirkt vom Heil</w:t>
      </w:r>
      <w:r>
        <w:rPr>
          <w:rStyle w:val="Bodytext21"/>
        </w:rPr>
        <w:t>igen</w:t>
      </w:r>
      <w:r>
        <w:t xml:space="preserve"> Geist. Oder ein beginnendes leises Verlangen nach dem Abendmahl, wie sollte nicht auch das der Anfang eines geist</w:t>
      </w:r>
      <w:r>
        <w:softHyphen/>
        <w:t>gewirkten Wunders sein! Ode</w:t>
      </w:r>
      <w:r>
        <w:rPr>
          <w:rStyle w:val="Bodytext21"/>
        </w:rPr>
        <w:t>r ganz einfach und</w:t>
      </w:r>
      <w:r>
        <w:t xml:space="preserve"> unkompliziert könnte es einem heute auf gehen, daß es eine Kirche Gottes gibt und daß es gut ist, dieser Kirche anzugehören. Wenn es einem gar auf- dämmert, daß es außer der bernischen Landeskirche noch andere Kir</w:t>
      </w:r>
      <w:r>
        <w:softHyphen/>
        <w:t>chen gibt, dann kann das ein Werk des Heiligen Geistes sein. Man staunt ja immer wieder, wenn man auch nur ein klein wenig die Nase aus der eigenen Kirche hinausstreckt, wie der Heilige Geist vor allem unter den Christen in unfreundlichen oder gar feindseli</w:t>
      </w:r>
      <w:r>
        <w:softHyphen/>
        <w:t>gen Völkerräumen heute am Werk ist. Ja, der Heilige Geist kann es wirken wie diese vergangene Woche an einem Spitalbett, daß das Gespräch ganz ungewollt eine Spannweite erhält von Indien über Jugoslawien nach Kanada und von dort über Südamerika bis an die Goldküste, und daß man merkt, wie dieser Kranke da im Spitalbett in lebendiger Fürbittebeziehung zu den Christen in all diesen Völker</w:t>
      </w:r>
      <w:r>
        <w:softHyphen/>
        <w:t>räumen steht. Es ist eine beglückende Sache, wenn es der Geist wirkt, daß uns das Geheimnis der Fürbitte geschenkt wird. Fürbittend in ferne Völkerräume hineinglauben, hineinhoffen und hineinlieben, das ist eine der bedeutsamsten Funktionen der Kirche Christi.</w:t>
      </w:r>
    </w:p>
    <w:p w:rsidR="007536B2" w:rsidRDefault="00B76FD5">
      <w:pPr>
        <w:pStyle w:val="Bodytext20"/>
        <w:shd w:val="clear" w:color="auto" w:fill="auto"/>
        <w:spacing w:before="0" w:after="0" w:line="230" w:lineRule="exact"/>
        <w:ind w:firstLine="300"/>
        <w:jc w:val="both"/>
        <w:sectPr w:rsidR="007536B2">
          <w:footerReference w:type="even" r:id="rId30"/>
          <w:footerReference w:type="default" r:id="rId31"/>
          <w:footerReference w:type="first" r:id="rId32"/>
          <w:pgSz w:w="8400" w:h="11900"/>
          <w:pgMar w:top="1184" w:right="1216" w:bottom="1729" w:left="1175" w:header="0" w:footer="3" w:gutter="0"/>
          <w:cols w:space="720"/>
          <w:noEndnote/>
          <w:titlePg/>
          <w:docGrid w:linePitch="360"/>
        </w:sectPr>
      </w:pPr>
      <w:r>
        <w:t>Ja, es wäre schon eine Wirkung des Heili</w:t>
      </w:r>
      <w:r>
        <w:rPr>
          <w:rStyle w:val="Bodytext21"/>
        </w:rPr>
        <w:t>gen</w:t>
      </w:r>
      <w:r>
        <w:t xml:space="preserve"> Geistes und nicht einmal eine geringe, wenn einer es jetzt mit der heißen Angst zu tun bekäme, er könnte zu jenen «anderen» gehören, die am Pfingstmor- gen derart unbeteiligte Zuschauer sind, daß sie von allem überhaupt nichts merken, so daß ihnen nichts Gescheiteres in den Sinn kommt als ein obendrein noch geistloser Witz: «Die anderen aber hatten’s ihren Spott und sprachen: Sie sind voll süßen Weines.» Oder, wir haben vernommen, welch ein Staunen, welch eine Verwunderung, Verwirrung, Bestürzung und welch ein Entsetzen der Heilige Geist am Pfingstmorgen auslöste. Das ist nämlich der Grund, warum wir ausnahmslos alle nicht wenig Angst haben vor ihm. Die Folge dieser unbewußten Angst ist, daß wir es nie wagen, einfältig und von gan</w:t>
      </w:r>
      <w:r>
        <w:softHyphen/>
        <w:t>zem Herzen um das Kommen des Geistes zu bitten. Man fürchtet sich für den Fall, daß der Himmel einmal Ernst machen könnte mit der Erhörung solcher Bitte. So wollen wir halt jetzt darum bitten, daß wir anfangen möchten, von ganzem Herzen um ihn zu bitten: Komm, Heiliger Geist, und hilf unserem Geist, daß er anfängt zu bitten um den seligen Wind und um das Feuer vom Himmel.</w:t>
      </w:r>
    </w:p>
    <w:p w:rsidR="007536B2" w:rsidRDefault="00B76FD5">
      <w:pPr>
        <w:pStyle w:val="Heading20"/>
        <w:keepNext/>
        <w:keepLines/>
        <w:shd w:val="clear" w:color="auto" w:fill="auto"/>
        <w:spacing w:after="707" w:line="240" w:lineRule="exact"/>
      </w:pPr>
      <w:bookmarkStart w:id="7" w:name="bookmark6"/>
      <w:r>
        <w:t>Da trat Petrus auf mit den Elfen</w:t>
      </w:r>
      <w:bookmarkEnd w:id="7"/>
    </w:p>
    <w:p w:rsidR="007536B2" w:rsidRDefault="00B76FD5">
      <w:pPr>
        <w:pStyle w:val="Bodytext60"/>
        <w:shd w:val="clear" w:color="auto" w:fill="auto"/>
        <w:spacing w:before="0"/>
        <w:ind w:firstLine="340"/>
      </w:pPr>
      <w:r>
        <w:t>2, 13. Die andern aber hatten’s ihren Spott und sprachen: Sie sind voll süßen Weins.</w:t>
      </w:r>
    </w:p>
    <w:p w:rsidR="007536B2" w:rsidRDefault="00B76FD5">
      <w:pPr>
        <w:pStyle w:val="Bodytext60"/>
        <w:shd w:val="clear" w:color="auto" w:fill="auto"/>
        <w:spacing w:before="0"/>
        <w:ind w:firstLine="340"/>
        <w:sectPr w:rsidR="007536B2">
          <w:footerReference w:type="even" r:id="rId33"/>
          <w:footerReference w:type="default" r:id="rId34"/>
          <w:footerReference w:type="first" r:id="rId35"/>
          <w:pgSz w:w="8400" w:h="11900"/>
          <w:pgMar w:top="1169" w:right="1241" w:bottom="1169" w:left="1217" w:header="0" w:footer="3" w:gutter="0"/>
          <w:cols w:space="720"/>
          <w:noEndnote/>
          <w:titlePg/>
          <w:docGrid w:linePitch="360"/>
        </w:sectPr>
      </w:pPr>
      <w:r>
        <w:t>14. Da trat Petrus auf mit den Elfen, erhob seine Stimme und redete zu ihnen: Ihr Juden, liebe Männer, und alle, die ihr zu Jerusalem wohnet, das sei euch kundgetan, und lasset meine Worte zu euren Ohren eingehen. 15. Denn diese sind nicht trunken, wie ihr wähnet — sintemal es ist die dritte Stunde am Tage —; 16. sondern das ist’s, was durch den Propheten Joel zuvor gesagt ist: 17. «Und es soll geschehen in den letzten Tagen, spricht Gott, ich will ausgießen von meinem Geist auf alles Fleisch; und eure Söhne und eure Töchter sollen weissagen, und eure Jünglinge sollen Gesichte sehen, und eure Älteste sollen Träume haben; 18. und auf meine Knechte und auf meine Mägde will ich in denselben Tagen von meinem Geist ausgießen, und sie sollen weissagen. 19. Und ich will Wunder tun oben im Himmel und Zeichen unten auf Erden: Blut und Feuer und Rauchdampf; 20. die Sonne soll sich verkehren in Finsternis und der Mond in Blut, ehe denn der große und offenbare Tag des Herrn kommt. 21. Und soll geschehen, wer den Namen des Herrn anrufen wird, soll selig werden.» 22. Ihr Männer von Israel, höret diese Worte: Jesum von Naza</w:t>
      </w:r>
      <w:r>
        <w:softHyphen/>
        <w:t>reth, den Mann, von Gott unter euch mit Taten und Wundern und Zei</w:t>
      </w:r>
      <w:r>
        <w:softHyphen/>
        <w:t>chen erwiesen, welche Gott durch ihn tat unter euch (wie denn auch ihr selbst wisset), 23. denselben (nachdem er aus bedachtem Rat und Vor</w:t>
      </w:r>
      <w:r>
        <w:softHyphen/>
        <w:t>sehung Gottes übergeben war) habt ihr genommen durch die Hände der Ungerechten und ihn angeheftet und erwürgt. 24. Den hat Gott aufer</w:t>
      </w:r>
      <w:r>
        <w:softHyphen/>
        <w:t>weckt, und aufgelöst die Schmerzen des Todes, wie es denn unmöglich war, daß er sollte von ihm gehalten werden. 25. Denn David spricht von ihm: «Ich habe den Herrn allezeit vorgesetzt vor mein Angesicht; denn er ist an meiner Rechten, auf daß ich nicht bewegt werde. 26. Darum ist mein Herz fröhlich, und meine Zunge freuet sich; denn auch mein Fleisch wird ruhen in der Hoffnung. 27. Denn du wirst meine Seele nicht dem Tode lassen, auch nicht zugeben, daß dein Heiliger die Verwesung sehe. 28. Du hast mir kundgetan die Wege des Lebens; du wirst mich erfüllen mit Freu</w:t>
      </w:r>
      <w:r>
        <w:softHyphen/>
        <w:t>den vor deinem Angesicht.» 29. Ihr Männer, liebe Brüder, lasset mich frei reden zu euch von dem Erzvater David. Er ist gestorben und begraben, und sein Grab ist bei uns bis auf diesen Tag. 30. Da er nun ein Prophet war und wußte, daß ihm Gott verheißen hatte mit einem Eide, daß die Frucht</w:t>
      </w:r>
    </w:p>
    <w:p w:rsidR="007536B2" w:rsidRDefault="00B76FD5">
      <w:pPr>
        <w:pStyle w:val="Bodytext60"/>
        <w:shd w:val="clear" w:color="auto" w:fill="auto"/>
        <w:spacing w:before="0"/>
      </w:pPr>
      <w:r>
        <w:t>seiner Lenden sollte auf seinem Stuhl sitzen, 31. hat er’s zuvor gesehen und geredet von der Auferstehung Christi, daß seine Seele nicht dem Tode gelassen ist und sein Fleisch die Verwesung nicht gesehen hat. 32. Diesen Jesus hat Gott auferweckt; des sind wir alle Zeugen. 33. Nun er durch die Rechte Gottes erhöht ist und empfangen hat die Verheißung des heiligen Geistes vom Vater, hat er ausgegossen dies, das ihr sehet und höret. 34. Denn David ist nicht gen Himmel gefahren. Er spricht aber: «Der Herr hat gesagt zu meinem Herrn: Setze dich zu meiner Rechten, 35. bis daß ich deine Feinde lege zum Schemel deiner Füße.» 36. So wisse nun das ganze Haus Israel gewiß, daß Gott diesen Jesus, den ihr gekreuzigt habt, zu einem Herrn und Christus gemacht hat.</w:t>
      </w:r>
    </w:p>
    <w:p w:rsidR="007536B2" w:rsidRDefault="00B76FD5">
      <w:pPr>
        <w:pStyle w:val="Bodytext60"/>
        <w:shd w:val="clear" w:color="auto" w:fill="auto"/>
        <w:spacing w:before="0"/>
        <w:ind w:firstLine="340"/>
      </w:pPr>
      <w:r>
        <w:t>37. Da sie aber das hörten, ging’s ihnen durchs Herz, und sprachen zu Petrus und zu den andern Aposteln: Ihr Männer, liebe Brüder, was sollen wir tun? 38. Petrus sprach zu ihnen: Tut Buße und lasse sich ein jeglicher taufen auf den Namen Jesu Christi zur Vergebung der Sünden, so werdet ihr empfangen die Gabe des heiligen Geistes. 39. Denn euer und eurer Kinder ist diese Verheißung und aller, die ferne sind, welche Gott, unser Herr, herzurufen wird. 40. Auch mit vielen andern Worten bezeugte er und ermahnte und sprach: Lasset euch erretten aus diesem verkehrten Ge</w:t>
      </w:r>
      <w:r>
        <w:softHyphen/>
        <w:t>schlecht! 41. Die nun sein Wort gern annahmen, ließen sich taufen; und wurden hinzugetan an dem Tage bei dreitausend Seelen.</w:t>
      </w:r>
    </w:p>
    <w:p w:rsidR="007536B2" w:rsidRDefault="00B76FD5">
      <w:pPr>
        <w:pStyle w:val="Bodytext60"/>
        <w:shd w:val="clear" w:color="auto" w:fill="auto"/>
        <w:spacing w:before="0" w:after="165"/>
        <w:ind w:left="3920"/>
        <w:jc w:val="left"/>
      </w:pPr>
      <w:r>
        <w:t>Apg. Kap. 2, 13—41.</w:t>
      </w:r>
    </w:p>
    <w:p w:rsidR="007536B2" w:rsidRDefault="00B76FD5">
      <w:pPr>
        <w:pStyle w:val="Bodytext20"/>
        <w:shd w:val="clear" w:color="auto" w:fill="auto"/>
        <w:spacing w:before="0" w:after="0" w:line="230" w:lineRule="exact"/>
        <w:ind w:firstLine="340"/>
        <w:jc w:val="both"/>
      </w:pPr>
      <w:r>
        <w:t>An jenem Pfingstmorgen ereignet sich im Tempel von Jerusalem ein Stück Jüngstes Gericht. Der Heilige Geist bewirkt unter den im Tempel Anwesenden Scheidung und Entscheidung. Es gibt hier jetzt solche, die den Heiligen Geist empfangen, und welche, Hie ihn nicht empfangen. Während die einen mit lauter Stimme Gottes Taten prei</w:t>
      </w:r>
      <w:r>
        <w:softHyphen/>
        <w:t xml:space="preserve">sen und während viele diesen Lobpreis in ihrer Sprache hören, sich entsetzen und fragen, was das wohl werden </w:t>
      </w:r>
      <w:r>
        <w:rPr>
          <w:rStyle w:val="Bodytext21"/>
        </w:rPr>
        <w:t>wolle</w:t>
      </w:r>
      <w:r>
        <w:t xml:space="preserve"> </w:t>
      </w:r>
      <w:r>
        <w:rPr>
          <w:rStyle w:val="Bodytext2Spacing1pt"/>
        </w:rPr>
        <w:t>(12),</w:t>
      </w:r>
      <w:r>
        <w:t xml:space="preserve"> das Wort gern annahmen und sich schließlich taufen ließen </w:t>
      </w:r>
      <w:r>
        <w:rPr>
          <w:rStyle w:val="Bodytext2Spacing1pt"/>
        </w:rPr>
        <w:t>(41)</w:t>
      </w:r>
      <w:r>
        <w:t xml:space="preserve"> — gibt es andere, die vom gewaltigen Braus</w:t>
      </w:r>
      <w:r>
        <w:rPr>
          <w:rStyle w:val="Bodytext21"/>
        </w:rPr>
        <w:t>en, von den Zungeh zeftellFwi</w:t>
      </w:r>
      <w:r>
        <w:t>e von Feuer und vom Heiligen Geist selber rein n</w:t>
      </w:r>
      <w:r>
        <w:rPr>
          <w:rStyle w:val="Bodytext21"/>
        </w:rPr>
        <w:t>ichts</w:t>
      </w:r>
      <w:r>
        <w:t xml:space="preserve"> ge</w:t>
      </w:r>
      <w:r>
        <w:rPr>
          <w:rStyle w:val="Bodytext21"/>
        </w:rPr>
        <w:t>merkt haben</w:t>
      </w:r>
      <w:r>
        <w:t xml:space="preserve">. Diese Anderen sind zu gleicher Stunde im Tempel anwesend. Es ist also denkbar, daß man während des Ereignisses in der gleichen Halle drin sich befindet, </w:t>
      </w:r>
      <w:r>
        <w:rPr>
          <w:rStyle w:val="Bodytext21"/>
        </w:rPr>
        <w:t>man kan</w:t>
      </w:r>
      <w:r>
        <w:t xml:space="preserve">n sozusagen auf </w:t>
      </w:r>
      <w:r>
        <w:rPr>
          <w:rStyle w:val="Bodytext21"/>
        </w:rPr>
        <w:t>der gleichen B</w:t>
      </w:r>
      <w:r>
        <w:t xml:space="preserve">ank sitzen </w:t>
      </w:r>
      <w:r>
        <w:rPr>
          <w:rStyle w:val="Bodytext21"/>
        </w:rPr>
        <w:t>und von allem so sehr nichts merken, so volls</w:t>
      </w:r>
      <w:r>
        <w:t>tä</w:t>
      </w:r>
      <w:r>
        <w:rPr>
          <w:rStyle w:val="Bodytext21"/>
        </w:rPr>
        <w:t>ndig von den Vorgän</w:t>
      </w:r>
      <w:r>
        <w:softHyphen/>
      </w:r>
      <w:r>
        <w:rPr>
          <w:rStyle w:val="Bodytext21"/>
        </w:rPr>
        <w:t>gen ausgeschlossen sein, daß m</w:t>
      </w:r>
      <w:r>
        <w:t xml:space="preserve">an wohl die äußeren </w:t>
      </w:r>
      <w:r>
        <w:rPr>
          <w:rStyle w:val="Bodytext21"/>
        </w:rPr>
        <w:t>Veränderu</w:t>
      </w:r>
      <w:r>
        <w:t xml:space="preserve">ngen </w:t>
      </w:r>
      <w:r>
        <w:rPr>
          <w:rStyle w:val="Bodytext21"/>
        </w:rPr>
        <w:t xml:space="preserve">an den Jüngern wahrnimmt, ihre Gebärden sehen und feststellen </w:t>
      </w:r>
      <w:r>
        <w:t>kann, daß mit diesen Menschen e</w:t>
      </w:r>
      <w:r>
        <w:rPr>
          <w:rStyle w:val="Bodytext21"/>
        </w:rPr>
        <w:t>twas vor sic</w:t>
      </w:r>
      <w:r>
        <w:t>h g</w:t>
      </w:r>
      <w:r>
        <w:rPr>
          <w:rStyle w:val="Bodytext21"/>
        </w:rPr>
        <w:t>eht, aber</w:t>
      </w:r>
      <w:r>
        <w:t xml:space="preserve"> sie. können s</w:t>
      </w:r>
      <w:r>
        <w:rPr>
          <w:rStyle w:val="Bodytext21"/>
        </w:rPr>
        <w:t>ich das nur so er</w:t>
      </w:r>
      <w:r>
        <w:t>kl</w:t>
      </w:r>
      <w:r>
        <w:rPr>
          <w:rStyle w:val="Bodytext21"/>
        </w:rPr>
        <w:t>ären</w:t>
      </w:r>
      <w:r>
        <w:t>, daß sie vermuten, die Jünger seien eine Ge</w:t>
      </w:r>
      <w:r>
        <w:softHyphen/>
      </w:r>
      <w:r>
        <w:rPr>
          <w:rStyle w:val="Bodytext21"/>
        </w:rPr>
        <w:t>sellschaft. welche die Nacht durchgezecht habe</w:t>
      </w:r>
      <w:r>
        <w:t xml:space="preserve"> und nun voll alko</w:t>
      </w:r>
      <w:r>
        <w:softHyphen/>
        <w:t>holischer Nachwirkungen sei. So vollzieht sich hier ganz offensicht</w:t>
      </w:r>
      <w:r>
        <w:softHyphen/>
        <w:t>lich etwas von dem, was von der letzten Zeit, von der Wieder</w:t>
      </w:r>
      <w:r>
        <w:softHyphen/>
        <w:t>kunft Christi gilt, wenn Jesus den Seinen voraussagt: «Zwei werden arbeiten auf ein und demselben Feld, der eine wird angenommen, der andere wird verlassen werden. Zwo werden mahlen an ein und derselben Handmühle, die eine wird angenommen, die andere wird verlassen werden. Zwei werden schlafen auf einem Bett, der eine wird angenommen, der andere wird verlassen sein.» «Die anderen aber hatten’s ihren Spott und sprachen: Sie sind voll süßen Wei</w:t>
      </w:r>
      <w:r>
        <w:softHyphen/>
        <w:t xml:space="preserve">nes» </w:t>
      </w:r>
      <w:r>
        <w:rPr>
          <w:rStyle w:val="Bodytext2Spacing1pt"/>
        </w:rPr>
        <w:t>(13).</w:t>
      </w:r>
    </w:p>
    <w:p w:rsidR="007536B2" w:rsidRDefault="00B76FD5">
      <w:pPr>
        <w:pStyle w:val="Bodytext20"/>
        <w:shd w:val="clear" w:color="auto" w:fill="auto"/>
        <w:spacing w:before="0" w:after="0" w:line="230" w:lineRule="exact"/>
        <w:ind w:firstLine="380"/>
        <w:jc w:val="both"/>
        <w:sectPr w:rsidR="007536B2">
          <w:pgSz w:w="8400" w:h="11900"/>
          <w:pgMar w:top="1187" w:right="1128" w:bottom="1735" w:left="1046" w:header="0" w:footer="3" w:gutter="0"/>
          <w:cols w:space="720"/>
          <w:noEndnote/>
          <w:docGrid w:linePitch="360"/>
        </w:sectPr>
      </w:pPr>
      <w:r>
        <w:t>Die Rede des Petrus ist eine Wir</w:t>
      </w:r>
      <w:r>
        <w:rPr>
          <w:rStyle w:val="Bodytext21"/>
        </w:rPr>
        <w:t>kung des Heiligen Geistes.</w:t>
      </w:r>
      <w:r>
        <w:t xml:space="preserve"> Schon </w:t>
      </w:r>
      <w:r>
        <w:rPr>
          <w:rStyle w:val="Bodytext21"/>
        </w:rPr>
        <w:t>die</w:t>
      </w:r>
      <w:r>
        <w:t xml:space="preserve"> Tatsache, </w:t>
      </w:r>
      <w:r>
        <w:rPr>
          <w:rStyle w:val="Bodytext2TrebuchetMS115ptItalic"/>
        </w:rPr>
        <w:t>3</w:t>
      </w:r>
      <w:r>
        <w:rPr>
          <w:rStyle w:val="Bodytext2Italic"/>
        </w:rPr>
        <w:t>aß</w:t>
      </w:r>
      <w:r>
        <w:t xml:space="preserve"> dieser Mann, der noch vor zwei Monaten im Hof des hohepriesterlichen Palastes vor einer Magd seinen Herrn ver- leugnete, nun vor der in Jerusalem größtmöglichen Öffentlichkeit </w:t>
      </w:r>
      <w:r>
        <w:rPr>
          <w:rStyle w:val="Bodytext21"/>
        </w:rPr>
        <w:t>das Wort ergreift, d</w:t>
      </w:r>
      <w:r>
        <w:t>as heißt, vom Wort ergriff</w:t>
      </w:r>
      <w:r>
        <w:rPr>
          <w:rStyle w:val="Bodytext21"/>
        </w:rPr>
        <w:t>en wird, ist ein</w:t>
      </w:r>
      <w:r>
        <w:t xml:space="preserve"> Wuh</w:t>
      </w:r>
      <w:r>
        <w:rPr>
          <w:vertAlign w:val="superscript"/>
        </w:rPr>
        <w:t xml:space="preserve">r </w:t>
      </w:r>
      <w:r>
        <w:t>der des Heiligen Geistes. Kurz weist er vorab den Verdacht der Be</w:t>
      </w:r>
      <w:r>
        <w:softHyphen/>
        <w:t>trunkenheit zurück. Als Beweis dafür, daß es sich da nicht um Alko</w:t>
      </w:r>
      <w:r>
        <w:softHyphen/>
        <w:t xml:space="preserve">holrausch handelt, dient ihm der Hinweis darauf, daß es ja erst «die dritte Stunde am Tag ist» </w:t>
      </w:r>
      <w:r>
        <w:rPr>
          <w:rStyle w:val="Bodytext2Spacing1pt"/>
        </w:rPr>
        <w:t>(15),</w:t>
      </w:r>
      <w:r>
        <w:t xml:space="preserve"> ein Beweis, der in irgendeiner un</w:t>
      </w:r>
      <w:r>
        <w:softHyphen/>
        <w:t>serer europäischen Städte heute längst nicht mehr stichhaltig wäre. Dann aber schreitet Petrus rasch zur Sache. Auch seine Rede trägt unverkennbaren Gerichtscharakter. Was sich hier zuträgt, so sagt Petrus, ist nichts Geringeres als die Erfüllung jenes Prophetenwor</w:t>
      </w:r>
      <w:r>
        <w:softHyphen/>
        <w:t xml:space="preserve">tes, das «in den letzten Tagen geschehen soll». Dann, so weissagt der Prophet Joel, «wird Gott seinen Geist ausgießen auf alles Fleisch». Dann werden nicht nur «die Ältesten Träume haben, sondern auch die Jünglinge werden Gesichte sehen». Knechte und Mägde, das heißt, geringe Leute, sollen dann Empfänger des Geistes werden und weissagen. Und es werden Zeichen und Wunder geschehen droben am Himmel und unten auf der Erde, Blut, Feuer und Rauchdampf. Der Mond wird in Blut verwandelt werden, und die Sonne wird sich verkehren in Finsternis </w:t>
      </w:r>
      <w:r>
        <w:rPr>
          <w:rStyle w:val="Bodytext2Spacing1pt"/>
        </w:rPr>
        <w:t>(16—21).</w:t>
      </w:r>
      <w:r>
        <w:t xml:space="preserve"> Ähnlich wie der Herr in sei</w:t>
      </w:r>
      <w:r>
        <w:softHyphen/>
        <w:t>ner Sabbatrede in der Synagoge von Nazareth ein Prophetenwort liest und drauf erklärt: «Heute ist diese Schrift erfüllt vor euren Oh</w:t>
      </w:r>
      <w:r>
        <w:softHyphen/>
        <w:t xml:space="preserve">ren», so erklärt hier Petrus: Was hier geschieht, ist das, was durch den Propheten Joel gesagt ist. Das ist Gericht; aber es soll ja nicht </w:t>
      </w:r>
    </w:p>
    <w:p w:rsidR="007536B2" w:rsidRDefault="00B76FD5">
      <w:pPr>
        <w:pStyle w:val="Bodytext20"/>
        <w:shd w:val="clear" w:color="auto" w:fill="auto"/>
        <w:spacing w:before="0" w:after="0" w:line="230" w:lineRule="exact"/>
        <w:ind w:firstLine="380"/>
        <w:jc w:val="both"/>
      </w:pPr>
      <w:r>
        <w:t xml:space="preserve">vernichtendes, es soll ja gnädiges Gericht sein: «Und soll geschehen, wer den Namen des Herrn anrufen wird, soll gerettet werden» </w:t>
      </w:r>
      <w:r>
        <w:rPr>
          <w:rStyle w:val="Bodytext2Spacing1pt"/>
        </w:rPr>
        <w:t>(21).</w:t>
      </w:r>
    </w:p>
    <w:p w:rsidR="007536B2" w:rsidRDefault="00B76FD5">
      <w:pPr>
        <w:pStyle w:val="Bodytext20"/>
        <w:shd w:val="clear" w:color="auto" w:fill="auto"/>
        <w:spacing w:before="0" w:after="0" w:line="230" w:lineRule="exact"/>
        <w:ind w:firstLine="360"/>
        <w:jc w:val="both"/>
      </w:pPr>
      <w:r>
        <w:t>Dieses gnädige Gericht, so fährt Petrus fort, steht nun aber nicht nur in ursächlichem Zusammenhang mit einem fernen uralten Ver</w:t>
      </w:r>
      <w:r>
        <w:softHyphen/>
        <w:t>heißungswort, sondern nicht weniger mit dem allerjüngsten Zeitge</w:t>
      </w:r>
      <w:r>
        <w:softHyphen/>
        <w:t>schehen, mit den Vorgängen um den Mann Jesus von Nazareth, der noch in aller Erinnerung sein dürfte. Dieser Mann ist «von Gott unter euch mit Taten und Wundern und Zeichen erwiesen». Gott hat ihn euch nach seinem ewigen Ratschluß übergeben und ihr habt ihn «an</w:t>
      </w:r>
      <w:r>
        <w:softHyphen/>
        <w:t>geheftet und erwürgt». Aber diesen Gekreuzigten und Getöteten hat Gott «von den Toten auferweckt und aufgelöst die Schmerzen des Todes». Es war unmöglich, daß dieser Jesus vom Tode behalten wer</w:t>
      </w:r>
      <w:r>
        <w:softHyphen/>
        <w:t xml:space="preserve">den konnte. Unmöglich darum, weil er es ist, von dem David spricht: «Du wirst meine Seele nicht dem Tode lassen, auch nicht zugeben, daß dein Heiliger die Verwesung sehe» </w:t>
      </w:r>
      <w:r>
        <w:rPr>
          <w:rStyle w:val="Bodytext2Spacing1pt"/>
        </w:rPr>
        <w:t>(27).</w:t>
      </w:r>
      <w:r>
        <w:t xml:space="preserve"> Auf David kann diese Verheißung nur insofern gehen, als sie auf einen abzielt, der mehr ist als David, und das ist Jesus: «Diesen Jesus hat Gott auf erweckt; des sind wir Zeugen» </w:t>
      </w:r>
      <w:r>
        <w:rPr>
          <w:rStyle w:val="Bodytext2Spacing1pt"/>
        </w:rPr>
        <w:t>(32).</w:t>
      </w:r>
      <w:r>
        <w:t xml:space="preserve"> Und nach der Auferweckung ist er zum Himmel gefahren und hat, wie er zuvor angekündigt hat, vom Vater den Heiligen Geist erbeten und empfangen und hat «ausgegossen dies, das ihr sehet und höret» </w:t>
      </w:r>
      <w:r>
        <w:rPr>
          <w:rStyle w:val="Bodytext2Spacing1pt"/>
        </w:rPr>
        <w:t>(33).</w:t>
      </w:r>
      <w:r>
        <w:t xml:space="preserve"> Damit spricht Petrus am Pfingst- morgen im Tempel zum erstenmal öffentlich aus, was er in der Folgezeit noch oft und immer wieder betonen muß, daß nämlich das, was Israel am Karfreitag, da die Sonne sich tatsächlich in Fin</w:t>
      </w:r>
      <w:r>
        <w:softHyphen/>
        <w:t xml:space="preserve">sternis verkehrte, als erledigt und beseitigt erachtete, weder beseitigt noch erledigt ist, sondern in göttlicher Kraft weitergeht: </w:t>
      </w:r>
      <w:r>
        <w:rPr>
          <w:rStyle w:val="Bodytext21"/>
        </w:rPr>
        <w:t>Pfingst</w:t>
      </w:r>
      <w:r>
        <w:t>en ist über Ostern und Himmelfahrt die direkte Fortsetzung des Kar</w:t>
      </w:r>
      <w:r>
        <w:softHyphen/>
        <w:t>freitags: Der Gekreuzigte, der Totgeglaubte, lebt und ist am Werk. Das ist eine Ansage vorab an die Juden. Sie soll Israel* richten, aber nicht vernichten, sondern zur Umkehr und zum Leben rufen. Un</w:t>
      </w:r>
      <w:r>
        <w:softHyphen/>
        <w:t xml:space="preserve">verkennbar ist die ganze Tempelrede des Petrus ein heißes Ringen um Israel. Das wird vor allem deutlich aus den Anreden, womit die einzelnen Abschnitte jeweilen beginnen: «Ihr Juden, liebe Männer» </w:t>
      </w:r>
      <w:r>
        <w:rPr>
          <w:rStyle w:val="Bodytext2Spacing1pt"/>
        </w:rPr>
        <w:t>(14).</w:t>
      </w:r>
      <w:r>
        <w:t xml:space="preserve"> «Ihr Männer von Israel, höret» </w:t>
      </w:r>
      <w:r>
        <w:rPr>
          <w:rStyle w:val="Bodytext2Spacing1pt"/>
        </w:rPr>
        <w:t>(22).</w:t>
      </w:r>
      <w:r>
        <w:t xml:space="preserve"> «Ihr Männer, liebe Brü</w:t>
      </w:r>
      <w:r>
        <w:softHyphen/>
        <w:t xml:space="preserve">der» </w:t>
      </w:r>
      <w:r>
        <w:rPr>
          <w:rStyle w:val="Bodytext2Spacing1pt"/>
        </w:rPr>
        <w:t>(29).</w:t>
      </w:r>
      <w:r>
        <w:t xml:space="preserve"> Und schließlich: «So wisse nun das ganze Haus Israel ge</w:t>
      </w:r>
      <w:r>
        <w:softHyphen/>
        <w:t xml:space="preserve">wiß, daß Gott diesen Jesus, den ihr gekreuzigt habt, zu einem Herrn und Christus gemacht hat» </w:t>
      </w:r>
      <w:r>
        <w:rPr>
          <w:rStyle w:val="Bodytext2Spacing1pt"/>
        </w:rPr>
        <w:t>(36).</w:t>
      </w:r>
    </w:p>
    <w:p w:rsidR="007536B2" w:rsidRDefault="00B76FD5">
      <w:pPr>
        <w:pStyle w:val="Bodytext20"/>
        <w:shd w:val="clear" w:color="auto" w:fill="auto"/>
        <w:spacing w:before="0" w:after="0" w:line="230" w:lineRule="exact"/>
        <w:ind w:firstLine="360"/>
        <w:jc w:val="both"/>
      </w:pPr>
      <w:r>
        <w:t>Pfingsten ist Gericht. Die Tempelrede des Petrus ist Gerichts</w:t>
      </w:r>
      <w:r>
        <w:softHyphen/>
        <w:t xml:space="preserve">rede; aber </w:t>
      </w:r>
      <w:r>
        <w:rPr>
          <w:rStyle w:val="Bodytext21"/>
        </w:rPr>
        <w:t>zugleich Gnadenangebot</w:t>
      </w:r>
      <w:r>
        <w:t xml:space="preserve">. </w:t>
      </w:r>
      <w:r>
        <w:rPr>
          <w:rStyle w:val="Bodytext21"/>
        </w:rPr>
        <w:t>Und d</w:t>
      </w:r>
      <w:r>
        <w:t>ieses Angebot wir</w:t>
      </w:r>
      <w:r>
        <w:rPr>
          <w:rStyle w:val="Bodytext21"/>
        </w:rPr>
        <w:t xml:space="preserve">d nun </w:t>
      </w:r>
      <w:r>
        <w:t>entweder angenommen oder abgelehnt. Die Nichtempfänger des Heiligen^Geistes sinJdort auf dem Tempelplatz nicht alle gleich. Es gehören nicht alle zu jenen «anderen, die ihren Spott haben». Es gibt dort auch welche, die den Ausführungen des Petrus still zu</w:t>
      </w:r>
      <w:r>
        <w:softHyphen/>
        <w:t xml:space="preserve">hören. Diese erschrecken über die Petrusrede zu Tode. «Da sie das hörten», heißt es, «ging es ihnen durchs Herz» </w:t>
      </w:r>
      <w:r>
        <w:rPr>
          <w:rStyle w:val="Bodytext2Spacing1pt"/>
        </w:rPr>
        <w:t>(37);</w:t>
      </w:r>
      <w:r>
        <w:t xml:space="preserve"> man könnte auch ganz gut übersetzen: «gab es ihnen einen Stich ins Herz». Sie werden so im Innersten erschüttert, wie wenn man etwa bei einem Unglücksfall den Tod auf sich zukommen sieht. Blitzartig geht es ihnen auf, wenn jetzt nicht etwas zu unserer sofortigen Rettung ge</w:t>
      </w:r>
      <w:r>
        <w:softHyphen/>
        <w:t>schieht, dann ist das, was dieser Petrus eben ausgesprochen hat, unser Todesurteil, und zwar nicht nur für einen zeitlichen, sondern für den schrecklichen ewigen Tod. Und so wie man in einem Todesverhäng</w:t>
      </w:r>
      <w:r>
        <w:softHyphen/>
        <w:t xml:space="preserve">nis noch etwas zu unternehmen versucht, um ihm zu entrinnen, so kommt über ihre Lippen die Frage: «Ihr Männer, liebe Brüder, was sollen wir tun?» </w:t>
      </w:r>
      <w:r>
        <w:rPr>
          <w:rStyle w:val="Bodytext2Spacing1pt"/>
        </w:rPr>
        <w:t>(37).</w:t>
      </w:r>
      <w:r>
        <w:t xml:space="preserve"> Sie möchten etwas tun, oder wenigstens versu</w:t>
      </w:r>
      <w:r>
        <w:softHyphen/>
        <w:t>chen, etwas zu tun, um jetzt nicht verloren zu sein. Sie möchten lieber nicht zu denen gehören, die Jesus gekreuzigt haben, aber sie haben ja dazugehört, wie können sie von dieser schrecklichen Komplizen</w:t>
      </w:r>
      <w:r>
        <w:softHyphen/>
        <w:t>schaft loskommen? Sie möchten jetzt umgekehrt zu denen gehören, die an Jesus glauben, die in Jesu Gegenwart leben, in Verbindung zu ihm stehen, und die jetzt, als Bestätigung ihrer Zugehörigkeit zu ihm, die Gabe des Heiligen Geistes empfangen haben. Hinter der Frage «Was sollen wir tun?» steht das Verlangen nach Christus und dem Heiligen Geist. Sie haben zwar den Heiligen Geist noch nicht; aber daß dasWort des Petrus sie trifft, das ist schon eine erste Wir</w:t>
      </w:r>
      <w:r>
        <w:softHyphen/>
        <w:t>kung des Heiligen Geistes an ihnen. Daß sie jäh den Abgrund er</w:t>
      </w:r>
      <w:r>
        <w:softHyphen/>
        <w:t xml:space="preserve">kennen, in den sie hineingeraten sind,"und daß sie darüber </w:t>
      </w:r>
      <w:r>
        <w:rPr>
          <w:rStyle w:val="Bodytext21"/>
        </w:rPr>
        <w:t xml:space="preserve">zu Tode </w:t>
      </w:r>
      <w:r>
        <w:t>erschrecken, das kann nur erklärt werden als schon gewi</w:t>
      </w:r>
      <w:r>
        <w:rPr>
          <w:rStyle w:val="Bodytext21"/>
        </w:rPr>
        <w:t xml:space="preserve">rkt durch </w:t>
      </w:r>
      <w:r>
        <w:t xml:space="preserve">. den </w:t>
      </w:r>
      <w:r>
        <w:rPr>
          <w:rStyle w:val="Bodytext21"/>
        </w:rPr>
        <w:t>Heiligen "Geist.' U</w:t>
      </w:r>
      <w:r>
        <w:t>nd daß sie nicht mehr zu den Christusmör-</w:t>
      </w:r>
      <w:r>
        <w:rPr>
          <w:vertAlign w:val="superscript"/>
        </w:rPr>
        <w:t xml:space="preserve">5 </w:t>
      </w:r>
      <w:r>
        <w:t>dem, sondern zu derT Christgläubigen und Geistempfängern gehö</w:t>
      </w:r>
      <w:r>
        <w:softHyphen/>
        <w:t>ren möchten, auch das hat bereits der Heilige Geist in ihnen ausge</w:t>
      </w:r>
      <w:r>
        <w:softHyphen/>
        <w:t>richtet.</w:t>
      </w:r>
    </w:p>
    <w:p w:rsidR="007536B2" w:rsidRDefault="00B76FD5">
      <w:pPr>
        <w:pStyle w:val="Bodytext20"/>
        <w:shd w:val="clear" w:color="auto" w:fill="auto"/>
        <w:spacing w:before="0" w:after="0" w:line="230" w:lineRule="exact"/>
        <w:ind w:firstLine="400"/>
        <w:jc w:val="both"/>
      </w:pPr>
      <w:r>
        <w:t>Diesen Betroffenen nun erteilt Petms, getrieben durch den Hei</w:t>
      </w:r>
      <w:r>
        <w:softHyphen/>
        <w:t>ligen Geist, den brüderlichen Zuspruch: «Tut Buße und lasse sich ein jeglicher taufen auf den Namen Jesu Christi, so werdet ihr emp</w:t>
      </w:r>
      <w:r>
        <w:softHyphen/>
        <w:t>fangen die Gabe des Heiligen Geistes» (^8). Bu</w:t>
      </w:r>
      <w:r>
        <w:rPr>
          <w:rStyle w:val="Bodytext21"/>
        </w:rPr>
        <w:t>ße!</w:t>
      </w:r>
      <w:r>
        <w:t xml:space="preserve"> Wir sehen da</w:t>
      </w:r>
    </w:p>
    <w:p w:rsidR="007536B2" w:rsidRDefault="00B76FD5">
      <w:pPr>
        <w:pStyle w:val="Bodytext20"/>
        <w:shd w:val="clear" w:color="auto" w:fill="auto"/>
        <w:spacing w:before="0" w:after="0" w:line="230" w:lineRule="exact"/>
        <w:ind w:firstLine="180"/>
        <w:jc w:val="both"/>
      </w:pPr>
      <w:r>
        <w:t>wieder einmal in aller Deutlichkeit, was nach der Heiligen Schrift Bußetun heißt. Buße is</w:t>
      </w:r>
      <w:r>
        <w:rPr>
          <w:rStyle w:val="Bodytext21"/>
        </w:rPr>
        <w:t>t nie</w:t>
      </w:r>
      <w:r>
        <w:t xml:space="preserve"> losgelöstes menschliches Tun. Jene ■ krampfhaften Anstrengungen und finsteren Bemühungen, jenes sen</w:t>
      </w:r>
      <w:r>
        <w:softHyphen/>
        <w:t>timentale oder büßerisch-verkrampfte Getue ist nicht das, was die Bibel Buße nennt. Der biblische Bußruf steht im Zusammenhang mit einem göttlichen Tun, mit einem Geschehen vom Himmel her, mit einem Ereignis im Reiche G</w:t>
      </w:r>
      <w:r>
        <w:rPr>
          <w:rStyle w:val="Bodytext21"/>
        </w:rPr>
        <w:t>ottes, D</w:t>
      </w:r>
      <w:r>
        <w:t xml:space="preserve">amals, als Jesus Christus kam, erhob der Täufer den </w:t>
      </w:r>
      <w:r>
        <w:rPr>
          <w:rStyle w:val="Bodytext2Spacing1pt"/>
        </w:rPr>
        <w:t>Ruf:</w:t>
      </w:r>
      <w:r>
        <w:t xml:space="preserve"> «Das Himmelreich ist nahe herbei</w:t>
      </w:r>
      <w:r>
        <w:softHyphen/>
        <w:t>gekommen, darum tut Buße», das heißt, Gottes Herrschaft nimmt jetzt einen Ruck vorwärts, wer dabeisein will, der sehe sich vor und halte sich bereit. Paßt auf, daß ihr nicht so am Eigenen klebt und am Alten hängenbleibt, daß, wenn nun das Neue kommt, ihr es am Ende gar nicht beachtet. Seid jetzt bereit, euch von der Got</w:t>
      </w:r>
      <w:r>
        <w:softHyphen/>
        <w:t>tesstunde, die jetzt angefangen hat und hereingebrochen ist, mitneh</w:t>
      </w:r>
      <w:r>
        <w:softHyphen/>
        <w:t xml:space="preserve">men zu lassen. </w:t>
      </w:r>
      <w:r>
        <w:rPr>
          <w:rStyle w:val="Bodytext21"/>
        </w:rPr>
        <w:t>Das heißt Buße tun: Erkennet, daß</w:t>
      </w:r>
      <w:r>
        <w:t xml:space="preserve"> die bisherige </w:t>
      </w:r>
      <w:r>
        <w:rPr>
          <w:rStyle w:val="Bodytext21"/>
        </w:rPr>
        <w:t>Richtung, in</w:t>
      </w:r>
      <w:r>
        <w:t xml:space="preserve"> der ihr liefet, </w:t>
      </w:r>
      <w:r>
        <w:rPr>
          <w:rStyle w:val="Bodytext21"/>
        </w:rPr>
        <w:t>die bisherig</w:t>
      </w:r>
      <w:r>
        <w:t>en Maßstäbe, was euch bis</w:t>
      </w:r>
      <w:r>
        <w:softHyphen/>
      </w:r>
      <w:r>
        <w:rPr>
          <w:rStyle w:val="Bodytext21"/>
        </w:rPr>
        <w:t>her wichtig</w:t>
      </w:r>
      <w:r>
        <w:t xml:space="preserve"> o</w:t>
      </w:r>
      <w:r>
        <w:rPr>
          <w:rStyle w:val="Bodytext21"/>
        </w:rPr>
        <w:t>der nebensächlich war, bedenkt, d</w:t>
      </w:r>
      <w:r>
        <w:t xml:space="preserve">aß das jetzt anders </w:t>
      </w:r>
      <w:r>
        <w:rPr>
          <w:rStyle w:val="Bodytext21"/>
        </w:rPr>
        <w:t>wird. La</w:t>
      </w:r>
      <w:r>
        <w:t>ßt eu</w:t>
      </w:r>
      <w:r>
        <w:rPr>
          <w:rStyle w:val="Bodytext21"/>
        </w:rPr>
        <w:t>ch h</w:t>
      </w:r>
      <w:r>
        <w:t xml:space="preserve">inreißen </w:t>
      </w:r>
      <w:r>
        <w:rPr>
          <w:rStyle w:val="Bodytext21"/>
        </w:rPr>
        <w:t>und mitnehmen, laßt</w:t>
      </w:r>
      <w:r>
        <w:t xml:space="preserve"> euch los lösen iind </w:t>
      </w:r>
      <w:r>
        <w:rPr>
          <w:rStyle w:val="Bodytext21"/>
        </w:rPr>
        <w:t>wegb</w:t>
      </w:r>
      <w:r>
        <w:t>ringen vom Bisherigen, laßt euch führen in ein Land, das Gott _euch jetzt zeigen wird</w:t>
      </w:r>
      <w:r>
        <w:rPr>
          <w:rStyle w:val="Bodytext21"/>
        </w:rPr>
        <w:t>, denn Gott ist jetzt am Werk, U</w:t>
      </w:r>
      <w:r>
        <w:t xml:space="preserve">nd nun'sind die Männer, zu denen hier Petrus redet, ja Juden. Ihnen geht es auf, daß, was seit den Tagen ihrer Väter in Israel ersehnt, gehofft und erbeten worden ist, nun geschieht. Nun geht es los. Gottes Stein ist im Rollen, </w:t>
      </w:r>
      <w:r>
        <w:rPr>
          <w:rStyle w:val="Bodytext21"/>
        </w:rPr>
        <w:t>Go</w:t>
      </w:r>
      <w:r>
        <w:t>t</w:t>
      </w:r>
      <w:r>
        <w:rPr>
          <w:rStyle w:val="Bodytext21"/>
        </w:rPr>
        <w:t>tes Frühling bricht an</w:t>
      </w:r>
      <w:r>
        <w:t>. Und es ist offenbar ohne sie losgegangen. Es ist gekommen, und an ihnen vorbei. Sie waren bis jetzt nicht daran beteiligt, das heißt, doch, aber wie! — negativ waren sie dabei. Jetzt soll geerbt werden, und sie haben gemeint, Erben zu sein, und jetzt wird an ihnen vorbeigeerbt. Das darf doch nicht geschehen! Ihr Anteil an Pfingsten, ihr Anteil am ganzen herrlichen Reichsgeschehen ist Schuld, schreckliche, unvorstellbare Schuld. Wo will das alles noch hinaus?</w:t>
      </w:r>
    </w:p>
    <w:p w:rsidR="007536B2" w:rsidRDefault="00B76FD5">
      <w:pPr>
        <w:pStyle w:val="Bodytext20"/>
        <w:shd w:val="clear" w:color="auto" w:fill="auto"/>
        <w:spacing w:before="0" w:after="0" w:line="230" w:lineRule="exact"/>
        <w:ind w:left="180" w:firstLine="280"/>
        <w:jc w:val="both"/>
        <w:sectPr w:rsidR="007536B2">
          <w:footerReference w:type="even" r:id="rId36"/>
          <w:footerReference w:type="default" r:id="rId37"/>
          <w:footerReference w:type="first" r:id="rId38"/>
          <w:pgSz w:w="8400" w:h="11900"/>
          <w:pgMar w:top="1187" w:right="1128" w:bottom="1735" w:left="1046" w:header="0" w:footer="3" w:gutter="0"/>
          <w:cols w:space="720"/>
          <w:noEndnote/>
          <w:titlePg/>
          <w:docGrid w:linePitch="360"/>
        </w:sectPr>
      </w:pPr>
      <w:r>
        <w:t>Und Petrus antwortet ihnen: «Tut Buße!» Für sie ist das jetzt Musik. Sie hatten ja schon längst Gelegenheit, es zu hören, schon der Täufer am Jordan hat es ja gerufen. Mit diesem Ruf hat auch Jesus angefangen. Und nun hören sie ihn noch einmal. Sie hören ihn weniger als eine Aufforderung als vielmehr wie ein Angebot, ein erstaunliches, nochmaliges Angebot, eine nochmalige Chance, nachdem sie schon so manche mutwillig verpaßt haben. Noch ein</w:t>
      </w:r>
      <w:r>
        <w:softHyphen/>
      </w:r>
    </w:p>
    <w:p w:rsidR="007536B2" w:rsidRDefault="00B76FD5">
      <w:pPr>
        <w:pStyle w:val="Bodytext20"/>
        <w:shd w:val="clear" w:color="auto" w:fill="auto"/>
        <w:spacing w:before="0" w:after="0" w:line="230" w:lineRule="exact"/>
        <w:ind w:left="180" w:firstLine="280"/>
        <w:jc w:val="both"/>
      </w:pPr>
      <w:r>
        <w:t>mal ist es ihnen nun gesagt: «Tut Buße!» Das wird nun ohne Zwei</w:t>
      </w:r>
      <w:r>
        <w:softHyphen/>
        <w:t>fel die letzte Chance sein. Länger zuwarten wäre Gott versucht. Dar</w:t>
      </w:r>
      <w:r>
        <w:softHyphen/>
        <w:t>um, Israel, greif mit beiden Händen zu!</w:t>
      </w:r>
    </w:p>
    <w:p w:rsidR="007536B2" w:rsidRDefault="00B76FD5">
      <w:pPr>
        <w:pStyle w:val="Bodytext20"/>
        <w:shd w:val="clear" w:color="auto" w:fill="auto"/>
        <w:spacing w:before="0" w:after="0" w:line="230" w:lineRule="exact"/>
        <w:ind w:left="160" w:right="180" w:firstLine="260"/>
        <w:jc w:val="both"/>
      </w:pPr>
      <w:r>
        <w:t>Und taufen lassen dürfen sie sich «auf den Namen Jesu zur Ver</w:t>
      </w:r>
      <w:r>
        <w:softHyphen/>
        <w:t>gebung der Sünden». Den Namen Jesu, den sie bislang gelästert und verflucht haben, sollen sie nun annehmen! Und unter Berufung auf diesen Namen soll ihnen ihre ganze Schuld getilgt sein! Es hat ein</w:t>
      </w:r>
      <w:r>
        <w:softHyphen/>
        <w:t>mal einer den Taufvorgang mit dem Heiraten verglichen. Wenn eine Tochter heirate, dann verliere sie ihren bisherigen Namen und nehme den Namen ihres Mannes an. Und wenn sie Schulden gemacht hat, und wenn sie weitere Schulden macht, gehen die Schulden jetzt auf Kosten ihres Mannes. Das ist jetzt den Juden hier angeboten: Sie sind als Braut vom Bräutigam zur Heirat, zur Übernahme des Na</w:t>
      </w:r>
      <w:r>
        <w:softHyphen/>
        <w:t xml:space="preserve">mens Jesu eingeladen, und alle Schulden, die sie mitbringen ■— und man bedenke, welch ungeheuerliche Schuld es ist! —, sollen nun auf den Namen Jesu überschrieben werden. Den hintersten Rappen will er für Israel bezahlen. So großzügig ist das Angebot, sich auf den Namen Jesu zur Vergebung der Sünden taufen zu lassen! Israel, greif doch zu! Es ist verständlich, daß Petrus sie fast drängen muß zur Annahme. Das Angebot ist zu kühn, als daß man es fassen kann. Immer wieder versichert ihnen Petrus, daß dem wirklich nun so ist: «Denn euer und eurer Kinder ist diese Verheißung und aller, die ferne sind, welche Gott, unser Herr, herzurufen wird» </w:t>
      </w:r>
      <w:r>
        <w:rPr>
          <w:rStyle w:val="Bodytext2Spacing1pt"/>
        </w:rPr>
        <w:t>(39).</w:t>
      </w:r>
      <w:r>
        <w:t xml:space="preserve"> Sie werden bald noch ganz anders Gelegenheit haben, über Gottes Ret</w:t>
      </w:r>
      <w:r>
        <w:softHyphen/>
        <w:t xml:space="preserve">terwillen und Großmut zu staunen, wenn es ihnen dann aufgehen wird, daß nicht nur an Israel, daß auch an die, «die ferne sind», das Angebot ergeht. «Auch mit vielen anderen Worten bezeugte und ermahnte und sprach er: ,Lasset euch erretten aus diesem verkehrten Geschlecht!’» </w:t>
      </w:r>
      <w:r>
        <w:rPr>
          <w:rStyle w:val="Bodytext2Spacing1pt"/>
        </w:rPr>
        <w:t>(40).</w:t>
      </w:r>
    </w:p>
    <w:p w:rsidR="007536B2" w:rsidRDefault="00B76FD5">
      <w:pPr>
        <w:pStyle w:val="Bodytext20"/>
        <w:shd w:val="clear" w:color="auto" w:fill="auto"/>
        <w:spacing w:before="0" w:after="0" w:line="230" w:lineRule="exact"/>
        <w:ind w:left="160" w:right="180" w:firstLine="260"/>
        <w:jc w:val="both"/>
      </w:pPr>
      <w:r>
        <w:t>Schließlich heißt es: «Die sein Wort gern annahmen, ließen sich taufen; und wurden hinzugetan an dem Tage bei dreitausend See</w:t>
      </w:r>
      <w:r>
        <w:softHyphen/>
        <w:t xml:space="preserve">len» </w:t>
      </w:r>
      <w:r>
        <w:rPr>
          <w:rStyle w:val="Bodytext2Spacing1pt"/>
        </w:rPr>
        <w:t>(41).</w:t>
      </w:r>
      <w:r>
        <w:t xml:space="preserve"> Da drum geht es, das will der </w:t>
      </w:r>
      <w:r>
        <w:rPr>
          <w:rStyle w:val="Bodytext21"/>
        </w:rPr>
        <w:t xml:space="preserve">Heilige Geist bezeugen </w:t>
      </w:r>
      <w:r>
        <w:t>.</w:t>
      </w:r>
      <w:r>
        <w:rPr>
          <w:rStyle w:val="Bodytext21"/>
        </w:rPr>
        <w:t>und bewirken,</w:t>
      </w:r>
      <w:r>
        <w:t xml:space="preserve"> daß man «hinzugetan» wird. Man ist </w:t>
      </w:r>
      <w:r>
        <w:rPr>
          <w:rStyle w:val="Bodytext21"/>
        </w:rPr>
        <w:t>nun</w:t>
      </w:r>
      <w:r>
        <w:t xml:space="preserve"> nicht mehr </w:t>
      </w:r>
      <w:r>
        <w:rPr>
          <w:rStyle w:val="Bodytext21"/>
        </w:rPr>
        <w:t>allein, man ist nun «dabei», «hinzugetan». Was</w:t>
      </w:r>
      <w:r>
        <w:t xml:space="preserve"> «dabeisein» heißt, das pflegen Kinder besonders lebhaft zu </w:t>
      </w:r>
      <w:r>
        <w:rPr>
          <w:rStyle w:val="Bodytext21"/>
        </w:rPr>
        <w:t>empfinden</w:t>
      </w:r>
      <w:r>
        <w:t xml:space="preserve">. Es giit hier, zu «werden wie die~KInder». </w:t>
      </w:r>
      <w:r>
        <w:rPr>
          <w:rStyle w:val="Bodytext21"/>
        </w:rPr>
        <w:t>Es ge</w:t>
      </w:r>
      <w:r>
        <w:t>hört zu den seligen Erinne</w:t>
      </w:r>
      <w:r>
        <w:softHyphen/>
        <w:t xml:space="preserve">rungen, wenn man als Kind «dabeisein» </w:t>
      </w:r>
      <w:r>
        <w:rPr>
          <w:rStyle w:val="Bodytext21"/>
        </w:rPr>
        <w:t>dur</w:t>
      </w:r>
      <w:r>
        <w:t>fte. Und umgekehrt, nicht dabeisein, aus der Gemeinschaft ausgeschlossen sein, Gemein-</w:t>
      </w:r>
    </w:p>
    <w:p w:rsidR="007536B2" w:rsidRDefault="00B76FD5">
      <w:pPr>
        <w:pStyle w:val="Bodytext20"/>
        <w:shd w:val="clear" w:color="auto" w:fill="auto"/>
        <w:spacing w:before="0" w:after="0" w:line="235" w:lineRule="exact"/>
        <w:ind w:left="240"/>
        <w:jc w:val="both"/>
        <w:sectPr w:rsidR="007536B2">
          <w:footerReference w:type="even" r:id="rId39"/>
          <w:footerReference w:type="default" r:id="rId40"/>
          <w:footerReference w:type="first" r:id="rId41"/>
          <w:pgSz w:w="8400" w:h="11900"/>
          <w:pgMar w:top="1187" w:right="1128" w:bottom="1735" w:left="1046" w:header="0" w:footer="3" w:gutter="0"/>
          <w:cols w:space="720"/>
          <w:noEndnote/>
          <w:titlePg/>
          <w:docGrid w:linePitch="360"/>
        </w:sectPr>
      </w:pPr>
      <w:r>
        <w:t>Schaftsentzug gehört zu den recht eigentlich schmerzenden Kind- heitserinnerungen._ So dar</w:t>
      </w:r>
      <w:r>
        <w:rPr>
          <w:rStyle w:val="Bodytext21"/>
        </w:rPr>
        <w:t>f das GottesKI</w:t>
      </w:r>
      <w:r>
        <w:t>n</w:t>
      </w:r>
      <w:r>
        <w:rPr>
          <w:rStyle w:val="Bodytext2CourierNew105ptBold"/>
        </w:rPr>
        <w:t>3</w:t>
      </w:r>
      <w:r>
        <w:t xml:space="preserve">~«d'ihel&gt;y; </w:t>
      </w:r>
      <w:r>
        <w:rPr>
          <w:rStyle w:val="Bodytext2CourierNew105ptBold"/>
        </w:rPr>
        <w:t>7</w:t>
      </w:r>
      <w:r>
        <w:t xml:space="preserve">dTinzugetan)&gt; </w:t>
      </w:r>
      <w:r>
        <w:rPr>
          <w:rStyle w:val="Bodytext21"/>
        </w:rPr>
        <w:t>sein. D</w:t>
      </w:r>
      <w:r>
        <w:t>aß dies schlechthin wunderbare «hinzugetan werden» bei je</w:t>
      </w:r>
      <w:r>
        <w:softHyphen/>
        <w:t>ner ersten Christengemeinde viel realere, sichtbarere und handgreif</w:t>
      </w:r>
      <w:r>
        <w:softHyphen/>
        <w:t>lichere Gestalt annahm, als das heutzutage bei unseren Kirchgemein</w:t>
      </w:r>
      <w:r>
        <w:softHyphen/>
        <w:t>den meistens der Fall ist, das werden wir nun gleich erfahren.</w:t>
      </w:r>
    </w:p>
    <w:p w:rsidR="007536B2" w:rsidRDefault="00B76FD5">
      <w:pPr>
        <w:pStyle w:val="Heading20"/>
        <w:keepNext/>
        <w:keepLines/>
        <w:shd w:val="clear" w:color="auto" w:fill="auto"/>
        <w:spacing w:after="647" w:line="240" w:lineRule="exact"/>
        <w:ind w:left="160"/>
      </w:pPr>
      <w:bookmarkStart w:id="8" w:name="bookmark7"/>
      <w:r>
        <w:t>Und hielten alle Dinge gemein</w:t>
      </w:r>
      <w:bookmarkEnd w:id="8"/>
    </w:p>
    <w:p w:rsidR="007536B2" w:rsidRDefault="00B76FD5">
      <w:pPr>
        <w:pStyle w:val="Bodytext60"/>
        <w:shd w:val="clear" w:color="auto" w:fill="auto"/>
        <w:spacing w:before="0"/>
        <w:ind w:left="160" w:right="180" w:firstLine="300"/>
      </w:pPr>
      <w:r>
        <w:t>2, 42. Sie blieben aber beständig in der Apostel Lehre und in der Ge</w:t>
      </w:r>
      <w:r>
        <w:softHyphen/>
        <w:t>meinschaft und im Brotbrechen und im Gebet. 43. Es kam auch alle Seelen Furcht an, und geschahen viel Wunder und Zeichen durch die Apostel. 44. Alle aber, die gläubig waren geworden, waren beieinander und hielten alle Dinge gemein. 45. Ihre Güter und Habe verkauften sie und teilten sie aus unter alle, nach dem jedermann not war. 46. Und sie waren täglich und stets beieinander einmütig im Tempel und brachen das Brot hin und her in Häusern, 47. nahmen die Speise und lobten Gott mit Freuden und einfältigem Herzen und hatten Gnade bei dem ganzen Volk. Der Herr aber tat hinzu täglich, die da selig wurden, zu der Gemeinde.</w:t>
      </w:r>
    </w:p>
    <w:p w:rsidR="007536B2" w:rsidRDefault="00B76FD5">
      <w:pPr>
        <w:pStyle w:val="Bodytext60"/>
        <w:shd w:val="clear" w:color="auto" w:fill="auto"/>
        <w:spacing w:before="0" w:after="165"/>
        <w:ind w:left="4020"/>
        <w:jc w:val="left"/>
      </w:pPr>
      <w:r>
        <w:t>Apg. Kap. 2, 42—47.</w:t>
      </w:r>
    </w:p>
    <w:p w:rsidR="007536B2" w:rsidRDefault="00B76FD5">
      <w:pPr>
        <w:pStyle w:val="Bodytext20"/>
        <w:shd w:val="clear" w:color="auto" w:fill="auto"/>
        <w:spacing w:before="0" w:after="0" w:line="230" w:lineRule="exact"/>
        <w:ind w:left="160" w:right="180" w:firstLine="300"/>
        <w:jc w:val="both"/>
        <w:sectPr w:rsidR="007536B2">
          <w:pgSz w:w="8400" w:h="11900"/>
          <w:pgMar w:top="1183" w:right="1092" w:bottom="1183" w:left="1082" w:header="0" w:footer="3" w:gutter="0"/>
          <w:cols w:space="720"/>
          <w:noEndnote/>
          <w:docGrid w:linePitch="360"/>
        </w:sectPr>
      </w:pPr>
      <w:r>
        <w:t>Als vor Jahren bei der kleinen Ortschaft Ulmiz ein Meteor nie</w:t>
      </w:r>
      <w:r>
        <w:softHyphen/>
        <w:t>derging, eilten auf die Nachricht hin die Leute aus den Dörfern von weit her im Umkreis scharenweise herzu, um sich die seltene Natur</w:t>
      </w:r>
      <w:r>
        <w:softHyphen/>
        <w:t>erscheinung anzusehen. Ein Stück Himmel, das auf die Erde fällt -—- so etwas muß man doch gesehen haben! Aber die Neugierigen sahen nichts von der Herrlichkeit des Himmels. Was sie da zu Gesicht be</w:t>
      </w:r>
      <w:r>
        <w:softHyphen/>
        <w:t>kamen, war ein Gebilde, anzusehen wie ein rauchgeschwärzter Stein, nichts als ein Stück alter, uralter Erde, Stoff von unserem Stoff. Mit Pfingsten aber, das bezeugt uns das gelesene Bibelwort, kam ein Stück wirklichen Himmels auf die Erde, nicht Materie von unserer Materie, sondern Geist, Heiliger Geist. Hier blüht nun ein Beet auf von jenem Garten, nach dem wir auf Erden Heimweh haben, den wir nie mehr vergessen werden, seitdem wir die Geschichte vom Para</w:t>
      </w:r>
      <w:r>
        <w:softHyphen/>
        <w:t>dies vernommen haben. Hier bricht nun mitten in der Wüste eine Quelle auf, und Wasser von jenem Strom fängt hier an zu fließen, von dem es in der Bibel heißt, daß die Bäume an seinen Ufern des Jahres zwölfmal Früchte tragen, und wer davon ißt, der wird ge</w:t>
      </w:r>
      <w:r>
        <w:softHyphen/>
        <w:t>sund. Hier hat die Erde angefangen, vom Himmel her zu gesunden. Ein winziges Flecklein gesunden Wirtschaftslebens, gesunder Poli</w:t>
      </w:r>
      <w:r>
        <w:softHyphen/>
        <w:t>tik, gesunder menschlicher Gesellschaft — kommt doch und schaut euch das an! — so etwas muß man doch gesehen haben! Manch</w:t>
      </w:r>
    </w:p>
    <w:p w:rsidR="007536B2" w:rsidRDefault="00B76FD5">
      <w:pPr>
        <w:pStyle w:val="Bodytext20"/>
        <w:shd w:val="clear" w:color="auto" w:fill="auto"/>
        <w:tabs>
          <w:tab w:val="left" w:leader="hyphen" w:pos="1474"/>
        </w:tabs>
        <w:spacing w:before="0" w:after="0" w:line="230" w:lineRule="exact"/>
        <w:ind w:left="240"/>
        <w:jc w:val="both"/>
      </w:pPr>
      <w:r>
        <w:t>einer sucht in dieser schönen Sommerszeit irgendwo in der Natui einen stillen Winkel dieser schönen Erde auf, um dort ein wenig Er</w:t>
      </w:r>
      <w:r>
        <w:softHyphen/>
        <w:t>holung, wenn nicht gar Gesundung zu finden. Wir haben heute mit unserem Kirchgang den schönsten Erdenwinkel aufgesucht: Sooft die Gemeinde sich um Gottes Wort versammelt, schaut sie ein Stück Himmels auf Erden. Da wollen wir jetzt einen Augenblick still</w:t>
      </w:r>
      <w:r>
        <w:softHyphen/>
        <w:t>werden, daran uns ein wenig freuen und, will’s Gott, daran gesund werden</w:t>
      </w:r>
      <w:r>
        <w:tab/>
        <w:t>—</w:t>
      </w:r>
    </w:p>
    <w:p w:rsidR="007536B2" w:rsidRDefault="00B76FD5">
      <w:pPr>
        <w:pStyle w:val="Bodytext20"/>
        <w:shd w:val="clear" w:color="auto" w:fill="auto"/>
        <w:spacing w:before="0" w:after="0" w:line="230" w:lineRule="exact"/>
        <w:ind w:left="240" w:firstLine="260"/>
        <w:jc w:val="both"/>
        <w:sectPr w:rsidR="007536B2">
          <w:pgSz w:w="8400" w:h="11900"/>
          <w:pgMar w:top="1181" w:right="1108" w:bottom="1743" w:left="1038" w:header="0" w:footer="3" w:gutter="0"/>
          <w:cols w:space="720"/>
          <w:noEndnote/>
          <w:docGrid w:linePitch="360"/>
        </w:sectPr>
      </w:pPr>
      <w:r>
        <w:t xml:space="preserve">Von den 3000 Neugetauften, die am Tag der Pfingsten zu den 120 Gläubigen «hinzugetan» wurden, heißt es nun: «Sie blieben aber beständig in der Apostel Lehre, und in der Gemeinschaft, und im Brotbrechen, und im Gebet» </w:t>
      </w:r>
      <w:r>
        <w:rPr>
          <w:rStyle w:val="Bodytext2Spacing1pt"/>
        </w:rPr>
        <w:t>(42).</w:t>
      </w:r>
      <w:r>
        <w:t xml:space="preserve"> Diese Neubekehrten sind ja noch recht unwissend und hilflos. Von Jesus Christus wußten sie bis jetzt nur Verkehrtes, und daß er sie eben jetzt gerettet hat. Wenn ein Unbekannter mir das Leben rettet, dann wäre es nicht normal, wenn ich nicht das natürliche Verlangen empfände, ihn näher ken</w:t>
      </w:r>
      <w:r>
        <w:softHyphen/>
        <w:t>nenzulernen. Und nun möchten sie ihren Lebensretter kennenlernen. Die Apostel müssen nichts wie erzählen, erzählen, was sie von Jesus wissen, was ihre Augen gesehen, was sie mit ihren Ohren gehört und mit Händen betastet haben. Sie müssen erzählen von Worten und Taten des Herrn, von seinen Krankenheilungen und Totenauf</w:t>
      </w:r>
      <w:r>
        <w:softHyphen/>
        <w:t>erweckungen, und schließlich von seinem Weg ans Kreuz und von seinem Ostersieg. Von Christus her will ihnen jetzt ein ganz neues Verständnis dessen aufgehen, was im Alten Testament geschrieben steht. Anstelle der Priester und der Schriftgelehrten sind nun die Apostel ihre Lehrer geworden, ist es doch diesen einfachen Män- n</w:t>
      </w:r>
      <w:r>
        <w:rPr>
          <w:rStyle w:val="Bodytext21"/>
        </w:rPr>
        <w:t>ern vom See durch</w:t>
      </w:r>
      <w:r>
        <w:t xml:space="preserve"> den Heiligen Geist gegeben, mit neuen Zungen das alte Wort zu reden. Und derselbe Heilige^ Geist, der ein neues Reden schafft, hat nun offensichtlich auch ein neues Hören ge</w:t>
      </w:r>
      <w:r>
        <w:softHyphen/>
        <w:t>schenkt. Ein Schwerhöriger hat mir in der Ohrenklinik dieser Tage freudestrahlend erzählt, wie ihm der Spezialist am Ohr ein soge</w:t>
      </w:r>
      <w:r>
        <w:softHyphen/>
        <w:t>nanntes «Fenster» herausgemeißelt habe; diese Operation habe be</w:t>
      </w:r>
      <w:r>
        <w:softHyphen/>
        <w:t>wirkt, daß sich seine Hörfähigkeit um volle acht Meter gesteigert habe; es gebe aber Patienten, bei denen die Operation zu gar keinem Resultat führe, oder nur zu zwei, drei Metern Zunahme; man habe aber auch schon seltene Fälle gehabt von 25 Metern. Auch diesen Neubekehrten da ist unter der Wirkung des Heiligen Geistes ein Hörfenster aufgegangen. Ihnen ist, als hätten sie bis jetzt überhaupt</w:t>
      </w:r>
    </w:p>
    <w:p w:rsidR="007536B2" w:rsidRDefault="00B76FD5">
      <w:pPr>
        <w:pStyle w:val="Bodytext20"/>
        <w:shd w:val="clear" w:color="auto" w:fill="auto"/>
        <w:spacing w:before="0" w:after="0" w:line="230" w:lineRule="exact"/>
        <w:jc w:val="both"/>
      </w:pPr>
      <w:r>
        <w:t>noch nie gehört; als hörten sie zum erstenmal in ihrem Leben. Und es sind nicht nur 2 Meter und nicht nur 8 und nicht nur 25 Meter — es ist die Distanz vom Himmel zur Erde, die jetzt für sie überwun</w:t>
      </w:r>
      <w:r>
        <w:softHyphen/>
        <w:t xml:space="preserve">den ist. </w:t>
      </w:r>
      <w:r>
        <w:rPr>
          <w:rStyle w:val="Bodytext21"/>
        </w:rPr>
        <w:t>De</w:t>
      </w:r>
      <w:r>
        <w:t>r ferne Himmel ist für sie ganz nahe gekommen. Was kein Ohr gehört hat, das dürfen sie jetzt hören. Ein noch nie ge</w:t>
      </w:r>
      <w:r>
        <w:softHyphen/>
        <w:t>kanntes Interesse für himmlische Nachrich</w:t>
      </w:r>
      <w:r>
        <w:rPr>
          <w:rStyle w:val="Bodytext21"/>
        </w:rPr>
        <w:t>ten, ein fast unvorste</w:t>
      </w:r>
      <w:r>
        <w:t>ll- barer Hunger nach Gottes Wort, ein herrlicher, ein königlicher Ap</w:t>
      </w:r>
      <w:r>
        <w:softHyphen/>
        <w:t>petit für Mitteilungen, die Gott betreffen, ist bei ihnen eingekehrt: «Sie blieben aber beständig in der Apostel Lehre.»</w:t>
      </w:r>
    </w:p>
    <w:p w:rsidR="007536B2" w:rsidRDefault="00B76FD5">
      <w:pPr>
        <w:pStyle w:val="Bodytext20"/>
        <w:shd w:val="clear" w:color="auto" w:fill="auto"/>
        <w:spacing w:before="0" w:after="0" w:line="230" w:lineRule="exact"/>
        <w:ind w:firstLine="320"/>
        <w:jc w:val="both"/>
      </w:pPr>
      <w:r>
        <w:rPr>
          <w:rStyle w:val="Bodytext21"/>
        </w:rPr>
        <w:t>Und</w:t>
      </w:r>
      <w:r>
        <w:t xml:space="preserve"> sie «blieben beständig in der Gemeinschaft». Es ist ein gro</w:t>
      </w:r>
      <w:r>
        <w:softHyphen/>
        <w:t>ßer Tag, wenn einem Menschen aufgeht, was Gemeinschaft heißt. Es ist ihnen aufgegangen, was das heißt, was hier unter zweien Malen erwähnt wird «beieinandersein». Welcher Art diese Gemein</w:t>
      </w:r>
      <w:r>
        <w:softHyphen/>
        <w:t>schaft ist? Es gibt einen alttestamentlichen Psalm, der mit den Wor</w:t>
      </w:r>
      <w:r>
        <w:softHyphen/>
        <w:t>ten beginnt: «Wie der Hirsch schreit nach frischem Wasser, so schreit meine Seele, Gott, zu dir; meine Seele dürstet nach Gott, nach dem lebendigen Gott.» Und wenn man diesen Psalm — es ist der 42. — liest, dann erkennt man, daß er von einem frommen Ju</w:t>
      </w:r>
      <w:r>
        <w:softHyphen/>
        <w:t>den gebetet worden ist, der, vo</w:t>
      </w:r>
      <w:r>
        <w:rPr>
          <w:rStyle w:val="Bodytext21"/>
        </w:rPr>
        <w:t>n Jerusalem nach Babylon verbannt</w:t>
      </w:r>
      <w:r>
        <w:t>, dort in der Isolierung lebt. Und dieser Verschleppte tröstet sich nun nicht damit, Gott sei ja überall — selbstverständlich ist ihm die All</w:t>
      </w:r>
      <w:r>
        <w:softHyphen/>
        <w:t xml:space="preserve">gegenwart Gottes nicht unbekannt —-, sondern er hat </w:t>
      </w:r>
      <w:r>
        <w:rPr>
          <w:rStyle w:val="Bodytext21"/>
        </w:rPr>
        <w:t xml:space="preserve">Heimweh nach </w:t>
      </w:r>
      <w:r>
        <w:t>Gemeinschaft. Heimweh nach Frau und Kindern? Heimweh nach den vertrauten Straßen und Plätzen Jerusalems? nach den «Glocken der Heimat»? Etwas davon war sicher auch mit untermischt, warum sollte es nicht? Aber es war Heimweh nach den Gottesdiensten. Es gelingt ihm nicht, seinen persönlichen Glauben an Gott loszulösen von der Gemeinde der Glaubenden. Er merkt, daß es nicht in Ord</w:t>
      </w:r>
      <w:r>
        <w:softHyphen/>
        <w:t xml:space="preserve">nung ist, ein losgetrenntes Glied zu sein. Das ist den Christen am Tag der Pfingsten aufgegangen. </w:t>
      </w:r>
      <w:r>
        <w:rPr>
          <w:rStyle w:val="Bodytext21"/>
        </w:rPr>
        <w:t>Da haben sie gemerkt,</w:t>
      </w:r>
      <w:r>
        <w:t xml:space="preserve"> was «Ge</w:t>
      </w:r>
      <w:r>
        <w:softHyphen/>
        <w:t>meinschaft der Gläubigen» ist. Von da an hat ihr Glaube endgültig aufgehört, kirchenlos und ungemeinschaftlich zu sein. Damals ist ihnen die Kirche unentbehrlich geworden, damals hat man angefan</w:t>
      </w:r>
      <w:r>
        <w:softHyphen/>
        <w:t>gen zu bekennen: «Ich glaube an eine heilige allgemeine christliche Kirche, die da ist eine Gemeinschaft der Heiligen.» Sie halten es in der Gemeindelosigkeit nicht mehr aus und merken, daß man alles mögliche allein sein kann, nur nicht Christ. So wie beim Schwär</w:t>
      </w:r>
      <w:r>
        <w:softHyphen/>
        <w:t>men eines Bienenvolkes jede einzelne Biene, die von der sogenann</w:t>
      </w:r>
      <w:r>
        <w:softHyphen/>
        <w:t>ten «Traube» abfällt, verderben muß, so spüren diese Christen, daß es ihnen von nun an unmöglich sein wird, in der Vereinzelung zu existieren. So «blieben sie beständig in der Gemeinschaft».'</w:t>
      </w:r>
    </w:p>
    <w:p w:rsidR="007536B2" w:rsidRDefault="00B76FD5">
      <w:pPr>
        <w:pStyle w:val="Bodytext20"/>
        <w:shd w:val="clear" w:color="auto" w:fill="auto"/>
        <w:spacing w:before="0" w:after="0" w:line="230" w:lineRule="exact"/>
        <w:ind w:firstLine="320"/>
        <w:jc w:val="both"/>
      </w:pPr>
      <w:r>
        <w:t>«Und im Brotbrechen.» Das Zeichen dieser neuen Gemeinschaft ist ihnen das «Brotbrechen», wie Lukas geheimnisvoll sagt; wir ha</w:t>
      </w:r>
      <w:r>
        <w:softHyphen/>
        <w:t xml:space="preserve">ben wohl darunter ,das_Abendmahl zu verstehen. Sie feiern es von Pfingsten an </w:t>
      </w:r>
      <w:r>
        <w:rPr>
          <w:rStyle w:val="Bodytext21"/>
        </w:rPr>
        <w:t>täg</w:t>
      </w:r>
      <w:r>
        <w:t>lich. Sie können sich einen Tag gar nicht mehr vor</w:t>
      </w:r>
      <w:r>
        <w:softHyphen/>
        <w:t>stellen ohne Gang zum Tisch. Warum? In Cäsarea, dort im Hause des römischen Platzkommandanten Cornelius, sagt Petrus von sich und von den übrigen Aposteln: «wir, die wir mit dem Herrn ge</w:t>
      </w:r>
      <w:r>
        <w:softHyphen/>
        <w:t>gessen und getrunken haben seit seiner Auferstehung von den To</w:t>
      </w:r>
      <w:r>
        <w:softHyphen/>
        <w:t xml:space="preserve">ten». — Das Abendmahl ist ihnen somit «ein Essen und Trinken </w:t>
      </w:r>
      <w:r>
        <w:rPr>
          <w:rStyle w:val="Bodytext21"/>
        </w:rPr>
        <w:t>mit dem Herrn»</w:t>
      </w:r>
      <w:r>
        <w:t xml:space="preserve">. Christus hat sich tatsächlich bereit erklärt, auch nach seiner Himmelfahrt alle Tage bei seiner Gemeinde zu sein bis an der </w:t>
      </w:r>
      <w:r>
        <w:rPr>
          <w:rStyle w:val="Bodytext21"/>
        </w:rPr>
        <w:t>Welt Ende.</w:t>
      </w:r>
      <w:r>
        <w:t xml:space="preserve"> Und er brächte es niemals über sich, mit leeren Händen zu den Seinigen zu kommen. Er bringt ihnen Wein und Brot. Und im Brot und Wein bringt er ihnen die Frucht seines Kreu</w:t>
      </w:r>
      <w:r>
        <w:softHyphen/>
        <w:t>zes und die Beute seines Ostersieges, das heißt Schuldvergebung und ewiges Leben. So «essen und trinken sie mit dem Herrn». Und wir begreifen jetzt, warum sie das täglich tun. Ein einzige</w:t>
      </w:r>
      <w:r>
        <w:rPr>
          <w:rStyle w:val="Bodytext21"/>
        </w:rPr>
        <w:t>r Ta</w:t>
      </w:r>
      <w:r>
        <w:t>g ohne Abendmahlsgemeinschaft käme ihnen vor wie ein Tag ohne Chri</w:t>
      </w:r>
      <w:r>
        <w:softHyphen/>
        <w:t>stus. Darum «blieben sie beständig im Brotbrechen».</w:t>
      </w:r>
    </w:p>
    <w:p w:rsidR="007536B2" w:rsidRDefault="00B76FD5">
      <w:pPr>
        <w:pStyle w:val="Bodytext20"/>
        <w:shd w:val="clear" w:color="auto" w:fill="auto"/>
        <w:spacing w:before="0" w:after="0" w:line="230" w:lineRule="exact"/>
        <w:ind w:firstLine="320"/>
        <w:jc w:val="both"/>
        <w:sectPr w:rsidR="007536B2">
          <w:footerReference w:type="even" r:id="rId42"/>
          <w:footerReference w:type="default" r:id="rId43"/>
          <w:footerReference w:type="first" r:id="rId44"/>
          <w:pgSz w:w="8400" w:h="11900"/>
          <w:pgMar w:top="1181" w:right="1108" w:bottom="1743" w:left="1038" w:header="0" w:footer="3" w:gutter="0"/>
          <w:cols w:space="720"/>
          <w:noEndnote/>
          <w:titlePg/>
          <w:docGrid w:linePitch="360"/>
        </w:sectPr>
      </w:pPr>
      <w:r>
        <w:t>«</w:t>
      </w:r>
      <w:r>
        <w:rPr>
          <w:rStyle w:val="Bodytext21"/>
        </w:rPr>
        <w:t>Und im Gebet.» S</w:t>
      </w:r>
      <w:r>
        <w:t>ie beten oime Unterlaß. Dieses Beten hat, ab</w:t>
      </w:r>
      <w:r>
        <w:softHyphen/>
        <w:t xml:space="preserve">gesehen davon, daß es der Heilige Geist ist, der da betet, einen menschlichen Grund. </w:t>
      </w:r>
      <w:r>
        <w:rPr>
          <w:rStyle w:val="Bodytext21"/>
        </w:rPr>
        <w:t>Die Apostell</w:t>
      </w:r>
      <w:r>
        <w:t>ehre, die Gemeinschaft und das Brotbrechen sind ihnen nicht selbstverständlich, weder Gewohnheit noch.gesicherterJ</w:t>
      </w:r>
      <w:r>
        <w:rPr>
          <w:rStyle w:val="Bodytext2CourierNew105ptBold"/>
        </w:rPr>
        <w:t>3</w:t>
      </w:r>
      <w:r>
        <w:t>esitz, nein, der Heilige Geist sorgt dafür, daß sie in der geistlichen Armut bleiben._Wohl hat der Geist sie trunken gemacht; aber wo es der Heilige Geist ist, der das tut, da ist es je</w:t>
      </w:r>
      <w:r>
        <w:softHyphen/>
        <w:t>weilen eine durch und durch nüchterne Trunkenheit, der Mensch bleibt dabei hellsichtig und berechenbar. Hochmütige Selbstsicher</w:t>
      </w:r>
      <w:r>
        <w:softHyphen/>
        <w:t>heit, wie sie Neureichen und Schwärmern eigen ist, duldet der Hei</w:t>
      </w:r>
      <w:r>
        <w:softHyphen/>
        <w:t>lige Geist nicht. Diese Männer da wissen, daß der Himmel sich wie</w:t>
      </w:r>
      <w:r>
        <w:softHyphen/>
        <w:t>der schließen, das Feuer erkalten, das Licht erlöschen und die Quelle versiegen kann. Ja, die heilige Nüchternheit läßt sie die Gefahren erkennen, die derer am Wegrand lauern, die zum Heil gelangt sind. Die Neugeborenen unter den Gläubigen sind darum der Bitte, des Gebets, der Fürbitte und der Danksagung ganz besonders bedürftig.</w:t>
      </w:r>
    </w:p>
    <w:p w:rsidR="007536B2" w:rsidRDefault="00B76FD5">
      <w:pPr>
        <w:pStyle w:val="Bodytext20"/>
        <w:shd w:val="clear" w:color="auto" w:fill="auto"/>
        <w:spacing w:before="0" w:after="0" w:line="230" w:lineRule="exact"/>
        <w:jc w:val="both"/>
      </w:pPr>
      <w:r>
        <w:t>Wenn Gott eine Gabe gibt, dann sind hundert Hände da, sie uns wieder zu entreißen. Darum bleiben sie im Gebet. Es steht im Ur</w:t>
      </w:r>
      <w:r>
        <w:softHyphen/>
        <w:t>text ein besonders starker Ausdruck, «bleiben» ist zu schwach wie</w:t>
      </w:r>
      <w:r>
        <w:softHyphen/>
        <w:t>dergegeben; es ist vielmehr ein zä</w:t>
      </w:r>
      <w:r>
        <w:rPr>
          <w:rStyle w:val="Bodytext21"/>
        </w:rPr>
        <w:t>hes Festhalten</w:t>
      </w:r>
      <w:r>
        <w:t xml:space="preserve"> und Beharren ge</w:t>
      </w:r>
      <w:r>
        <w:softHyphen/>
        <w:t xml:space="preserve">meint. Sie haben ein Stück Himmel aufglänzen sehen, von diesem | </w:t>
      </w:r>
      <w:r>
        <w:rPr>
          <w:rStyle w:val="Bodytext21"/>
        </w:rPr>
        <w:t>Ort möchte</w:t>
      </w:r>
      <w:r>
        <w:t>n sie sich nicht mehr wegdrängen lassen. Ein Zipfelein Gottesherrlichkeit ist ihnen in die Hand gegeben, daran gilt es, fest</w:t>
      </w:r>
      <w:r>
        <w:softHyphen/>
        <w:t>zuhalten, so wie das Kind den Faden des Spielballons festhält. Dar</w:t>
      </w:r>
      <w:r>
        <w:softHyphen/>
        <w:t>um bleiben sie im Gebet: «Halte, was d</w:t>
      </w:r>
      <w:r>
        <w:rPr>
          <w:rStyle w:val="Bodytext21"/>
        </w:rPr>
        <w:t>u hast, daß niem</w:t>
      </w:r>
      <w:r>
        <w:t xml:space="preserve">and deine </w:t>
      </w:r>
      <w:r>
        <w:rPr>
          <w:rStyle w:val="Bodytext21"/>
        </w:rPr>
        <w:t>Krone</w:t>
      </w:r>
      <w:r>
        <w:t xml:space="preserve"> raube.»</w:t>
      </w:r>
    </w:p>
    <w:p w:rsidR="007536B2" w:rsidRDefault="00B76FD5">
      <w:pPr>
        <w:pStyle w:val="Bodytext20"/>
        <w:shd w:val="clear" w:color="auto" w:fill="auto"/>
        <w:spacing w:before="0" w:after="0" w:line="230" w:lineRule="exact"/>
        <w:ind w:firstLine="320"/>
        <w:jc w:val="both"/>
      </w:pPr>
      <w:r>
        <w:t>So ist einer der auffälligsten Züge am Bilde der ersten Gemeinde ihre außergewöhnliche Bedürftigkeit. Apostellehre, Gemeinschaft, Brotbrechen — sie empfangen, empfangen, empfangen. Sie kommen einem vor wie kleine Kinder, die immer wieder trinken müssen, wenn ihre Zeit um ist</w:t>
      </w:r>
      <w:r>
        <w:rPr>
          <w:rStyle w:val="Bodytext21"/>
        </w:rPr>
        <w:t>. Ja</w:t>
      </w:r>
      <w:r>
        <w:t xml:space="preserve"> sie sind wie junge Vögel im Nest, die ihre Hälse . recken und ihre Schnäbel weit aufsperren, wenn die Mutter mit </w:t>
      </w:r>
      <w:r>
        <w:rPr>
          <w:rStyle w:val="Bodytext2Italic"/>
        </w:rPr>
        <w:t xml:space="preserve">J V </w:t>
      </w:r>
      <w:r>
        <w:t xml:space="preserve">der Nahrung naht. Sie scheinen zusammengesetzt zu sein aus lauter j-, Bedürftigkeit. </w:t>
      </w:r>
      <w:r>
        <w:rPr>
          <w:rStyle w:val="Bodytext21"/>
        </w:rPr>
        <w:t>Als der H</w:t>
      </w:r>
      <w:r>
        <w:t xml:space="preserve">eilige Geist zuerst sie berührte, da wollten sie etwas tun — «ihr Männer, liebe Brüder, was sollen wir </w:t>
      </w:r>
      <w:r>
        <w:rPr>
          <w:rStyle w:val="Bodytext21"/>
        </w:rPr>
        <w:t>tun?</w:t>
      </w:r>
      <w:r>
        <w:t>» —; und jetzt tun sie nichts, als in der Apostel Lehre bleiben, in der Gemeinschaft, im Brotbrechen und im Gebet! Das mag manch einen Aktivisten des zwanzigsten Jahrhunderts enttäuschen. Wenn der Heilige Geist vom Himmel gekommen ist, dann mö</w:t>
      </w:r>
      <w:r>
        <w:rPr>
          <w:rStyle w:val="Bodytext21"/>
        </w:rPr>
        <w:t>chte ma</w:t>
      </w:r>
      <w:r>
        <w:t xml:space="preserve">n </w:t>
      </w:r>
      <w:r>
        <w:rPr>
          <w:rStyle w:val="Bodytext21"/>
        </w:rPr>
        <w:t>Ta</w:t>
      </w:r>
      <w:r>
        <w:t>ten sehen. Aber, wenn ein derartiger Grad von Bedürftigkeit sich bei uns Menschen einstellt, daß wir mit Aug und Ohr und mit dem Her</w:t>
      </w:r>
      <w:r>
        <w:softHyphen/>
        <w:t>zen himmelwärts gerichtet und geöffnet sind, dann können Dinge sich ereignen, die menschliches Tun weit überrunden. Wcnn_gs_übe? uns kommt wie die Sonne, wenn es losbricht wie ein Gewitter, dann ist das unverhältnismäßig wirksamer als all unser Hantieren mit der Gießkanne.</w:t>
      </w:r>
    </w:p>
    <w:p w:rsidR="007536B2" w:rsidRDefault="00B76FD5">
      <w:pPr>
        <w:pStyle w:val="Bodytext20"/>
        <w:shd w:val="clear" w:color="auto" w:fill="auto"/>
        <w:spacing w:before="0" w:after="0" w:line="230" w:lineRule="exact"/>
        <w:ind w:right="320" w:firstLine="320"/>
        <w:jc w:val="both"/>
      </w:pPr>
      <w:r>
        <w:t xml:space="preserve">Aber was geschieht denn nun? Seltsames geschieht: «Es kam alle Seelen Furcht an und geschahen viel Zeichen und Wunder durch die Apostel» </w:t>
      </w:r>
      <w:r>
        <w:rPr>
          <w:rStyle w:val="Bodytext2Spacing1pt"/>
        </w:rPr>
        <w:t>(43).</w:t>
      </w:r>
      <w:r>
        <w:t xml:space="preserve"> D</w:t>
      </w:r>
      <w:r>
        <w:rPr>
          <w:rStyle w:val="Bodytext21"/>
        </w:rPr>
        <w:t>as geschieht</w:t>
      </w:r>
      <w:r>
        <w:t xml:space="preserve">. Jetzt </w:t>
      </w:r>
      <w:r>
        <w:rPr>
          <w:rStyle w:val="Bodytext2Spacing1pt"/>
        </w:rPr>
        <w:t>fällt</w:t>
      </w:r>
      <w:r>
        <w:t xml:space="preserve"> Furcht auf alle Seelen, Gottesfurcht. Das ist wohl kaum jene harmlose, bürgerlich-fromme</w:t>
      </w:r>
    </w:p>
    <w:p w:rsidR="007536B2" w:rsidRDefault="00B76FD5">
      <w:pPr>
        <w:pStyle w:val="Bodytext20"/>
        <w:shd w:val="clear" w:color="auto" w:fill="auto"/>
        <w:tabs>
          <w:tab w:val="left" w:leader="underscore" w:pos="6178"/>
        </w:tabs>
        <w:spacing w:before="0" w:after="0" w:line="230" w:lineRule="exact"/>
        <w:jc w:val="both"/>
      </w:pPr>
      <w:r>
        <w:t>Tugend, die wir in unserer verkleinernden Moralität aus der Gottes-</w:t>
      </w:r>
      <w:r>
        <w:tab/>
      </w:r>
    </w:p>
    <w:p w:rsidR="007536B2" w:rsidRDefault="00B76FD5">
      <w:pPr>
        <w:pStyle w:val="Bodytext20"/>
        <w:shd w:val="clear" w:color="auto" w:fill="auto"/>
        <w:spacing w:before="0" w:after="0" w:line="230" w:lineRule="exact"/>
        <w:jc w:val="both"/>
      </w:pPr>
      <w:r>
        <w:t>furcht gemacht haben. Gottesfurcht ist Fe</w:t>
      </w:r>
      <w:r>
        <w:rPr>
          <w:rStyle w:val="Bodytext21"/>
        </w:rPr>
        <w:t>uer,</w:t>
      </w:r>
      <w:r>
        <w:t xml:space="preserve"> das vom Him</w:t>
      </w:r>
      <w:r>
        <w:rPr>
          <w:rStyle w:val="Bodytext21"/>
        </w:rPr>
        <w:t>mel fällt,</w:t>
      </w:r>
      <w:r>
        <w:t xml:space="preserve"> f Wenn Gottesfurcht die Seelen ankommt, dann hören wir auf, die Situation zu meistern, und müssen dann fragen: «Was will das wer</w:t>
      </w:r>
      <w:r>
        <w:softHyphen/>
        <w:t xml:space="preserve">den?» So haben sie tatsächlich gleich von Anfang an gefragt </w:t>
      </w:r>
      <w:r>
        <w:rPr>
          <w:rStyle w:val="Bodytext2Spacing1pt"/>
        </w:rPr>
        <w:t xml:space="preserve">(2,13). </w:t>
      </w:r>
      <w:r>
        <w:t>Es will jetzt etwas werden, etwas vom Himmel her. Ein neuer, ein heiliger Respekt vor Gott will nun in der Gemeinde Fuß fassen und um sich greifen. Wo Gottesfurcht sich regt, da sieht sich der Gläu</w:t>
      </w:r>
      <w:r>
        <w:softHyphen/>
        <w:t>bige genötigt, Konsequenzen zu ziehen und Entscheidungen zu tref</w:t>
      </w:r>
      <w:r>
        <w:softHyphen/>
        <w:t>fen, Da bekommt der Glaube umwandelnde Wirkung und Kraft. Gottesfurcht wird zum Gehorsam, zur Inanspruchnahme des ganzen Menschen durch Gott. Und so geschehen Wunder und Zeichen durch die Apostel. Es ist ein offenes Geheimnis, daß bei unseren Gottes</w:t>
      </w:r>
      <w:r>
        <w:softHyphen/>
        <w:t>diensten, wenigstens was unser Auge zu sehen vermag, keine Zei</w:t>
      </w:r>
      <w:r>
        <w:softHyphen/>
        <w:t xml:space="preserve">chen und Wunder geschehen; </w:t>
      </w:r>
      <w:r>
        <w:rPr>
          <w:rStyle w:val="Bodytext21"/>
        </w:rPr>
        <w:t>daß</w:t>
      </w:r>
      <w:r>
        <w:t xml:space="preserve"> wir aufgehört haben, die Kirche der Zeichen und Wunder zu sein. Das eigentlich Bedenkliche aber an diesem Zustand ist, daß wir uns weithin daran gewöhnt und da</w:t>
      </w:r>
      <w:r>
        <w:softHyphen/>
        <w:t>mit abgefunden haben. Es scheint uns in Ordnung so, daß es keine Wunder mehr gibt; aber es ist nicht in Ordnung. Ich glaube, wo wir anfingen, und wenn es auch nur zwei oder drei wären, zu Blei</w:t>
      </w:r>
      <w:r>
        <w:softHyphen/>
        <w:t>ben in der Apostel Lehre, und in der Gemeinschaft, und im Brot</w:t>
      </w:r>
      <w:r>
        <w:softHyphen/>
        <w:t>brechen, und im Gebet, dann würden die Wunder nicht lange auf s</w:t>
      </w:r>
      <w:r>
        <w:rPr>
          <w:rStyle w:val="Bodytext21"/>
        </w:rPr>
        <w:t>ich warten l</w:t>
      </w:r>
      <w:r>
        <w:t>assen. Die Gottesfurcht ist nicht nur der Weisheit, son</w:t>
      </w:r>
      <w:r>
        <w:softHyphen/>
        <w:t>dern auch der Wunder Anfang: Wenn alle Seelen Furcht ankommt, dann geschehen Wunder durch der Apostel Hände.</w:t>
      </w:r>
    </w:p>
    <w:p w:rsidR="007536B2" w:rsidRDefault="00B76FD5">
      <w:pPr>
        <w:pStyle w:val="Bodytext20"/>
        <w:shd w:val="clear" w:color="auto" w:fill="auto"/>
        <w:spacing w:before="0" w:after="0" w:line="230" w:lineRule="exact"/>
        <w:ind w:left="160" w:right="200" w:firstLine="260"/>
        <w:jc w:val="both"/>
      </w:pPr>
      <w:r>
        <w:t>Eine solche, durch die Gottesfurcht gewirkte heilige Nötigung, ein solches Zeichen und Wunder, wird hier nun noch extra erwähnt, es ist ein</w:t>
      </w:r>
      <w:r>
        <w:rPr>
          <w:rStyle w:val="Bodytext21"/>
        </w:rPr>
        <w:t>e Art «Wirtschaftswunder», ab</w:t>
      </w:r>
      <w:r>
        <w:t>er es ist mehr als nur das. Der Heilige Geist hat unter anderem auch die Eigenschaft, einen sanften Druck aufs Portemonnaie auszuüben. Er ist, wenigstens von außen gesehen, eine Art Einbrecher und Dieb. Er bricht in die Häuser ein und in die Kassenschränke. Er greift auf die Sachen, auf die Dinge über, auf die Mobilien und Immobilien: «Wie viele Äcker und Häu</w:t>
      </w:r>
      <w:r>
        <w:softHyphen/>
        <w:t xml:space="preserve">ser hatten, verkauften sie und teilten mit, soweit jemand in Not war» </w:t>
      </w:r>
      <w:r>
        <w:rPr>
          <w:rStyle w:val="Bodytext2Spacing1pt"/>
        </w:rPr>
        <w:t>(45).</w:t>
      </w:r>
      <w:r>
        <w:t xml:space="preserve"> Aber das geschieht nun nicht von außen, nicht als äußerer Zwang, nicht als gewaltsame Nötigung, weder durch die heiße Ge</w:t>
      </w:r>
      <w:r>
        <w:softHyphen/>
        <w:t>walt der Waffe, noch durch die kalte Gewalt der Verordnung und des Paragraphen, sondern von innen heraus, das eigentliche Wunder ereignet sich in den Herzen der Menschen. Unter der Wirkung des Heiligen Geistes geschieht hier in den Herzen der Menschen Zweierlei:</w:t>
      </w:r>
    </w:p>
    <w:p w:rsidR="007536B2" w:rsidRDefault="00B76FD5">
      <w:pPr>
        <w:pStyle w:val="Bodytext20"/>
        <w:shd w:val="clear" w:color="auto" w:fill="auto"/>
        <w:spacing w:before="0" w:after="0" w:line="230" w:lineRule="exact"/>
        <w:ind w:left="160" w:firstLine="260"/>
        <w:jc w:val="both"/>
      </w:pPr>
      <w:r>
        <w:t>Einmal passiert es ihnen, daß sie etwas nicht mehr aushalten, was wir Menschen sonst mit Meisterschaft auszuhalten vermögen: Sie ertragen die teuflische Koexistenz zwischen Besitzenden und Besitz</w:t>
      </w:r>
      <w:r>
        <w:softHyphen/>
        <w:t>losen nicht mehr. Sie halten es nicht mehr aus, etwas zu haben, wäh</w:t>
      </w:r>
      <w:r>
        <w:softHyphen/>
        <w:t>rend der andere nichts hat. Nicht miteinander zu teilen wird ihnen zur Unmöglichkeit. Sie vermögen nicht mehr, Hunger hart neben Überfluß Ordnung, Gesellschaftsordnung zu nennen. Niemand be</w:t>
      </w:r>
      <w:r>
        <w:softHyphen/>
        <w:t>fiehlt es ihnen. Es ist lediglich eine Wirkung dessen, was jetzt vom Himmel herunter geschie</w:t>
      </w:r>
      <w:r>
        <w:rPr>
          <w:rStyle w:val="Bodytext21"/>
        </w:rPr>
        <w:t>ht, we</w:t>
      </w:r>
      <w:r>
        <w:t>nn es heißt: «Alle aber, die gläubig waren geworden, waren beieinander und hielten alle Dinge gemein.» Der natürliche Selbsterhaltungstrieb und berechnende Egoismus, der das Herz gegen Gott und den Bruder verhärtet, wird ihnen unter der Hitze des heiligen Feuers gleichsam eingeschmolzen. D</w:t>
      </w:r>
      <w:r>
        <w:rPr>
          <w:rStyle w:val="Bodytext21"/>
        </w:rPr>
        <w:t>ie Folge</w:t>
      </w:r>
      <w:r>
        <w:t xml:space="preserve"> da- von ist jene «Gütergemeinschaft» in Freude, Frieden und Freiheit, wi</w:t>
      </w:r>
      <w:r>
        <w:rPr>
          <w:rStyle w:val="Bodytext21"/>
        </w:rPr>
        <w:t>e sie offenba</w:t>
      </w:r>
      <w:r>
        <w:t xml:space="preserve">r als Zeichen und Wunder vom Himmel her auf die- </w:t>
      </w:r>
      <w:r>
        <w:rPr>
          <w:rStyle w:val="Bodytext21"/>
        </w:rPr>
        <w:t>ser</w:t>
      </w:r>
      <w:r>
        <w:t xml:space="preserve"> E</w:t>
      </w:r>
      <w:r>
        <w:rPr>
          <w:rStyle w:val="Bodytext21"/>
        </w:rPr>
        <w:t>r</w:t>
      </w:r>
      <w:r>
        <w:t>de möglich ist.</w:t>
      </w:r>
    </w:p>
    <w:p w:rsidR="007536B2" w:rsidRDefault="00B76FD5">
      <w:pPr>
        <w:pStyle w:val="Bodytext20"/>
        <w:shd w:val="clear" w:color="auto" w:fill="auto"/>
        <w:spacing w:before="0" w:after="0" w:line="230" w:lineRule="exact"/>
        <w:ind w:left="160" w:firstLine="260"/>
        <w:jc w:val="both"/>
      </w:pPr>
      <w:r>
        <w:t>Diese «Gütergemeinschaft» ist möglich, weil ein Zweites an ih</w:t>
      </w:r>
      <w:r>
        <w:softHyphen/>
        <w:t xml:space="preserve">ren Herzen geschieht: Sie müssen keine Sorge mehr haben. Die Sorge ist ihnen weggenommen, die Sorge für den anderen Tag. Eine geradezu atemberaubende Freude und Leichtigkeit bemächtigt sich ihrer. Wenn es nicht der Heilige Geist wäre, der hier am Werk ist, könnte man diesen Zustand geradezu mit Leichtsinn verwechseln. Oberflächlich gesehen, könnte man sie vergleichen mit jenem Völk- lein, das am Biertisch singt: «Was die Welt morgen bringt, / ob sie uns Sorgen bringt, / Freud oder Leid, / komme, was kommen mag, / Sonnenschein, Wetterschlag, / morgen ist auch ein Tag, / heute ist heut.» Aber es ist nicht Leichtsinn. Es ist die </w:t>
      </w:r>
      <w:r>
        <w:rPr>
          <w:rStyle w:val="Bodytext21"/>
        </w:rPr>
        <w:t>einfältige Fre</w:t>
      </w:r>
      <w:r>
        <w:t>ude dar</w:t>
      </w:r>
      <w:r>
        <w:softHyphen/>
        <w:t>über, daß Christus heute bei ihnen ist und daß sie mit ihm zusam</w:t>
      </w:r>
      <w:r>
        <w:softHyphen/>
        <w:t>men an seinem Tisch essen und trinken dürfen. So sind sie Men</w:t>
      </w:r>
      <w:r>
        <w:softHyphen/>
        <w:t>schen ohne Sorge, Menschen ohne Angst geworden. Als solche be</w:t>
      </w:r>
      <w:r>
        <w:softHyphen/>
        <w:t>schreibt sie Lukas: «Und sie waren täglich und stets beieinander, einmütig im Tempel, und brachen das Brot hin und her in den Häu</w:t>
      </w:r>
      <w:r>
        <w:softHyphen/>
        <w:t>sern, nahmen die Speise und lobten Gott mit Freuden und einfälti</w:t>
      </w:r>
      <w:r>
        <w:softHyphen/>
        <w:t xml:space="preserve">gen Herzen, und hatten Gnade bei dem ganzen Volk» </w:t>
      </w:r>
      <w:r>
        <w:rPr>
          <w:rStyle w:val="Bodytext2Spacing1pt"/>
        </w:rPr>
        <w:t xml:space="preserve">(46.47). </w:t>
      </w:r>
      <w:r>
        <w:t>Menschen, die nicht mehr an sich selber denken müssen, die keine Angst mehr haben, das ist ein Stücklein Himmel auf der Erde.</w:t>
      </w:r>
    </w:p>
    <w:p w:rsidR="007536B2" w:rsidRDefault="00B76FD5">
      <w:pPr>
        <w:pStyle w:val="Bodytext20"/>
        <w:shd w:val="clear" w:color="auto" w:fill="auto"/>
        <w:spacing w:before="0" w:after="0" w:line="230" w:lineRule="exact"/>
        <w:ind w:left="160" w:firstLine="260"/>
        <w:jc w:val="both"/>
      </w:pPr>
      <w:r>
        <w:t>«Der Herr aber tat hinzu täglich, die da gerettet wurden, zu der Gemeinde.» Aus sündhafter Koexistenz ist eine Gemeinde von Ge</w:t>
      </w:r>
      <w:r>
        <w:softHyphen/>
        <w:t>retteten geworden.</w:t>
      </w:r>
    </w:p>
    <w:p w:rsidR="007536B2" w:rsidRDefault="00B76FD5">
      <w:pPr>
        <w:pStyle w:val="Bodytext20"/>
        <w:shd w:val="clear" w:color="auto" w:fill="auto"/>
        <w:spacing w:before="0" w:after="0" w:line="230" w:lineRule="exact"/>
        <w:ind w:firstLine="300"/>
        <w:jc w:val="both"/>
      </w:pPr>
      <w:r>
        <w:t>So endet Ausgießung des Heiligen Geistes schließlich merkwür</w:t>
      </w:r>
      <w:r>
        <w:softHyphen/>
        <w:t>dig materiell. Im Tempel, hoch über der Stadt, hebt das heilige Ge</w:t>
      </w:r>
      <w:r>
        <w:softHyphen/>
        <w:t>schehen an, und unten in der Stadt wird es beschlossen. Droben im Bethaus sind die Christen am Pfingstmorgen einmütig beieinander, später sehen wir sie «hin und her in den Häusern». Von «Zungen, zerteilt wie von Feuer», ist zuerst die Rede, zuletzt aber von Dingen, von Gütern und Habe, von Verkauf, von Verteilung und Stillung leiblicher Notdurft. «Sie fingen an zu predigen mit anderen Zun</w:t>
      </w:r>
      <w:r>
        <w:softHyphen/>
        <w:t>gen», und nun scheint die Geistesfülle im Materiellen zu versanden. So scheint schon bei jenem ersten Pfingsten einzutreten, was seither von so vielen Geistesbewegungen gesagt werden muß: «Im Geiste begonnen, im Fleische geendet.»</w:t>
      </w:r>
    </w:p>
    <w:p w:rsidR="007536B2" w:rsidRDefault="00B76FD5">
      <w:pPr>
        <w:pStyle w:val="Bodytext20"/>
        <w:shd w:val="clear" w:color="auto" w:fill="auto"/>
        <w:spacing w:before="0" w:after="0" w:line="230" w:lineRule="exact"/>
        <w:ind w:firstLine="300"/>
        <w:jc w:val="both"/>
      </w:pPr>
      <w:r>
        <w:t>Gewiß, Pfingsten, das Fest des Heiligen Geistes, endet im Mate</w:t>
      </w:r>
      <w:r>
        <w:softHyphen/>
        <w:t>riellen, endet bei Kleidung und Wohnung, bei Speis und Trank, endet in einer neuen Gemeinschaft, welche die Menschen in den Häusern hin und her in der Stadt miteinander haben dürfen. Aber nicht verflacht und verpufft ist damit nach der Meinung der from</w:t>
      </w:r>
      <w:r>
        <w:softHyphen/>
        <w:t>men Berichterstatter der Heilige Geist, er hat nun einfach seinen ihm entsprechenden Ausdruck, seine ihm gemäße Gestaltung angenom</w:t>
      </w:r>
      <w:r>
        <w:softHyphen/>
        <w:t>men. Es will uns hier nicht eine bedauerliche Fehlentwicklung ge</w:t>
      </w:r>
      <w:r>
        <w:softHyphen/>
        <w:t>zeigt werden, sondern die ersten Zeugen wollen damit sagen: Seht, dort will’s hinaus mit dem Heiligen Geist.</w:t>
      </w:r>
    </w:p>
    <w:p w:rsidR="007536B2" w:rsidRDefault="00B76FD5">
      <w:pPr>
        <w:pStyle w:val="Bodytext20"/>
        <w:shd w:val="clear" w:color="auto" w:fill="auto"/>
        <w:spacing w:before="0" w:after="0" w:line="230" w:lineRule="exact"/>
        <w:ind w:firstLine="300"/>
        <w:jc w:val="both"/>
      </w:pPr>
      <w:r>
        <w:t>Nicht in Tempe</w:t>
      </w:r>
      <w:r>
        <w:rPr>
          <w:rStyle w:val="Bodytext21"/>
        </w:rPr>
        <w:t>ln un</w:t>
      </w:r>
      <w:r>
        <w:t>d h</w:t>
      </w:r>
      <w:r>
        <w:rPr>
          <w:rStyle w:val="Bodytext21"/>
        </w:rPr>
        <w:t>eilig</w:t>
      </w:r>
      <w:r>
        <w:t>en Hallen will er bleiben, er will hinunter in die Straßenschluchten und Hinterhöfe, hinunter in die Mietskaserne</w:t>
      </w:r>
      <w:r>
        <w:rPr>
          <w:rStyle w:val="Bodytext21"/>
        </w:rPr>
        <w:t>n und Villen.</w:t>
      </w:r>
    </w:p>
    <w:p w:rsidR="007536B2" w:rsidRDefault="00B76FD5">
      <w:pPr>
        <w:pStyle w:val="Bodytext20"/>
        <w:shd w:val="clear" w:color="auto" w:fill="auto"/>
        <w:spacing w:before="0" w:after="0" w:line="230" w:lineRule="exact"/>
        <w:ind w:firstLine="300"/>
        <w:jc w:val="both"/>
      </w:pPr>
      <w:r>
        <w:t>So verläuft die Bewegung des Heiligen Geistes in zweifacher Richtung. Zuerst hören wir, daß er «anothen», das heißt senkrecht vom Himmel herab, kommt. Dann aber wird die zweite Bewegungs</w:t>
      </w:r>
      <w:r>
        <w:softHyphen/>
        <w:t>richtung des Heiligen Geistes sichtbar, und diese verläuft nun hori</w:t>
      </w:r>
      <w:r>
        <w:softHyphen/>
        <w:t>zontal, dem Boden entlang. Darin unterscheidet sich der Heilige Geist von unserem Geiste. Unser Menschengeist hat etwas Lüpfiges, etwas Ballonartiges, Luftiges an sich, möchte gern nach höheren Re</w:t>
      </w:r>
      <w:r>
        <w:softHyphen/>
        <w:t>gionen streben und in höheren Sphären schwebe</w:t>
      </w:r>
      <w:r>
        <w:rPr>
          <w:rStyle w:val="Bodytext21"/>
        </w:rPr>
        <w:t>n. Der He</w:t>
      </w:r>
      <w:r>
        <w:t xml:space="preserve">ilige Geist aber hat nichts von dieser treulosen Bodenflüchtigkeit an sich. Er bleibt der armen Erde treu, er liebt sie, vom Himmel kommend strebt er der Erde zu. Seine Lieblingsbewegung geht in die unteren, in die untersten Regionen, in die untersten Sphären strebt sein heißes, sein </w:t>
      </w:r>
      <w:r>
        <w:rPr>
          <w:rStyle w:val="Bodytext21"/>
        </w:rPr>
        <w:t>erlösen</w:t>
      </w:r>
      <w:r>
        <w:t>des Verlang</w:t>
      </w:r>
      <w:r>
        <w:rPr>
          <w:rStyle w:val="Bodytext21"/>
        </w:rPr>
        <w:t>e</w:t>
      </w:r>
      <w:r>
        <w:t>n. So wie jede Flüssigkeit im Gefäß zuunterst zusammenrinnt, so sucht der Heilige Geist seinen Eingang zuunterst, in den ärmsten irdenen Gefäßen.</w:t>
      </w:r>
    </w:p>
    <w:p w:rsidR="007536B2" w:rsidRDefault="00B76FD5">
      <w:pPr>
        <w:pStyle w:val="Bodytext20"/>
        <w:shd w:val="clear" w:color="auto" w:fill="auto"/>
        <w:spacing w:before="0" w:after="0" w:line="230" w:lineRule="exact"/>
        <w:ind w:firstLine="300"/>
        <w:jc w:val="both"/>
      </w:pPr>
      <w:r>
        <w:t>Der süddeutsche Zeichner, Me</w:t>
      </w:r>
      <w:r>
        <w:rPr>
          <w:rStyle w:val="Bodytext21"/>
        </w:rPr>
        <w:t>nschenfreund u</w:t>
      </w:r>
      <w:r>
        <w:t>nd Christ Daniel Greiner, ein viel zu Unbekannter, hat sich eines Tages vor die Auf</w:t>
      </w:r>
      <w:r>
        <w:softHyphen/>
        <w:t>gabe gestellt gesehen, ein Pfingstbild zu zeichnen. Und wie sieht das aus? Wir sehen einen Tisch in der Mitte. Dahinter stehen, wie Ver</w:t>
      </w:r>
      <w:r>
        <w:softHyphen/>
        <w:t xml:space="preserve">käufer hinter einem Ladenkorpus, zwei Männer. Rings herum liegen Bündel und Ballen, und Menschen drängen herzu mit Körben und Kisten. Frauen tragen riesige Henkelkrüge auf den Schultern. Zwei Vornehme reichen behutsam schwergefüllte Schmuckkassetten. Die beiden — es sind nämlich die Apostel — haben alle Hände voll zu tun mit Entgegennehmen. Im Vordergrund schreitet ein Bauer mit einem Sack auf dem Rücken herein, und neben ihm springt eine Geiß mit vollem Euter, als wollte auch sie ihren Segen darbieten. Ein seltsames Pfingstbild. Man sieht sich, auf </w:t>
      </w:r>
      <w:r>
        <w:rPr>
          <w:rStyle w:val="Bodytext2Spacing1pt"/>
        </w:rPr>
        <w:t>den.</w:t>
      </w:r>
      <w:r>
        <w:t xml:space="preserve"> Markt versetzt oder an eine Schifflände. Merkwürdig unfeierlich. Aber so gefällt es dem Heiligen Geist. Er will dort sein, wo die harten Dinge sich stoßen im Raum. Er ist alles andere, nur nicht feierlich. Oetinger hat Pfingsten recht verstanden, als er den Satz aufstellte: «Das Ende der Wege Gottes ist die Leiblichkeit.» Pfingsten ist heiliger Materialis</w:t>
      </w:r>
      <w:r>
        <w:softHyphen/>
        <w:t>mus. — So wie der Heilige Geist Feind ist aller Nur-Geistigkeit, so ist er Feind aller Nur-Innerlichkeit. Er begnügt sich nicht damit, einen geistigen Gehalt zu vermitteln, nein, er schafft neue Formen und Ver</w:t>
      </w:r>
      <w:r>
        <w:rPr>
          <w:rStyle w:val="Bodytext21"/>
        </w:rPr>
        <w:t>hältn</w:t>
      </w:r>
      <w:r>
        <w:t>isse. Er hat etwas machtvoll Umgestaltendes und, wo es sein muß, Umstürzendes, ja Revolutionäres an sich. Er anerkennt nie jene geradezu schizophrene Aufspaltung zwischen Geist und Ma</w:t>
      </w:r>
      <w:r>
        <w:softHyphen/>
        <w:t xml:space="preserve">terie. Er erlaubt uns nicht, ihn nur zum Herrn der geistigen Belange zu haben, er will auch der Herr des Materiellen </w:t>
      </w:r>
      <w:r>
        <w:rPr>
          <w:rStyle w:val="Bodytext21"/>
        </w:rPr>
        <w:t>sein.</w:t>
      </w:r>
      <w:r>
        <w:t xml:space="preserve"> Eifersüchtig wacht er über diesem seinem Totalanspruch. Der Heilige Geist redet uns allenthalben drein, verlangt das Wort in der Verwaltung der Äcker und Häuser, der Wertpapiere, der Aktien, der Sparbüchlein und des Arbeitslohnes. Frei machen will er die Dinge von unserer Umklammerung, und uns will er frei machen von der Umklamme</w:t>
      </w:r>
      <w:r>
        <w:softHyphen/>
        <w:t>rung der Dinge. Er will und kann uns eine unabhängige Haltung geben dem Besitz gegenüber, den wir haben, und dem gegenüber, den wir begehren. Er will und kann uns befreien von den entsetz</w:t>
      </w:r>
      <w:r>
        <w:softHyphen/>
        <w:t>lichen Folgen dieses Besitzgeistes, von Hader, Haß und Neid, Über</w:t>
      </w:r>
      <w:r>
        <w:softHyphen/>
        <w:t>vorteilung, Lug und Trug, von Mord und Totschlag, von jenem</w:t>
      </w:r>
    </w:p>
    <w:p w:rsidR="007536B2" w:rsidRDefault="00B76FD5">
      <w:pPr>
        <w:pStyle w:val="Bodytext20"/>
        <w:shd w:val="clear" w:color="auto" w:fill="auto"/>
        <w:spacing w:before="0" w:after="0" w:line="230" w:lineRule="exact"/>
        <w:jc w:val="both"/>
        <w:sectPr w:rsidR="007536B2">
          <w:footerReference w:type="even" r:id="rId45"/>
          <w:footerReference w:type="default" r:id="rId46"/>
          <w:footerReference w:type="first" r:id="rId47"/>
          <w:pgSz w:w="8400" w:h="11900"/>
          <w:pgMar w:top="1181" w:right="1108" w:bottom="1743" w:left="1038" w:header="0" w:footer="3" w:gutter="0"/>
          <w:cols w:space="720"/>
          <w:noEndnote/>
          <w:titlePg/>
          <w:docGrid w:linePitch="360"/>
        </w:sectPr>
      </w:pPr>
      <w:r>
        <w:t>Geldgeist, der Zahlen addierend über Leichen geht, heute mehr denn j</w:t>
      </w:r>
      <w:r>
        <w:rPr>
          <w:rStyle w:val="Bodytext21"/>
        </w:rPr>
        <w:t>e. D</w:t>
      </w:r>
      <w:r>
        <w:t xml:space="preserve">er Geldgeist ist mächtig am Werk und will die Völker ins </w:t>
      </w:r>
      <w:r>
        <w:rPr>
          <w:rStyle w:val="Bodytext21"/>
        </w:rPr>
        <w:t>Massengrab treiben</w:t>
      </w:r>
      <w:r>
        <w:t>. Der Geldgeist steckt hinter allem, er ist der eigentliche vaterlandslose Geselle. Der Heilige Geist aber ist der ge</w:t>
      </w:r>
      <w:r>
        <w:softHyphen/>
        <w:t>schworene Feind des Geldgeistes. — Wen er einmal ergriffen hat, der Heilige Geist, wer einmal nur ein Tröpflein davon geschmeckt hat, der wird nicht so bald wieder los von ihm. So etwas, was der Heilige Geist dort beim ersten Pfingstvölklein zustande bringt, möchte man doch auch einmal erleben und mitmachen. Dabeisein möchte man da, wo einmal alle, ohne verlogenen Frieden, ohne schlauen Ruf nach Einigkeit, alle wirklich «einmütig beieinander» sind! Da, wo «täglich das Brot gebrochen wird hin und her in den Häusern», so daß «niemand mehr Mangel hatte»! Da, wo sie «täg</w:t>
      </w:r>
      <w:r>
        <w:softHyphen/>
        <w:t>lich im Gebet bleiben», wo sie «mit Freuden und einfältigem Her</w:t>
      </w:r>
      <w:r>
        <w:softHyphen/>
        <w:t>zen Gott loben», wo kein Neid mehr ist von unten nach oben, keine ; Angst und kein böses Gewissen mehr von oben nach unten! Da, wo es heißt: «Und sie hatten Gnade bei dem ganzen Volk!»</w:t>
      </w:r>
    </w:p>
    <w:p w:rsidR="007536B2" w:rsidRDefault="00B76FD5">
      <w:pPr>
        <w:pStyle w:val="Heading20"/>
        <w:keepNext/>
        <w:keepLines/>
        <w:shd w:val="clear" w:color="auto" w:fill="auto"/>
        <w:spacing w:after="647" w:line="240" w:lineRule="exact"/>
      </w:pPr>
      <w:bookmarkStart w:id="9" w:name="bookmark8"/>
      <w:r>
        <w:t>Und es war ein Mann, lahm von Mutterleib</w:t>
      </w:r>
      <w:bookmarkEnd w:id="9"/>
    </w:p>
    <w:p w:rsidR="007536B2" w:rsidRDefault="00B76FD5">
      <w:pPr>
        <w:pStyle w:val="Bodytext60"/>
        <w:shd w:val="clear" w:color="auto" w:fill="auto"/>
        <w:spacing w:before="0"/>
        <w:ind w:firstLine="340"/>
      </w:pPr>
      <w:r>
        <w:t>3, i. Petrus aber und Johannes gingen miteinander hinauf in den Tem</w:t>
      </w:r>
      <w:r>
        <w:softHyphen/>
        <w:t>pel um die neunte Stunde, da man pflegt zu beten. 2. Und es war ein Mann, lahm von Mutterleibe, der ließ sich tragen; und sie setzten ihn täglich vor des Tempels Tür, die da heißt «die schöne», daß er bettelte das Almosen von denen, die in den Tempel gingen. 3. Da er nun sah Petrus und Johan</w:t>
      </w:r>
      <w:r>
        <w:softHyphen/>
        <w:t>nes, daß sie wollten zum Tempel hineingehen, bat er um ein Almosen. 4. Petrus aber sah ihn an mit Johannes und sprach: Sieh uns an! 5. Und er sah sie an, wartete, daß er etwas von ihnen empfinge. 6. Petrus aber sprach: Silber und Gold habe ich nicht; was ich aber habe, das gebe ich dir: Im Namen Jesu Christi von Nazareth stehe auf und wandle! 7. Und griff ihn bei der rechten Hand und richtete ihn auf. Alsobald standen seine Schenkel und Knöchel fest; 8. sprang auf, konnte gehen und stehen und ging mit ihnen in den Tempel, wandelte und sprang und lobte Gott. 9. Und es sah ihn alles Volk wandeln und Gott loben. 10. Sie kannten ihn auch, daß er’s war, der um das Almosen gesessen hatte vor der schönen Tür des Tempels; und sie wurden voll Wunderns und Entsetzens über das, was ihm widerfahren war.</w:t>
      </w:r>
    </w:p>
    <w:p w:rsidR="007536B2" w:rsidRDefault="00B76FD5">
      <w:pPr>
        <w:pStyle w:val="Bodytext60"/>
        <w:shd w:val="clear" w:color="auto" w:fill="auto"/>
        <w:spacing w:before="0"/>
        <w:ind w:firstLine="340"/>
        <w:sectPr w:rsidR="007536B2">
          <w:footerReference w:type="even" r:id="rId48"/>
          <w:footerReference w:type="default" r:id="rId49"/>
          <w:footerReference w:type="first" r:id="rId50"/>
          <w:pgSz w:w="8400" w:h="11900"/>
          <w:pgMar w:top="1174" w:right="1241" w:bottom="1174" w:left="1212" w:header="0" w:footer="3" w:gutter="0"/>
          <w:cols w:space="720"/>
          <w:noEndnote/>
          <w:titlePg/>
          <w:docGrid w:linePitch="360"/>
        </w:sectPr>
      </w:pPr>
      <w:r>
        <w:t>11. Als aber dieser Lahme, der nun gesund war, sich zu Petrus und Johannes hielt, lief alles Volk zu ihnen in die Halle, die da heißt Salomos, und wunderten sich. 12. Als Petrus das sah, antwortete er dem Volk: Ihr Männer von Israel, was wundert ihr euch darüber, oder was sehet ihr auf uns, als hätten wir diesen wandeln gemacht durch unsre eigene Kraft oder Verdienst? 13. Der Gott Abrahams und Isaaks und Jakobs, der Gott unsrer Väter, hat seinen Knecht Jesus verklärt, welchen ihr überantwortet und verleugnet habt vor Pilatus, da der urteilte, ihn loszulassen. 14. Ihr aber verleugnetet den Heiligen und Gerechten und batet, daß man euch den Mörder schenkte; 15. aber den Fürsten des Lebens habt ihr getötet. Den hat Gott auferweckt von den Toten; des sind wir Zeugen. 16. Und durch den Glauben an seinen Namen hat diesen, den ihr sehet und kennet, sein Name stark gemacht; und der Glaube durch ihn hat diesem gegeben diese Gesundheit vor euren Augen. 17. Nun, liebe Brüder, ich weiß, daß ihr’s durch Unwissenheit getan habt wie auch eure Obersten. 18. Gott aber, was er durch den Mund aller seiner Propheten zuvor verkündigt hat, wie Chri</w:t>
      </w:r>
      <w:r>
        <w:softHyphen/>
        <w:t>stus leiden sollte, hat’s also erfüllet. 19. So tut nun Buße und bekehret euch, daß eure Sünden vertilgt werden; 20. auf daß da komme die Zeit der</w:t>
      </w:r>
    </w:p>
    <w:p w:rsidR="007536B2" w:rsidRDefault="00B76FD5">
      <w:pPr>
        <w:pStyle w:val="Bodytext60"/>
        <w:shd w:val="clear" w:color="auto" w:fill="auto"/>
        <w:spacing w:before="0"/>
      </w:pPr>
      <w:r>
        <w:t>Erquickung von dem Angesichte des Herrn, wenn er senden wird den, der euch jetzt zuvor gepredigt wird, Jesus Christus, 21. welcher muß den Him</w:t>
      </w:r>
      <w:r>
        <w:softHyphen/>
        <w:t>mel einnehmen bis auf die Zeit, da herwiedergebracht werde alles, was Gott geredet hat durch den Mund aller seiner heiligen Propheten von der Welt an. 22. Denn Mose hat gesagt zu den Vätern: «Einen Propheten wird euch der Herr, euer Gott, erwecken aus euren Brüdern gleich wie mich; den sollt ihr hören in allem, was er zu euch sagen wird. 23. Und es wird geschehen, welche Seele denselben Propheten nicht hören wird, die soll vertilgt werden aus dem Volk.» 24. Und alle Propheten von Samuel an und hernach, wieviel ihrer geredet haben, die haben von diesen Tagen ver</w:t>
      </w:r>
      <w:r>
        <w:softHyphen/>
        <w:t>kündigt. 25. Ihr seid der Propheten und des Bundes Kinder, welchen Gott gemacht hat mit euren Vätern, da er sprach zu Abraham: «Durch deinen Samen sollen gesegnet werden alle Völker auf Erden.» 26. Euch zuvör</w:t>
      </w:r>
      <w:r>
        <w:softHyphen/>
        <w:t>derst hat Gott auferweckt seinen Knecht Jesus und hat ihn zu euch gesandt, euch zu segnen, daß ein jeglicher sich bekehre von seiner Bosheit.</w:t>
      </w:r>
    </w:p>
    <w:p w:rsidR="007536B2" w:rsidRDefault="00B76FD5">
      <w:pPr>
        <w:pStyle w:val="Bodytext60"/>
        <w:shd w:val="clear" w:color="auto" w:fill="auto"/>
        <w:spacing w:before="0" w:after="285"/>
        <w:ind w:left="4020"/>
        <w:jc w:val="left"/>
      </w:pPr>
      <w:r>
        <w:t>Apg. Kap. 3, 1—26.</w:t>
      </w:r>
    </w:p>
    <w:p w:rsidR="007536B2" w:rsidRDefault="00B76FD5">
      <w:pPr>
        <w:pStyle w:val="Bodytext20"/>
        <w:shd w:val="clear" w:color="auto" w:fill="auto"/>
        <w:spacing w:before="0" w:after="0" w:line="230" w:lineRule="exact"/>
        <w:ind w:firstLine="320"/>
        <w:jc w:val="both"/>
      </w:pPr>
      <w:r>
        <w:t>Nun ist die Publikation im Buchhandel erschienen, die schon seit Wochen angekündigt war und auf die man mit einiger Span- nung gewartet hat. Es handelt sich um wissenschaftliche Tatsachen über die Wirkung der Atomkraft, verfaßt von einem französischen Kernphysiker, mit einer Einleitung des kürzlich verstorbenen Albert Einstein. Das 140 Seiten umfassende Bändchen trägt den Titel: «Hat die Stunde H geschlagen?» Die Stunde H ist, je nachdem wir die Atomkraft gebrauchen, entweder die Stunde der Weltkatastrophe oder aber, wie der Verfasser sich ausdrückt, der Anfang «eines wahrhaft goldenen Zeitalters». Dazu ist von der Bibel her anzumer</w:t>
      </w:r>
      <w:r>
        <w:softHyphen/>
        <w:t>ken, daß es noch gar nicht sicher ausgemacht ist, welches von beiden das größere Unglück wäre: die Weltkatastrophe durch den Atom</w:t>
      </w:r>
      <w:r>
        <w:softHyphen/>
        <w:t>krieg oder aber das «wahrhaft goldene Zeitalter» eines Atomfrie</w:t>
      </w:r>
      <w:r>
        <w:softHyphen/>
        <w:t>dens, was doch wohl bedeuten würde, ein noch goldeneres Zeitalter, als das manche Leute bereits haben. Jedenfalls hat Albert Einstein nur zu recht, wenn er in der Einleitung zu diesem aufregenden Büch</w:t>
      </w:r>
      <w:r>
        <w:softHyphen/>
        <w:t>lein schreibt: «Die entfesselte Macht des Atoms hat alles verändert, nur nicht unsere Denkweisen. Wir brauchen eine wesentlich neue Denkungsart, wenn die Menschheit am Leben bleiben soll.» Denk</w:t>
      </w:r>
      <w:r>
        <w:softHyphen/>
        <w:t>weise ändern — wesentlich neue Denkungsart -—, das ist exakt das, was die Bibel Buße und Bekehrung nennt, was auch Billy Graham an jenem Samstagabend im Radio sagte, wohl das einzige knappe</w:t>
      </w:r>
    </w:p>
    <w:p w:rsidR="007536B2" w:rsidRDefault="00B76FD5">
      <w:pPr>
        <w:pStyle w:val="Bodytext20"/>
        <w:shd w:val="clear" w:color="auto" w:fill="auto"/>
        <w:spacing w:before="0" w:after="0" w:line="230" w:lineRule="exact"/>
        <w:jc w:val="both"/>
      </w:pPr>
      <w:r>
        <w:t>Sätzchen, das wir, denen das Englisch nicht so vertraut ist, haben verstehen können: «To go back to God» — zurückgehen zu Gott. Ob die Stunde H das Weitende sein wird oder «ein wahrhaft gol</w:t>
      </w:r>
      <w:r>
        <w:softHyphen/>
        <w:t>denes Zeitalter» —- in beiden Fällen ist das Eine, das jetzt not tut, «eine wesentlich neue Denkungsart». Das Gebot der Stunde ist Buße und Umkehr zu Gott.</w:t>
      </w:r>
    </w:p>
    <w:p w:rsidR="007536B2" w:rsidRDefault="00B76FD5">
      <w:pPr>
        <w:pStyle w:val="Bodytext20"/>
        <w:shd w:val="clear" w:color="auto" w:fill="auto"/>
        <w:spacing w:before="0" w:after="0" w:line="230" w:lineRule="exact"/>
        <w:ind w:firstLine="300"/>
        <w:jc w:val="both"/>
      </w:pPr>
      <w:r>
        <w:t>Hat die Stunde H geschlagen? Es steht immerhin noch ein Frage</w:t>
      </w:r>
      <w:r>
        <w:softHyphen/>
        <w:t xml:space="preserve">zeichen dabei. Aber eine andere Stunde </w:t>
      </w:r>
      <w:r>
        <w:rPr>
          <w:rStyle w:val="Bodytext2Italic"/>
        </w:rPr>
        <w:t>hat</w:t>
      </w:r>
      <w:r>
        <w:t xml:space="preserve"> geschlagen, ohne Frage</w:t>
      </w:r>
      <w:r>
        <w:softHyphen/>
        <w:t>zeichen. Und das ist nicht die Stunde des Verderbens, sondern die Stunde der Rettung. Sie hat geschlagen für jeden, der Ohren hat zu hören. «Alle Propheten von Samuel an», so sagt Petrus hier, haben einen Tag angekündigt, und dieser geheimnisumwitterte Tag ist ge</w:t>
      </w:r>
      <w:r>
        <w:softHyphen/>
        <w:t>kommen. «Einen Propheten wird euch der Herr, euer Gott, aufer</w:t>
      </w:r>
      <w:r>
        <w:softHyphen/>
        <w:t>wecken», so hat es der alte Moses schon gesagt, und das ist jetzt geschehen; dieser Prophet ist jetzt da, und es ist mehr als nur ein Prophet, es ist Christus, der Herr und Erlöser. Zwar nicht von einem «wahrhaft goldenen Zeitalter», wohl aber von einer «Zeit der Er</w:t>
      </w:r>
      <w:r>
        <w:softHyphen/>
        <w:t>quickung», von einem «gnadenreichen Jahr des Herrn» haben schon die alten Schriften gewußt. Und nun ist diese Zeit der Erquickung da. Christus erklärt das gnadenreiche Jahr als angebrochen und ruft über die Gasse den Leuten zu: «Kommet her zu mir alle, die ihr mühselig und beladen seid, ich will euch erquicken.» Sie hat geschla</w:t>
      </w:r>
      <w:r>
        <w:softHyphen/>
        <w:t>gen, die «rettende Stund’», von der wir im Weihnachtslied singen: «O wie lacht / Lieb aus deinem göttlichen Mund, / Da uns schläget die rettende Stund’, / Christ, in deiner Geburt.» Christus hat sich kreuzigen lassen zur Rettung der Welt, und er ist auferweckt wor</w:t>
      </w:r>
      <w:r>
        <w:softHyphen/>
        <w:t>den, «der Tod kann hinfort über ihn nicht herrschen», er ist wahr</w:t>
      </w:r>
      <w:r>
        <w:softHyphen/>
        <w:t>haftig auferstanden und «ein Fürst des Lebens». Und Christus hat veranlaßt, daß der Geist ausgegossen wurde. Und so wahr das alles geschehen, passiert ist, so wahr wird er wiederkommen, zur «Wie</w:t>
      </w:r>
      <w:r>
        <w:softHyphen/>
        <w:t>derbringung all dessen, was Gott geredet hat durch den Mund aller seiner heiligen Propheten von der Welt an». Kein Wort von allem, was über diese Erde verheißen ist, wird unter den Tisch fallen. So bedrängend, ja so beklemmend und beängstigend die Frage ist, die da ein Wissenschaftler in unser Geschlecht hineinschleudert — ob die Stunde der Vernichtung geschlagen hat, scheint uns jetzt nicht so wichtig wie diese andere Mitteilung, daß die Christusstunde je</w:t>
      </w:r>
      <w:r>
        <w:softHyphen/>
        <w:t>denfalls geschlagen hat.</w:t>
      </w:r>
    </w:p>
    <w:p w:rsidR="007536B2" w:rsidRDefault="00B76FD5">
      <w:pPr>
        <w:pStyle w:val="Bodytext20"/>
        <w:shd w:val="clear" w:color="auto" w:fill="auto"/>
        <w:spacing w:before="0" w:after="0" w:line="230" w:lineRule="exact"/>
        <w:ind w:firstLine="320"/>
        <w:jc w:val="both"/>
      </w:pPr>
      <w:r>
        <w:t>Der besondere Glanz dieser Stunde und Erquickungszeit liegt über dem gelesenen Kapitel. Die beiden Männer, die da eines Tages, es ist nicht genau ersichtlich, wie lange nach Pfingsten, den Tempel</w:t>
      </w:r>
      <w:r>
        <w:softHyphen/>
        <w:t>berg hinaufschreiten, sind erfüllt von der Klarheit dieser Stunde. Es ist 15 Uhr, die Tageszeit, da man im Tempel das nachmittägliche Opfer darbringt und betet. Die Handwerker der Stadt unterbrechen ihre Arbeit und begeben sich hinauf zum Abendsegen. Sie gehen an einem Mann vorbei — wir vernehmen im nächsten Kapitel, daß er 40 Jahre alt ist —, der ist von Mutterleib an gelähmt. Der Mann sitzt da, nicht um zu beten, sondern um zu betteln; dieser und jener wirft ihm ein Almosen zu. Ein Sohn Abrahams und Bettler! Gott hat diesem Volk ein Land verheißen, «das von Milch und Honig über</w:t>
      </w:r>
      <w:r>
        <w:softHyphen/>
        <w:t>fließt», und da sitzt ein Bewohner dieses Landes und bettelt! Ein Volk von Söhnen und Erben Gottes, ein Volk von Königen und Priestern soll es sein — und nun muß einer von ihnen betteln! Einst hat man in Israel die Existenz von Bettlern als Schande nicht nur für die Menschen, sondern als Schmach für den «ewig reichen Gott» empfunden. Aber nun hat man sich längst daran gewöhnt, daß es auch im Volk der Verheißung, so wie in jeder anderen Nation, Bett</w:t>
      </w:r>
      <w:r>
        <w:softHyphen/>
        <w:t>ler gab. Ja die Bettler waren mit der Zeit den Frommen geradezu unentbehrlich geworden, eine seltsame Art von Versuchskaninchen, mußte man doch eine Gelegenheit haben, seine Frömmigkeit unter Beweis zu stellen. Und so sitzt denn dieser Bettler da an einem der Tempeleingänge. Will Lukas nicht den ganzen Hohn der Situation zum Ausdruck bringen, wenn er unter zweien Malen erwähnt, es sei «die schöne Pforte» gewesen, an welcher er saß? An wie man</w:t>
      </w:r>
      <w:r>
        <w:softHyphen/>
        <w:t>cher «schönen Pforte» sah man seither Bettler sitzen! Und auf der anderen Seite stehen, gar nicht weit vom Bettler entfernt, die Ban</w:t>
      </w:r>
      <w:r>
        <w:softHyphen/>
        <w:t>ken und Wechslertische, an die man sich ja auch gewöhnt hat im Laufe der Jahrhunderte. Schöne Kirchenpforten, Bettler und Ban</w:t>
      </w:r>
      <w:r>
        <w:softHyphen/>
        <w:t>ken gehören schließlich zum anerkannten Inventar dessen, was wir gewohnt sind.</w:t>
      </w:r>
    </w:p>
    <w:p w:rsidR="007536B2" w:rsidRDefault="00B76FD5">
      <w:pPr>
        <w:pStyle w:val="Bodytext20"/>
        <w:shd w:val="clear" w:color="auto" w:fill="auto"/>
        <w:spacing w:before="0" w:after="0" w:line="230" w:lineRule="exact"/>
        <w:ind w:firstLine="320"/>
        <w:jc w:val="both"/>
      </w:pPr>
      <w:r>
        <w:t>Aber da schreiten nun, wie gesagt, auch Petrus und Johannes an jenem Nachmittag zum Tempel hinauf. So wie man den Bettler an diesem Tag, wie gewohnt, bei der schönen Pforte hingesetzt hatte, so wollen auch die beiden Apostel «um die neunte Stunde, da man pflegte zu beten», eben auch wie gewohnt, zum Tempel gehen. Et</w:t>
      </w:r>
      <w:r>
        <w:softHyphen/>
        <w:t>was anderes haben sie an diesem Tage nicht vor. Gott aber hat heute etwas anderes vor mit ihnen. Der Heilige Geist hat an Pfing</w:t>
      </w:r>
      <w:r>
        <w:softHyphen/>
        <w:t>sten sich eine Schar erweckt und zubereitet, über die es machtvoll gekommen ist, damit die Gottesverheißungen keine leeren Worte bleiben. Die verheißene Erquickungszeit, das Versprechen des Lan</w:t>
      </w:r>
      <w:r>
        <w:softHyphen/>
        <w:t>des, «das von Milch und Honig überfließt», hat da doch angefangen, in Erfüllung zu gehen und greifbare Gestalt anzunehmen! Men</w:t>
      </w:r>
      <w:r>
        <w:softHyphen/>
        <w:t>schenaugen haben da ein Flecklein Erde schauen dürfen, da keiner mehr Mangel haben mußte, ein Winkelchen Erde ohne Bettler und Banken, eine Kostprobe von Welt, da Liebe waltet und Gerechtig</w:t>
      </w:r>
      <w:r>
        <w:softHyphen/>
        <w:t xml:space="preserve">keit. Mit dem Glanz dieser neuen Erde in Aug und Herz wird dem Petrus nun auf einmal der Anblick des Bettlers an der «schönen Pforte» störend, ja unerträglich. Er mag ihm schon die Tage zuvor ein Dorn im Auge gewesen sein; heute, diesmal, kommt etwas sicher auch für ihn sehr Ungewohntes über ihn. Getrieben durch die Kraft des Geistes bleibt diesmal Petrus vor dem Bettler stehen und </w:t>
      </w:r>
      <w:r>
        <w:rPr>
          <w:rStyle w:val="Bodytext2Spacing1pt"/>
        </w:rPr>
        <w:t xml:space="preserve">ruft </w:t>
      </w:r>
      <w:r>
        <w:t>ihm die schwer deutbaren Worte zu: «Sieh uns an!» Vielleicht will er ihm damit sagen: Wir sind einfache Leute wie du und alle hier; «Silber und Gold haben wir nicht», du hast also von uns kein be</w:t>
      </w:r>
      <w:r>
        <w:softHyphen/>
        <w:t>sonders fettes Almosen zu gewärtigen. Wir haben aber etwas ande</w:t>
      </w:r>
      <w:r>
        <w:softHyphen/>
        <w:t>res. «Sieh uns an», wir haben nichts als ein Wort, eine Botschaft, einen Namen. Freilich, hier ist «Name nicht Schall und Rauch»: «Was ich aber habe, das gebe ich dir: Im Namen Jesu Christi von Naza</w:t>
      </w:r>
      <w:r>
        <w:softHyphen/>
        <w:t>reth, stehe auf und wandle!» Johann Christoph Blumhardt hat vor hundert Jahren nach dem mächtigen Durchbruch Christi in Mött- lingen die Worte niedergeschrieben: «Sooft ich den Namen Jesu schreibe, durchdringt mich ein heiliger Schauer mit freudiger In</w:t>
      </w:r>
      <w:r>
        <w:softHyphen/>
        <w:t>brunst des Dankes.» Dort an der «schönen Pforte» bewirkt der Geist, daß der Jesusname dem Gelähmten buchstäblich durch Mark und Bein fährt. Seine Knöchel werden fest, und die Muskeln straffen sich. Von Petrus vorerst noch gestützt, steht er auf die Füße, geht, hüpft und lobt Gott mit lautem Frohlocken. Für ihn ist die Zeit der Erquickung angebrochen. Er soll nun nicht mehr mit seinem Betteln im Lande der Verheißung dem Namen Gottes Schande bereiten, er darf nun beten und arbeiten. Großes hat ihm Petrus schenken dür</w:t>
      </w:r>
      <w:r>
        <w:softHyphen/>
        <w:t>fen: mehr als Silber und Gold: die Gesundheit! — und mehr als die Gesundheit: den Namen Jesus, den Namen, welcher zeitliche Heilung, mehr als das, ewiges Heil und Rettung bringt. Das gnaden</w:t>
      </w:r>
      <w:r>
        <w:softHyphen/>
        <w:t>reiche Jahr des Herrn wird jetzt eingeläutet. Christ, der Retter, ist da.</w:t>
      </w:r>
    </w:p>
    <w:p w:rsidR="007536B2" w:rsidRDefault="00B76FD5">
      <w:pPr>
        <w:pStyle w:val="Bodytext20"/>
        <w:shd w:val="clear" w:color="auto" w:fill="auto"/>
        <w:spacing w:before="0" w:after="0" w:line="230" w:lineRule="exact"/>
        <w:ind w:firstLine="300"/>
        <w:jc w:val="both"/>
        <w:sectPr w:rsidR="007536B2">
          <w:pgSz w:w="8400" w:h="11900"/>
          <w:pgMar w:top="1177" w:right="1215" w:bottom="1746" w:left="1185" w:header="0" w:footer="3" w:gutter="0"/>
          <w:cols w:space="720"/>
          <w:noEndnote/>
          <w:docGrid w:linePitch="360"/>
        </w:sectPr>
      </w:pPr>
      <w:r>
        <w:t>Ja, was ist nun hier eigentlich passiert? Ein Heilungswunder an einem Einzelnen? Gewiß, das auch. Aber ist das alles? Drüben auf der Schützenmatte (unser bernischer Volksbelustigungspark) pfle</w:t>
      </w:r>
      <w:r>
        <w:softHyphen/>
        <w:t>gen die Budenbesitzer mit Musik die Besucher anzulocken. Was tut doch Gott nicht alles, wenn es gilt, Menschen zu retten! wie bereit ist er dann jeweilen zur Selbsterniedrigung! Wie die Budenbesitzer ihre Musik, benutzt Gott nun diesen Gelähmten als Lockvogel. Was da vor der «schönen Pforte» sich ereignet, ist ja nur sozusagen Be</w:t>
      </w:r>
      <w:r>
        <w:softHyphen/>
        <w:t>gleitmusik, geht es doch hier um mehr als nur um das Privatglück eines Einzelnen. Gott will ja das ganze Volk dabeihaben, wenn die Stunde der Rettung schlägt, und nicht nur Israel, es geht ihm ja hier um die Rettung aller Völker, um die Rettung der Welt, es geht hier bestimmt auch um deine und meine Rettung. Diese ganzen Vor</w:t>
      </w:r>
      <w:r>
        <w:softHyphen/>
        <w:t>gänge um den Gelähmten haben, wie das oft der Fall ist im Alten und im Neuen Testament, prophetische Art, umfassende, weit über den Einzelfall hinausgreifende Bedeutung. Schon daß es sich bei dieser Heilung um einen Gelähmten handelt, dazu von Mutterleibe an gelähmt, ist kaum ganz von ungefähr. Seitdem Israel seinen Herrn umgebracht hat, ist es tatsächlich ein Gelähmter. Israel ist stecken</w:t>
      </w:r>
      <w:r>
        <w:softHyphen/>
        <w:t>geblieben, und das ist nicht einmal eine Überraschung, war es doch von jeher so, sozusagen von Mutterleibe an. War Israel nicht von jeher stark im Bremsen, wenn Gottes Wagen vorwärts rollte? War es nicht von jeher ein rückhältiges Volk? Wie oft muß Gott es als halsstarriges Geschlecht schelten! wie groß war von jeher seine Nei</w:t>
      </w:r>
      <w:r>
        <w:softHyphen/>
        <w:t>gung zur Versteifung, zur Verstockung hin! Aber, fragen wir, ist das nur bei Israel so? Wie steht es denn bei uns Christen? Ist das denn nicht die Not vieler, fast aller, die sich einmal auf den Weg gemacht haben, daß sie eines Tages das lähmende Gefühl nicht los</w:t>
      </w:r>
      <w:r>
        <w:softHyphen/>
        <w:t>werden: Ich bin steckengeblieben? Wieviel Steckengebliebene hat es wohl heute morgen hier unter uns Christen, bei denen sich einmal, vor Jahr und Tag, etwas bewegt hat, und nun sind sie wie festgefah</w:t>
      </w:r>
      <w:r>
        <w:softHyphen/>
        <w:t>ren, es geht nicht mehr vorwärts; und da warten wir dann wie Auto- stöppler am Wegrand, ob nicht jemand käme und uns mitnähme, wenn auch nicht vollends ans Ziel, so doch wenigstens ein Stück weit. Es wimmelt in unseren Gemeinden hin und her von solch klein</w:t>
      </w:r>
      <w:r>
        <w:softHyphen/>
        <w:t>gläubigen Autostöpplern. Aber da sagt nun Gott den Steckengeblie</w:t>
      </w:r>
      <w:r>
        <w:softHyphen/>
        <w:t>benen, den Juden und den Christen, daß er größer ist als unser Be</w:t>
      </w:r>
      <w:r>
        <w:softHyphen/>
        <w:t>harrungsvermögen, mächtiger als unser Schwergewicht, das unsere</w:t>
      </w:r>
    </w:p>
    <w:p w:rsidR="007536B2" w:rsidRDefault="00B76FD5">
      <w:pPr>
        <w:pStyle w:val="Bodytext20"/>
        <w:shd w:val="clear" w:color="auto" w:fill="auto"/>
        <w:spacing w:before="0" w:after="0" w:line="230" w:lineRule="exact"/>
        <w:jc w:val="both"/>
      </w:pPr>
      <w:r>
        <w:t>Tritte lähmt. Einen von Mutterleib an Steckengebliebenen, Gelähm</w:t>
      </w:r>
      <w:r>
        <w:softHyphen/>
        <w:t>ten, vermag Gott zum Stehen und zum Gehen zu bringen! Wenn er das damals und dort vermag, wann und wo sollte er es nicht ver</w:t>
      </w:r>
      <w:r>
        <w:softHyphen/>
        <w:t>mögen? So wie einst Christus, es war auch in Jerusalem, einen von Mutterleib an Blinden sehend gemacht hat und dann ausrief: «Ich bin gekommen, auf daß, die da nicht sehen, sehend werden, und die da sehen, blind werden» (Joh. 9), so heilt er hier diesen Gelähmten und ruft sozusagen über den einen Geheilten hinweg uns allen zu: Kommt alle, steht alle auf und wandelt! nehmt den Weg wieder unter die Füße. Mit diesem einen Geheilten will der Herr uns allen «Beine, machen», Beine zum Aufstehen, zum Umkehren, ja schließ</w:t>
      </w:r>
      <w:r>
        <w:softHyphen/>
        <w:t>lich Beine zur Auferstehung von den Toten. Das ist es, was hier als Frohbotschaft uns alle angeht. Diese Stunde hat es jetzt geschlagen. Die Stunde der Kirche, in der Zeichen und Wunder geschehen.</w:t>
      </w:r>
    </w:p>
    <w:p w:rsidR="007536B2" w:rsidRDefault="00B76FD5">
      <w:pPr>
        <w:pStyle w:val="Bodytext20"/>
        <w:shd w:val="clear" w:color="auto" w:fill="auto"/>
        <w:spacing w:before="0" w:after="0" w:line="230" w:lineRule="exact"/>
        <w:ind w:firstLine="320"/>
        <w:jc w:val="both"/>
      </w:pPr>
      <w:r>
        <w:t>Die Rede, die der Apostel Petrus im Anschluß an das Heilungs</w:t>
      </w:r>
      <w:r>
        <w:softHyphen/>
        <w:t>wunder hält, ist in mehr als einer Hinsicht aufschlußreich. Zunächst hat er eine Gefahr abzuwenden, die in solchen Fällen stets zu dro</w:t>
      </w:r>
      <w:r>
        <w:softHyphen/>
        <w:t>hen pflegt, die Gefahr des Bewunderns. Die herbeiströmende Menge möchte nun aus Petrus und auch aus dem Geheilten «Helden des Tages» machen, wir würden heute sagen: Man will sie photogra</w:t>
      </w:r>
      <w:r>
        <w:softHyphen/>
        <w:t>phieren. Petrus kann nur in aller Eile bitten und beschwören: Photo</w:t>
      </w:r>
      <w:r>
        <w:softHyphen/>
        <w:t>graphiert doch nicht uns, nicht mich, nicht diesen Geheilten! Hier müßte nun ein ganz anderer photographiert werden, einen anderen müßtet ihr in die Illustrierten tun, in die Wochenschauen und in die Spalten der Zeitung; aber den kann man jetzt nicht mehr photogra</w:t>
      </w:r>
      <w:r>
        <w:softHyphen/>
        <w:t>phieren — er ist im Himmel. Was ihr hier seht und hört, das hat Jesus von Nazareth vom Himmel her gewirkt. Auf diese Weise lenkt Petrus die Aufmerksamkeit der Leute von sich und dem Geheilten weg, von den bloßen Werkzeugen der Liebe Gottes weg auf ihn, auf den einen Namen, in dem das Wunder geschah, in welchem Heil und Rettung ist.</w:t>
      </w:r>
    </w:p>
    <w:p w:rsidR="007536B2" w:rsidRDefault="00B76FD5">
      <w:pPr>
        <w:pStyle w:val="Bodytext20"/>
        <w:shd w:val="clear" w:color="auto" w:fill="auto"/>
        <w:spacing w:before="0" w:after="0" w:line="230" w:lineRule="exact"/>
        <w:ind w:firstLine="320"/>
        <w:jc w:val="both"/>
      </w:pPr>
      <w:r>
        <w:t>Das andere, das uns an der Rede des Petrus auf fällt, ist der Ton; Petrus schlägt hier einen ungewohnt verbindlichen, fast möchte ich sagen lockenden und werbenden Ton an. Zwar zunächst hat er sei</w:t>
      </w:r>
      <w:r>
        <w:softHyphen/>
        <w:t>nen Hörern einige nackte Tatsachen in Erinnerung zu rufen: Ihr seid es, die ihr Christus umgebracht habt. Ihr habt es getan, obschon der Heide Pilatus ihn schonen und freigeben wollte. Ihr habt einen Mör</w:t>
      </w:r>
      <w:r>
        <w:softHyphen/>
        <w:t>der freigebeten, und den Heiland, euren Retter, habt ihr verworfen, das ist scheußlich. Aber dann fällt in der Rede des Petrus unter zweien Malen das Wort «verleugnen». Den Heiligen und Gerechten habt ihr verleugnet. Wir wissen, daß Petrus dabei daran denkt, wie er selber dasselbe getan hat. Wenn aber ihm, dem Erzverleugner, Heil widerfahren ist, dann gibt es keinen Juden und keinen Hei</w:t>
      </w:r>
      <w:r>
        <w:softHyphen/>
        <w:t>den und auch keinen unter uns, dem nicht auch Rettung widerfah</w:t>
      </w:r>
      <w:r>
        <w:softHyphen/>
        <w:t>ren könnte. Ja Petrus baut ihnen goldene Brücken. Ihr habt es im Unverstand getan, ihr, und, fügt er ausdrücklich hinzu, und eure Oberen. Dabei denkt er bestimmt an Jesu Wort am Kreuz: «Vater, vergib ihnen, denn sie wissen nicht, was sie tun.» So erkennet das doch jetzt, sehet es ein, gebt es zu und kehret um, noch ist dazu Zeit und Gelegenheit. Lasset doch diese Stunde nicht ungenutzt verstrei</w:t>
      </w:r>
      <w:r>
        <w:softHyphen/>
        <w:t>chen. Wenn die Stunde H geschlagen hätte, das wäre gewiß ein großes Unglück, aber unvorstellbar schrecklich wäre es, wenn die Stunde der Rettung vorübergehen würde, und ihr hättet sie nicht schlagen hören. Denn euch hat Gott, so unterstreicht Petrus, den Knecht Jesus auferweckt, zu euch vorab hat er ihn gesandt, euch will er segnen, und wozu? «daß ein jeglicher sich bekehre von sei</w:t>
      </w:r>
      <w:r>
        <w:softHyphen/>
        <w:t>ner Bosheit».</w:t>
      </w:r>
    </w:p>
    <w:p w:rsidR="007536B2" w:rsidRDefault="00B76FD5">
      <w:pPr>
        <w:pStyle w:val="Bodytext20"/>
        <w:shd w:val="clear" w:color="auto" w:fill="auto"/>
        <w:spacing w:before="0" w:after="0" w:line="230" w:lineRule="exact"/>
        <w:ind w:firstLine="300"/>
        <w:jc w:val="both"/>
      </w:pPr>
      <w:r>
        <w:t>Darin besteht die ganze Dringlichkeit dieser Stunde der Rettung. Dringlicher als alles, was uns über die Stunde H mitgeteilt werden kann, ist, «daß sich ein jeglicher bekehre von seiner Bosheit», daß sich ein jeglicher Christus zuwende. Wir denken hier noch einmal an Albert Einsteins Mahnwort: «Die entfesselte Macht des Atoms hat alles verändert, nur nicht unsere Denkweisen. Wir brauchen eine wesentlich neue Denkungsart, wenn die Menschheit am Leben bleiben soll.» Bekehrung zu Christus ist das Angebot und das Gebot der Stunde. Manchmal will uns dünken, Gott bediene sich heute ganz ähnlicher Lockvögel wie schon damals, um uns zur Heimkehr zu ermuntern. Fällt es euch nicht auch auf, daß ungefähr seit der Zeit, da man im Volk von Atomkraft weiß, daß man seither auch wieder viel mehr, als das früher der Fall war, von Heilungen aus dem Glauben hört und spricht? Noch vor 20 Jahren hätte man bei der Auslegung dieses Kapitels mühsam darlegen müssen, daß es solche Heilungen gibt; heute weiß bald jedes Kind, daß Glaubens</w:t>
      </w:r>
      <w:r>
        <w:softHyphen/>
        <w:t>heilungen im Bereich der Möglichkeit liegen und tatsächlich auch Vorkommen. Ist es nicht fast, wie wenn der liebe Gott diesem ver</w:t>
      </w:r>
      <w:r>
        <w:softHyphen/>
        <w:t>ängstigten und mutlosen Geschlecht jetzt sagen wollte: Die Kräfte</w:t>
      </w:r>
    </w:p>
    <w:p w:rsidR="007536B2" w:rsidRDefault="00B76FD5">
      <w:pPr>
        <w:pStyle w:val="Bodytext20"/>
        <w:shd w:val="clear" w:color="auto" w:fill="auto"/>
        <w:spacing w:before="0" w:after="0" w:line="230" w:lineRule="exact"/>
        <w:jc w:val="both"/>
        <w:sectPr w:rsidR="007536B2">
          <w:footerReference w:type="even" r:id="rId51"/>
          <w:footerReference w:type="default" r:id="rId52"/>
          <w:footerReference w:type="first" r:id="rId53"/>
          <w:pgSz w:w="8400" w:h="11900"/>
          <w:pgMar w:top="1177" w:right="1215" w:bottom="1746" w:left="1185" w:header="0" w:footer="3" w:gutter="0"/>
          <w:cols w:space="720"/>
          <w:noEndnote/>
          <w:titlePg/>
          <w:docGrid w:linePitch="360"/>
        </w:sectPr>
      </w:pPr>
      <w:r>
        <w:t>des Atoms sind entfesselt, gewiß, aber —. Wenn es in jener Publi</w:t>
      </w:r>
      <w:r>
        <w:softHyphen/>
        <w:t>kation heißt, es sei gar nicht ausgeschlossen, daß schon durch die bis jetzt insgesamt 69 angestellten Atomversuche so viel langsam Zersetzendes und Zerstörendes entfesselt und in die Welt gesetzt worden sei, daß wahrscheinlich der Anfang vom Ende schon begon</w:t>
      </w:r>
      <w:r>
        <w:softHyphen/>
        <w:t>nen habe — dann will uns der liebe Gott heute sagen: Ihr habt ja gar keine Ahnung, welch gewaltige Kräfte der Rettung seit der Ge</w:t>
      </w:r>
      <w:r>
        <w:softHyphen/>
        <w:t>burt Christi «entfesselt und in die Welt gesetzt sind», und welch unvorstellbare Auswirkungen dieser Segenskräfte unterwegs und im Tun sind! Wenn Gott ausgerechnet im Atomzeitalter die Gabe der Krankenheilung wieder so auffällig reichlich austeilt, kann, darf dann das für uns einen andern Sinn haben als eben den, uns Mut zu machen zur Buße und zur Umkehr? Die Stunde H kann tatsächlich geschlagen haben, um uns in einem Atomkrieg oder in einem «wahr</w:t>
      </w:r>
      <w:r>
        <w:softHyphen/>
        <w:t>haft goldenen Zeitalter» zu verderben. Aber durchschlagender als die Stunde jedes Glücks und jedes Verderbens ist die Stunde der Rettung, und diese hat geschlagen. Über allen Schrecken und über allen Wonnen des Atomzeitalters steht der Name Christi. «Und ist in keinem anderen Heil, ist auch kein anderer Name den Menschen gegeben, darinnen sie sollen gerettet werden.»</w:t>
      </w:r>
    </w:p>
    <w:p w:rsidR="007536B2" w:rsidRDefault="00B76FD5">
      <w:pPr>
        <w:pStyle w:val="Heading20"/>
        <w:keepNext/>
        <w:keepLines/>
        <w:shd w:val="clear" w:color="auto" w:fill="auto"/>
        <w:spacing w:after="657" w:line="240" w:lineRule="exact"/>
      </w:pPr>
      <w:bookmarkStart w:id="10" w:name="bookmark9"/>
      <w:r>
        <w:t>Und sie legten die Hände an sie</w:t>
      </w:r>
      <w:bookmarkEnd w:id="10"/>
    </w:p>
    <w:p w:rsidR="007536B2" w:rsidRDefault="00B76FD5">
      <w:pPr>
        <w:pStyle w:val="Bodytext60"/>
        <w:numPr>
          <w:ilvl w:val="0"/>
          <w:numId w:val="6"/>
        </w:numPr>
        <w:shd w:val="clear" w:color="auto" w:fill="auto"/>
        <w:tabs>
          <w:tab w:val="left" w:pos="577"/>
        </w:tabs>
        <w:spacing w:before="0"/>
        <w:ind w:firstLine="340"/>
      </w:pPr>
      <w:r>
        <w:t>i. Als sie aber 2x1m Volk redeten, traten zu ihnen die Priester und der Hauptmann des Tempels und die Sadduzäer 2. (die verdroß, daß sie das Volk lehrten und verkündigten an Jesu die Auferstehung von den Toten) 3. und legten die Hände an sie und setzten sie ein bis auf morgen; denn es war jetzt Abend. 4. Aber viele unter denen, die dem Wort zuhörten, wurden gläubig; und ward die Zahl der Männer bei fünftausend.</w:t>
      </w:r>
    </w:p>
    <w:p w:rsidR="007536B2" w:rsidRDefault="00B76FD5">
      <w:pPr>
        <w:pStyle w:val="Bodytext60"/>
        <w:numPr>
          <w:ilvl w:val="0"/>
          <w:numId w:val="7"/>
        </w:numPr>
        <w:shd w:val="clear" w:color="auto" w:fill="auto"/>
        <w:tabs>
          <w:tab w:val="left" w:pos="591"/>
        </w:tabs>
        <w:spacing w:before="0"/>
        <w:ind w:firstLine="340"/>
      </w:pPr>
      <w:r>
        <w:t>Als es nun kam auf den Morgen, versammelten sich ihre Obersten und Ältesten und Schriftgelehrten gen Jerusalem, 6. Hannas, der Hohe</w:t>
      </w:r>
      <w:r>
        <w:softHyphen/>
        <w:t>priester, und Kaiphas und Johannes und Alexander und wie viel ihrer waren vom Hohenpriestergeschlecht; 7. und stellten sie vor sich und frag</w:t>
      </w:r>
      <w:r>
        <w:softHyphen/>
        <w:t>ten sie: Aus welcher Gewalt oder in welchem Namen habt ihr das getan? 8. Petrus, voll des heiligen Geistes, sprach zu ihnen: Ihr Obersten des Volks und ihr Ältesten von Israel, 9. so wir heute werden gerichtet über dieser Wohltat an dem kranken Menschen, durch welche er ist geheilt wor</w:t>
      </w:r>
      <w:r>
        <w:softHyphen/>
        <w:t>den, 10. so sei euch und allem Volk von Israel kundgetan, daß in dem Namen Jesu Christi von Nazareth, welchen ihr gekreuzigt habt, den Gott von den Toten auferweckt hat, steht dieser allhier vor euch gesund. 11. Das ist der Stein, von euch Bauleuten verworfen, der zum Eckstein geworden ist. 12. Und ist in keinem andern — Heil, ist auch kein anderer Name unter dem Himmel den Menschen gegeben, darin wir sollen selig werden.</w:t>
      </w:r>
    </w:p>
    <w:p w:rsidR="007536B2" w:rsidRDefault="00B76FD5">
      <w:pPr>
        <w:pStyle w:val="Bodytext60"/>
        <w:shd w:val="clear" w:color="auto" w:fill="auto"/>
        <w:spacing w:before="0"/>
        <w:ind w:firstLine="340"/>
        <w:sectPr w:rsidR="007536B2">
          <w:footerReference w:type="even" r:id="rId54"/>
          <w:footerReference w:type="default" r:id="rId55"/>
          <w:footerReference w:type="first" r:id="rId56"/>
          <w:pgSz w:w="8400" w:h="11900"/>
          <w:pgMar w:top="1169" w:right="1241" w:bottom="1169" w:left="1222" w:header="0" w:footer="3" w:gutter="0"/>
          <w:cols w:space="720"/>
          <w:noEndnote/>
          <w:titlePg/>
          <w:docGrid w:linePitch="360"/>
        </w:sectPr>
      </w:pPr>
      <w:r>
        <w:t>13. Sie sahen aber an die Freudigkeit des Petrus und Johannes und ver</w:t>
      </w:r>
      <w:r>
        <w:softHyphen/>
        <w:t>wunderten sich; denn sie waren gewiß, daß es ungelehrte Leute und Laien waren, und kannten sie auch wohl, daß sie mit Jesus gewesen waren. 14. Sie sahen aber den Menschen, der geheilt worden war, bei ihnen stehen und hatten nichts dawider zu reden. 15. Da hießen sie sie hinausgehen aus dem Rat und handelten miteinander und sprachen: 16. Was wollen wir diesen Menschen tun? Denn das offenbare Zeichen, durch sie geschehen, ist kund allen, die zu Jerusalem wohnen, und wir können’s nicht leugnen. 17. Aber auf daß es nicht weiter einreiße unter das Volk, lasset uns ernstlich sie bedrohen, daß sie hinfort keinem Menschen von diesem Namen sagen. 18. Und riefen sie und geboten ihnen, daß sie sich allerdinge nicht hören ließen noch lehrten in dem Namen Jesu. 19. Petrus aber und Johannes antworteten und sprachen zu ihnen: Richtet ihr selbst, ob es vor Gott recht sei, daß wir euch mehr gehorchen denn Gott. 20. Wir können’s ja nicht lassen, daß wir nicht reden sollten, was wir gesehen und gehört haben.</w:t>
      </w:r>
    </w:p>
    <w:p w:rsidR="007536B2" w:rsidRDefault="00B76FD5">
      <w:pPr>
        <w:pStyle w:val="Bodytext60"/>
        <w:shd w:val="clear" w:color="auto" w:fill="auto"/>
        <w:spacing w:before="0" w:after="525"/>
      </w:pPr>
      <w:r>
        <w:t>21. Aber sie drohten ihnen und ließen sie gehen und fanden nicht, wie sie sie peinigten, um des Volkes willen; denn sie lobten alle Gott über das, was geschehen war. 22. Denn der Mensch war über vierzig Jahre alt, an welchem dies Zeichen der Gesundheit geschehen war. Apg. 4, 1—22.</w:t>
      </w:r>
    </w:p>
    <w:p w:rsidR="007536B2" w:rsidRDefault="00B76FD5">
      <w:pPr>
        <w:pStyle w:val="Bodytext20"/>
        <w:shd w:val="clear" w:color="auto" w:fill="auto"/>
        <w:spacing w:before="0" w:after="0" w:line="230" w:lineRule="exact"/>
        <w:ind w:firstLine="300"/>
        <w:jc w:val="both"/>
      </w:pPr>
      <w:r>
        <w:t xml:space="preserve">Christus hat einmal gesagt: «So denn ihr, die ihr doch arg seid, könnet dennoch euren Kindern gute Gaben geben, wieviel mehr wird der Vater im Himmel den Heiligen Geist geben denen, die ihn darum bitten!» (Luk. 11, </w:t>
      </w:r>
      <w:r>
        <w:rPr>
          <w:rStyle w:val="Bodytext2Spacing1pt"/>
        </w:rPr>
        <w:t>13).</w:t>
      </w:r>
      <w:r>
        <w:t xml:space="preserve"> Damit ermuntert der Herr seine Ge</w:t>
      </w:r>
      <w:r>
        <w:softHyphen/>
        <w:t>meinde zur Bitte um den Heiligen Geist und stellt ihr in Aussicht, daß es nicht allein an Pfingsten, vor 2000 Jahren, eine Ausgießung des Heiligen Geistes gab, sondern daß es bis heute und bis zuletzt Nachgüsse des Heiligen Geistes geben wird, weithin feststellbare und Viele segnende Geisteswirkungen. Wo aber solche bedeutsame Nachgüsse des Geistes geschehen, da ist in der Regel etwas sehr Ver</w:t>
      </w:r>
      <w:r>
        <w:softHyphen/>
        <w:t>borgenes vorausgegangen; da empfanden oft geraume Zeit vorher einige Gläubige durch den Heiligen Geist die stille Nötigung, an</w:t>
      </w:r>
      <w:r>
        <w:softHyphen/>
        <w:t>haltend und freudig um den Heiligen Geist zu bitten.</w:t>
      </w:r>
    </w:p>
    <w:p w:rsidR="007536B2" w:rsidRDefault="00B76FD5">
      <w:pPr>
        <w:pStyle w:val="Bodytext20"/>
        <w:shd w:val="clear" w:color="auto" w:fill="auto"/>
        <w:spacing w:before="0" w:after="0" w:line="230" w:lineRule="exact"/>
        <w:ind w:firstLine="300"/>
        <w:jc w:val="both"/>
      </w:pPr>
      <w:r>
        <w:t>Bei solcher Bitte um den Heiligen Geist aber soll sich die Ge</w:t>
      </w:r>
      <w:r>
        <w:softHyphen/>
        <w:t>meinde jederzeit bewußt sein, daß es nicht nur ein gutes, sondern auch ein verkehrtes Gebet um diese höchste aller Gaben gibt. Diese Bitte kann sich bei uns mit allerhand menschlich-allzumenschlichem Planen, Wollen und Wünschen vermischen. Wer eigenwillig um den Geist bittet, soll sich darum auf unliebsame Überraschungen ge</w:t>
      </w:r>
      <w:r>
        <w:softHyphen/>
        <w:t>faßt machen. Ein pensionierter Eisenbahner, der sich in seinen alten Tagen als Amateurgärtner betätigt, hat mir letzthin die tiefen Grä</w:t>
      </w:r>
      <w:r>
        <w:softHyphen/>
        <w:t>ben gezeigt, die ihm der Platzregen mitten durch die Blumen- und Gemüsebeete gerissen hat. So könnte der Heilige Geist, wenn er platzregenartig sich ergießt, durch manch frommen Blumen- und Gemüsegarten Furchen reißen. Oft genug schon haben eigenmäch</w:t>
      </w:r>
      <w:r>
        <w:softHyphen/>
        <w:t>tige Vorstellungen, die wir uns vom Wirken des Geistes erlaubten, dann zur gegebenen Stunde einen bösen Streich gespielt. Auch der dritten Person Gottes, auch dem Heiligen Geist gegenüber gilt eben das zweite Gebot: «Du sollst dir kein Bildnis, noch irgendein Gleich</w:t>
      </w:r>
      <w:r>
        <w:softHyphen/>
        <w:t xml:space="preserve">nis machen.» Um den Heiligen Geist recht bitten heißt: sich Gott ausliefern und willig in Kauf nehmen, was eine Geistausgießung mit sich bringt. Sicher ist jedenfalls, daß, wo der Heilige Geist wirkt, es menschlich gesprochen recht ungemütlich bis gefährlich werden kann. </w:t>
      </w:r>
      <w:r>
        <w:rPr>
          <w:rStyle w:val="Bodytext21"/>
        </w:rPr>
        <w:t>D</w:t>
      </w:r>
      <w:r>
        <w:t>as nämlich zeigt uns die Geschichte, die wir heute mitein</w:t>
      </w:r>
      <w:r>
        <w:softHyphen/>
        <w:t>ander gelesen haben.</w:t>
      </w:r>
    </w:p>
    <w:p w:rsidR="007536B2" w:rsidRDefault="00B76FD5">
      <w:pPr>
        <w:pStyle w:val="Bodytext20"/>
        <w:shd w:val="clear" w:color="auto" w:fill="auto"/>
        <w:spacing w:before="0" w:after="0" w:line="230" w:lineRule="exact"/>
        <w:ind w:firstLine="320"/>
        <w:jc w:val="both"/>
      </w:pPr>
      <w:r>
        <w:t xml:space="preserve">Petms und Johannes haben, vom Heiligen Geist ermächtigt, im Tempel jenen von Mutterleib an gelähmten Bettler geheilt. Darüber nachträglich zur Rede gestellt, </w:t>
      </w:r>
      <w:r>
        <w:rPr>
          <w:rStyle w:val="Bodytext21"/>
        </w:rPr>
        <w:t>erklären sie</w:t>
      </w:r>
      <w:r>
        <w:t xml:space="preserve">, es handle sich hier um </w:t>
      </w:r>
      <w:r>
        <w:rPr>
          <w:rStyle w:val="Bodytext21"/>
        </w:rPr>
        <w:t>eine Tat des gekreuzigten Tesu</w:t>
      </w:r>
      <w:r>
        <w:t>s von Nazareth; dieser liege nämlich längst nicht mehr im Grab, Gott habe ihn auferweckt. Jene Heilung und die mitfolgende Rede des Petrus verursachen ein ungeheures Aufsehen. Wenn es an Pfingsten geheißen hat, «es wurden hinzu</w:t>
      </w:r>
      <w:r>
        <w:softHyphen/>
        <w:t>getan bei 3000 Seelen», dann vernehmen wir hier im Anschluß an die Heilung des Gelähmten, die Zahl der Gläubigen sei, offenbar im Zusammenhang mit diesem Heilungswunder, noch einmal erstaun</w:t>
      </w:r>
      <w:r>
        <w:softHyphen/>
        <w:t xml:space="preserve">lich gestiegen: «Viele unter denen, die dem Wort zuhörten, wurden gläubig; und ward die Zahl der Männer bei 5000» </w:t>
      </w:r>
      <w:r>
        <w:rPr>
          <w:rStyle w:val="Bodytext2Spacing1pt"/>
        </w:rPr>
        <w:t>(4).</w:t>
      </w:r>
      <w:r>
        <w:t xml:space="preserve"> Es muß ein erhebender Anblick gewesen sein, der die Jünger lebhaft genug an jene Speisung der 5000 in der Wüste erinnert haben mag, sind doch auch dort vor allem die daran beteiligten Männer erwähnt. Dies Wunder und die daran angeschlossene öffentliche Rede wirken aber nicht auf alle positiv. Die Tempelwache muß zum Einsatz kommen. Petrus wird mitten in seiner Rede jäh unterbrochen und zusammen mit Johannes vom Platz weg verhaftet: «Und legten die Hände an sie und setzten sie ein bis auf morgen; denn es war jetzt Abend» </w:t>
      </w:r>
      <w:r>
        <w:rPr>
          <w:rStyle w:val="Bodytext2Spacing1pt"/>
        </w:rPr>
        <w:t xml:space="preserve">(3). </w:t>
      </w:r>
      <w:r>
        <w:t>Was die beiden während der Nacht in der Zelle tun, wird nicht ver</w:t>
      </w:r>
      <w:r>
        <w:softHyphen/>
        <w:t xml:space="preserve">raten, auch nicht, was die Gläubigen unternehmen, welche Zeugen der Verhaftung gewesen sind; wir können es uns aber denken. Sie werden alle gebetet, und dann wohl auch geschlafen haben. </w:t>
      </w:r>
      <w:r>
        <w:rPr>
          <w:rStyle w:val="Bodytext21"/>
        </w:rPr>
        <w:t>Wir a</w:t>
      </w:r>
      <w:r>
        <w:t>ber erfahren hier, daß der Heilige Geist beides wirken kann, was uns gefällt und was uns nicht gefällt, Zuspruch und Widerspruch. Es gehört offenbar von Haus aus zum Heiligen Geist, daß er die Men</w:t>
      </w:r>
      <w:r>
        <w:softHyphen/>
        <w:t>schen, die er sich als Gefäße und Werkzeuge aussucht, zum Kampf ausrüstet und auf allerhand Widerwärtigkeiten vorbereitet. Damit will natürlich nicht gesagt sein, daß überall, wo Kampf sich einstellt, das dann schon ein bündiger Beweis dafür sein muß, daß der Hei</w:t>
      </w:r>
      <w:r>
        <w:softHyphen/>
        <w:t>lige Geist am Werk sei. Wir wissen, daß es sich bei Petrus und den Aposteln um den guten Kampf handelt. Aber es gab damals, wie wir gleich sehen werden, nicht wenige, die anderer Ansicht waren.</w:t>
      </w:r>
    </w:p>
    <w:p w:rsidR="007536B2" w:rsidRDefault="00B76FD5">
      <w:pPr>
        <w:pStyle w:val="Bodytext20"/>
        <w:shd w:val="clear" w:color="auto" w:fill="auto"/>
        <w:spacing w:before="0" w:after="0" w:line="230" w:lineRule="exact"/>
        <w:ind w:firstLine="320"/>
        <w:jc w:val="both"/>
      </w:pPr>
      <w:r>
        <w:t>Der Kampf, der den Jüngern im Anschluß an die Heilung des</w:t>
      </w:r>
    </w:p>
    <w:p w:rsidR="007536B2" w:rsidRDefault="00B76FD5">
      <w:pPr>
        <w:pStyle w:val="Bodytext20"/>
        <w:shd w:val="clear" w:color="auto" w:fill="auto"/>
        <w:spacing w:before="0" w:after="0" w:line="230" w:lineRule="exact"/>
        <w:jc w:val="both"/>
      </w:pPr>
      <w:r>
        <w:t xml:space="preserve">Gelähmten hier verordnet ist, nimmt nun </w:t>
      </w:r>
      <w:r>
        <w:rPr>
          <w:rStyle w:val="Bodytext21"/>
        </w:rPr>
        <w:t>rasch er</w:t>
      </w:r>
      <w:r>
        <w:t>nsthafte Formen an. Man ruft am anderen Morgen in großer Eile den Hohen Rat zusammen. Hannas, der alte Exhohepriester, ist dabei. Kaiphas hat den Vorsitz inne. Außer ihnen werden noch zwei mit Namen ge</w:t>
      </w:r>
      <w:r>
        <w:softHyphen/>
        <w:t>nannt, die wir sonst nicht kennen; jedoch durch die Nennung ihrer Namen will offenbar gesagt sein, daß «alles, was in Jerusalem Rang und Namen hat», zugegen ist. Damit sehen sich die Apostel vor ge</w:t>
      </w:r>
      <w:r>
        <w:softHyphen/>
        <w:t xml:space="preserve">nau dieselben Männer gestellt, an exakt denselben Platz, an dem einige Monate zuvor ihr Herr zum Tode verurteilt worden war. Draußen im Hof brannte das Lagerfeuer — Petrus war damals von allen guten Geistern verlassen — ein Hahn krähte —. Aber jetzt heißt es: «Petrus, voll des Heiligen Geistes —» </w:t>
      </w:r>
      <w:r>
        <w:rPr>
          <w:rStyle w:val="Bodytext2Spacing1pt"/>
        </w:rPr>
        <w:t>(8).</w:t>
      </w:r>
      <w:r>
        <w:t xml:space="preserve"> Wenn der Hei</w:t>
      </w:r>
      <w:r>
        <w:softHyphen/>
        <w:t>lige Geist über einen Menschen kommt, dann wird es anders. Petrus steht jetzt. Man vermag ihn kaum wiederzuerkennen.</w:t>
      </w:r>
    </w:p>
    <w:p w:rsidR="007536B2" w:rsidRDefault="00B76FD5">
      <w:pPr>
        <w:pStyle w:val="Bodytext20"/>
        <w:shd w:val="clear" w:color="auto" w:fill="auto"/>
        <w:spacing w:before="0" w:after="0" w:line="230" w:lineRule="exact"/>
        <w:ind w:firstLine="340"/>
        <w:jc w:val="both"/>
        <w:sectPr w:rsidR="007536B2">
          <w:pgSz w:w="8400" w:h="11900"/>
          <w:pgMar w:top="1167" w:right="1224" w:bottom="1737" w:left="1166" w:header="0" w:footer="3" w:gutter="0"/>
          <w:cols w:space="720"/>
          <w:noEndnote/>
          <w:docGrid w:linePitch="360"/>
        </w:sectPr>
      </w:pPr>
      <w:r>
        <w:t xml:space="preserve">Der Vorsitzende richtet an die Jünger die präzise Frage: «Aus welcher Vollmacht und in wessen Namen habt ihr das getan?» (den Gelähmten geheilt?). Darauf antwortet Petrus sachlich und klar. Er redet die Richter an — Ehre, wem Ehre gebührt — als «Oberste des Volks und als Älteste in Israel» </w:t>
      </w:r>
      <w:r>
        <w:rPr>
          <w:rStyle w:val="Bodytext2Spacing1pt"/>
        </w:rPr>
        <w:t>(8).</w:t>
      </w:r>
      <w:r>
        <w:t xml:space="preserve"> Er will ihnen damit gewiß auch ihre Verantwortung zum Bewußtsein bringen; sie sind nicht Privatpersonen, sie sind jetzt die Vertreter Israels. Dann aber erin</w:t>
      </w:r>
      <w:r>
        <w:softHyphen/>
        <w:t>nert er freimütig an den ganzen Widersinn dieser Veranstaltung: Sonst, wenn man eingesperrt wird, ist es doch wegen eines Verbre</w:t>
      </w:r>
      <w:r>
        <w:softHyphen/>
      </w:r>
      <w:r>
        <w:rPr>
          <w:rStyle w:val="Bodytext21"/>
        </w:rPr>
        <w:t>chen</w:t>
      </w:r>
      <w:r>
        <w:t>s,; sonst, wenn man vor den Richter geschleppt wird, ist es doch, weil man sich eine Schlechtigkeit zuschulden kommen ließ; wir a</w:t>
      </w:r>
      <w:r>
        <w:rPr>
          <w:rStyle w:val="Bodytext21"/>
        </w:rPr>
        <w:t xml:space="preserve">ber </w:t>
      </w:r>
      <w:r>
        <w:t>stehen hier vor Gericht um einer Wohltat willen, die wir einem armen Menschen erwiesen haben. Und, fährt Petrus fort, wenn ihr schon Rechenschaft darüber fordert, «in wessen Namen wir das ge</w:t>
      </w:r>
      <w:r>
        <w:softHyphen/>
        <w:t xml:space="preserve">tan haben», «so sei euch und allem Volk von Israel kundgetan, daß in dem Namen Jesu Christi von Nazareth, welchen ihr gekreuzigt habt, den Gott von den Toten auferweckt hat, steht dieser allhier vor euch gesund» </w:t>
      </w:r>
      <w:r>
        <w:rPr>
          <w:rStyle w:val="Bodytext2Spacing1pt"/>
        </w:rPr>
        <w:t>(io).</w:t>
      </w:r>
      <w:r>
        <w:t xml:space="preserve"> Über diesen Jesus von Nazareth gibt übri</w:t>
      </w:r>
      <w:r>
        <w:softHyphen/>
        <w:t xml:space="preserve">gens, so führt Petrus weiter aus, der </w:t>
      </w:r>
      <w:r>
        <w:rPr>
          <w:rStyle w:val="Bodytext2Spacing1pt"/>
        </w:rPr>
        <w:t>118.</w:t>
      </w:r>
      <w:r>
        <w:t xml:space="preserve"> Psalm nähere Auskunft, in welchem es heißt: «Der Stein, den die Bauleute verworfen haben, ist zum Eckstein geworden.» Ihr Bauleute habt den Stein verworfen, als zum Bau untauglich erklärt, aber Gott hat den weggeworfenen zu</w:t>
      </w:r>
      <w:r>
        <w:softHyphen/>
        <w:t xml:space="preserve">rückgeholt und hat ihn zum Eckstein eingesetzt. So geht Petrus, der Angeklagte, zur Offensive und Gegenklage über. Und schließlich </w:t>
      </w:r>
    </w:p>
    <w:p w:rsidR="007536B2" w:rsidRDefault="00B76FD5">
      <w:pPr>
        <w:pStyle w:val="Bodytext20"/>
        <w:shd w:val="clear" w:color="auto" w:fill="auto"/>
        <w:spacing w:before="0" w:after="0" w:line="230" w:lineRule="exact"/>
        <w:ind w:firstLine="340"/>
        <w:jc w:val="both"/>
      </w:pPr>
      <w:r>
        <w:t xml:space="preserve">wird er gar untolerant, und damit rührt er das heiße Eisen an. Es gebe, so fährt er fort, nur eine einzige Rettung, sowohl für Israel </w:t>
      </w:r>
      <w:r>
        <w:rPr>
          <w:rStyle w:val="Bodytext21"/>
        </w:rPr>
        <w:t>wie für</w:t>
      </w:r>
      <w:r>
        <w:t xml:space="preserve"> alle Völker. Da wird die Pforte nun eng. Dieses Heil sei der Jesus von Nazareth. Und es gebe nur einen Retter und Messias. Wartet nicht auf einen anderen. Dieser eine ist Jesus von Nazareth. So redet Petrus zu seinen versammelten Richtern. </w:t>
      </w:r>
      <w:r>
        <w:rPr>
          <w:rStyle w:val="Bodytext21"/>
        </w:rPr>
        <w:t>Go</w:t>
      </w:r>
      <w:r>
        <w:t>ttes Hand ist damit Israel und seinen Obersten noch einmal dargeboten. Werden sie sie ergreifen? Eine Stunde der Entscheidung ist hier ganz nah, und es ist mehr als nur eine weltgeschichtliche Stunde. Es geht um Israel. Wie wird die Entscheidung der Obersten und der Ältesten lauten?</w:t>
      </w:r>
    </w:p>
    <w:p w:rsidR="007536B2" w:rsidRDefault="00B76FD5">
      <w:pPr>
        <w:pStyle w:val="Bodytext20"/>
        <w:shd w:val="clear" w:color="auto" w:fill="auto"/>
        <w:spacing w:before="0" w:after="0" w:line="230" w:lineRule="exact"/>
        <w:ind w:firstLine="320"/>
        <w:jc w:val="both"/>
      </w:pPr>
      <w:r>
        <w:t>Die Wirkung der Rede des Angeklagten auf seine Richter ist zwiespältig. In dem Einen allerdings ist ihrer aller Meinung einhel</w:t>
      </w:r>
      <w:r>
        <w:softHyphen/>
        <w:t xml:space="preserve">lig: </w:t>
      </w:r>
      <w:r>
        <w:rPr>
          <w:rStyle w:val="Bodytext21"/>
        </w:rPr>
        <w:t>Alle wollen sie von Christus nic</w:t>
      </w:r>
      <w:r>
        <w:t xml:space="preserve">hts wissen. Daneben aber sind sie eifilremgmisicher geworden: Sie wundern sich, daß «ungelehrte Leute und Laien» so wie Petrus reden können. Aber zu mehr als zur </w:t>
      </w:r>
      <w:r>
        <w:rPr>
          <w:rStyle w:val="Bodytext21"/>
        </w:rPr>
        <w:t>Be</w:t>
      </w:r>
      <w:r>
        <w:t>wunderung der für Bauern und Handwerker relativ hohen red</w:t>
      </w:r>
      <w:r>
        <w:softHyphen/>
        <w:t>nerischen Leistung langt es bei allen nicht. Eine gewisse Verlegen</w:t>
      </w:r>
      <w:r>
        <w:softHyphen/>
        <w:t xml:space="preserve">heit bereitet ihnen das Unvermögen, die Tatsache der Heilung des Gelähmten aus der Welt zu schaffen. «Sie hatten nichts, dawider zu reden» </w:t>
      </w:r>
      <w:r>
        <w:rPr>
          <w:rStyle w:val="Bodytext2Spacing1pt"/>
        </w:rPr>
        <w:t>(14),</w:t>
      </w:r>
      <w:r>
        <w:t xml:space="preserve"> und «wir können’s nicht leugnen» </w:t>
      </w:r>
      <w:r>
        <w:rPr>
          <w:rStyle w:val="Bodytext2Spacing1pt"/>
        </w:rPr>
        <w:t>(16).</w:t>
      </w:r>
      <w:r>
        <w:t xml:space="preserve"> Eine geist</w:t>
      </w:r>
      <w:r>
        <w:softHyphen/>
        <w:t>liche Obrigkeit bedauert, daß sie «es nicht leugnen kann»! — Offen</w:t>
      </w:r>
      <w:r>
        <w:softHyphen/>
        <w:t>bar hätten sie gern ein geistliches Communique herausgegeben etwa des Inhalts: Der Fall sei sachverständig und gründlich untersucht worden; es handle sich um einen gemeinen Schwindel. Aber da steht einmal der Geheilte. Daß dieser vorher gelähmt war, das schleckt keine Geiß weg. Alles Volk hat ihn vor der Heilung gekannt und nach der Heilung gesehen. Und daß Petrus öffentlich erklärt hat, die Heilung sei durch den auferstandenen Jesus von Nazareth ge</w:t>
      </w:r>
      <w:r>
        <w:softHyphen/>
        <w:t>schehen, auch das hat alles Volk gehört. D</w:t>
      </w:r>
      <w:r>
        <w:rPr>
          <w:rStyle w:val="Bodytext21"/>
        </w:rPr>
        <w:t>er</w:t>
      </w:r>
      <w:r>
        <w:t xml:space="preserve"> Fall ist also zu publik, als daß man ihn leugnen könnte. Wenn es nun offenbar mit Lug und List nicht geht, dann wird man es mit Gewalt versuchen müs- </w:t>
      </w:r>
      <w:r>
        <w:rPr>
          <w:rStyle w:val="Bodytext21"/>
        </w:rPr>
        <w:t>sen. Sie</w:t>
      </w:r>
      <w:r>
        <w:t xml:space="preserve"> sind schließlich die rechtmäßige geistliche Obrigkeit. Kraft ihrer Amtsautorität belegen sie die Jünger mit Redeverbot. Dasselbe ist strikte und total. Sie sollen keinen Menschen mehr, und zwar we</w:t>
      </w:r>
      <w:r>
        <w:softHyphen/>
        <w:t>der öffentlich noch privat, im Zusammenhang mit diesem Namen lehren. Diese Richter haben offensichtlich immer noch nicht ge</w:t>
      </w:r>
      <w:r>
        <w:softHyphen/>
        <w:t>merkt, daß sie es hier nicht allein mit «ungelehrten Leuten und</w:t>
      </w:r>
    </w:p>
    <w:p w:rsidR="007536B2" w:rsidRDefault="00B76FD5">
      <w:pPr>
        <w:pStyle w:val="Bodytext20"/>
        <w:shd w:val="clear" w:color="auto" w:fill="auto"/>
        <w:spacing w:before="0" w:after="0" w:line="230" w:lineRule="exact"/>
        <w:jc w:val="both"/>
      </w:pPr>
      <w:r>
        <w:t>Laien» zu tun haben, sondern mit dem Auferstandenen selber. Petrus erklärt daraufhin seine absolute Unfähigkeit, dem Redeverbot zu ge</w:t>
      </w:r>
      <w:r>
        <w:softHyphen/>
        <w:t>horchen. Gott befiehlt zu reden, die Menschen geben Gegenbefehl: «Urteilt ihr selber, ob es vor Gott recht sei, daß wir euch mehr ge</w:t>
      </w:r>
      <w:r>
        <w:softHyphen/>
        <w:t xml:space="preserve">horchen als Gott. Wir können’s ja nicht lassen, daß wir nicht reden sollten, was wir gehört und gesehen haben» </w:t>
      </w:r>
      <w:r>
        <w:rPr>
          <w:rStyle w:val="Bodytext2Spacing1pt"/>
        </w:rPr>
        <w:t>(19.20).</w:t>
      </w:r>
      <w:r>
        <w:t xml:space="preserve"> Daraufhin werden sie noch einmal eingeschüchtert und auf Wohlverhalten hin entlassen. Die sonst übliche Auspeitschung unterbleibt, was Lukas damit erklärt, daß sie sich vor den 5000 Mann fürchten.</w:t>
      </w:r>
    </w:p>
    <w:p w:rsidR="007536B2" w:rsidRDefault="00B76FD5">
      <w:pPr>
        <w:pStyle w:val="Bodytext20"/>
        <w:shd w:val="clear" w:color="auto" w:fill="auto"/>
        <w:spacing w:before="0" w:after="0" w:line="230" w:lineRule="exact"/>
        <w:ind w:firstLine="340"/>
        <w:jc w:val="both"/>
      </w:pPr>
      <w:r>
        <w:t>Hier stehen nicht nur einige Richterpersönlichkeiten, hier steht Israel in der Entscheidung. Das heißt, wenn nicht noch ein Wunder geschieht, ist die Entscheidung schon weithin gefallen. Es geht hier um die Frage, ob das Tischtuch zwischen Juden und Christen, zwi</w:t>
      </w:r>
      <w:r>
        <w:softHyphen/>
        <w:t>schen Israel und der Christengemeinde, zwischen Synagoge und Kirche geflickt werden oder aber vollends solle zerschnitten werden. Bis jetzt war es trotz allem noch eine Einheit. Wenn aber ein Tuch einmal angerissen ist, dann reißt es leicht weiter. Se</w:t>
      </w:r>
      <w:r>
        <w:rPr>
          <w:rStyle w:val="Bodytext21"/>
        </w:rPr>
        <w:t>it dem K</w:t>
      </w:r>
      <w:r>
        <w:t xml:space="preserve">arfreitag ist es angerissen. Noch hält das Volk zu Christus, noch «haben sie Gnade beim Volk», aber die Priester und Sadduzäer, die Obersten, Ältesten und Schriftgelehrten, Hannas, der Hohepriester, und Kai- phas und Johannes und Alexander, und wieviel ihrer waren </w:t>
      </w:r>
      <w:r>
        <w:rPr>
          <w:rStyle w:val="Bodytext2Spacing1pt"/>
        </w:rPr>
        <w:t xml:space="preserve">(1—6), </w:t>
      </w:r>
      <w:r>
        <w:t xml:space="preserve">haben beschlossen, daß Jesus von Nazareth nicht auferstanden sein </w:t>
      </w:r>
      <w:r>
        <w:rPr>
          <w:rStyle w:val="Bodytext21"/>
        </w:rPr>
        <w:t>-darf.</w:t>
      </w:r>
      <w:r>
        <w:t xml:space="preserve"> Beschließet nur! Jesus ist dennoch auferstanden, wahrhaftig auf</w:t>
      </w:r>
      <w:r>
        <w:softHyphen/>
        <w:t>erstanden!</w:t>
      </w:r>
    </w:p>
    <w:p w:rsidR="007536B2" w:rsidRDefault="00B76FD5">
      <w:pPr>
        <w:pStyle w:val="Bodytext20"/>
        <w:shd w:val="clear" w:color="auto" w:fill="auto"/>
        <w:spacing w:before="0" w:after="0" w:line="230" w:lineRule="exact"/>
        <w:ind w:firstLine="340"/>
        <w:jc w:val="both"/>
        <w:sectPr w:rsidR="007536B2">
          <w:footerReference w:type="even" r:id="rId57"/>
          <w:footerReference w:type="default" r:id="rId58"/>
          <w:footerReference w:type="first" r:id="rId59"/>
          <w:pgSz w:w="8400" w:h="11900"/>
          <w:pgMar w:top="1167" w:right="1224" w:bottom="1737" w:left="1166" w:header="0" w:footer="3" w:gutter="0"/>
          <w:cols w:space="720"/>
          <w:noEndnote/>
          <w:titlePg/>
          <w:docGrid w:linePitch="360"/>
        </w:sectPr>
      </w:pPr>
      <w:r>
        <w:t>Schließlich noch ein kurzer Blick auf den Ge</w:t>
      </w:r>
      <w:r>
        <w:rPr>
          <w:rStyle w:val="Bodytext21"/>
        </w:rPr>
        <w:t>heilte</w:t>
      </w:r>
      <w:r>
        <w:t>n selber. Es ist in unserer Zeit so viel und auf so vielerlei Weise von Heilungen aus dem Glauben die Rede, daß auch da eine kleine Besinnung nicht scha</w:t>
      </w:r>
      <w:r>
        <w:softHyphen/>
        <w:t>den könnte. Die Bibel lehrt, daß nicht jedem aus dem Glauben Ge</w:t>
      </w:r>
      <w:r>
        <w:softHyphen/>
        <w:t>heilten das an ihm geschehene Wunder zum Segen gereicht. So wie man sich das heilige Abendmahl zum Gericht essen und trinken kann, so könnte einem, bei Mißbrauch, auch ein Wunder der Hei</w:t>
      </w:r>
      <w:r>
        <w:softHyphen/>
        <w:t xml:space="preserve">lung zum Gericht werden. Wohl an diese Möglichkeit denkt der Herr, wenn er einmal sich dahin äußert, es sei besser, lahm oder als Krüppel zum Leben einzugehen als mit gesunden Gliedern in die Hölle. Von Krankenheilungen um jeden Preis weiß also die Bibel </w:t>
      </w:r>
      <w:r>
        <w:rPr>
          <w:rStyle w:val="Bodytext21"/>
        </w:rPr>
        <w:t>nichts</w:t>
      </w:r>
      <w:r>
        <w:t>. Wenn nicht alle Zeichen trügen, haben wir im Geheilten unserer Geschichte einen vor uns, dem die erfahrene Wunderwohl- tat zum Segen gereicht. Nichts wäre nämlich näherliegend gewesen, als daß dieser Mann nach seinem 40jährigen Krüppeldasein sich nach der Heilung aus dem Staub gemacht hätte. Aber er bleibt, ob</w:t>
      </w:r>
      <w:r>
        <w:softHyphen/>
        <w:t>wohl sein «Fall» Staub aufwirbelt, bei den Jüngern. Den Richtern wäre nichts willkommener gewesen, als wenn er sich dünn gemacht hätte. Aber er bleibt da, als handfester, als wandelnder, als unbeque</w:t>
      </w:r>
      <w:r>
        <w:softHyphen/>
        <w:t xml:space="preserve">mer Beweis für das Vorgefallene. An diesem Mann sind also genau genommen zwei </w:t>
      </w:r>
      <w:r>
        <w:rPr>
          <w:rStyle w:val="Bodytext21"/>
        </w:rPr>
        <w:t>Wunde</w:t>
      </w:r>
      <w:r>
        <w:t>r geschehen. Ein kleines, die körperliche Heilung, und ein großes; er glaubt und erlangt dadurch das ewige Heil. Stumm wie Lazarus nach der Auferweckung steht er da und gibt durch seine Anwesenheit Gott die Ehre. Kranksein oder Ge</w:t>
      </w:r>
      <w:r>
        <w:softHyphen/>
        <w:t>sundwerden ist gewiß wichtig,,Aber daß wir, ob gesund oder krank, an den Erlöser glauben und wie dieser Geheilte Gott die Ehre geben, darauf kommt es an.</w:t>
      </w:r>
    </w:p>
    <w:p w:rsidR="007536B2" w:rsidRDefault="00B76FD5">
      <w:pPr>
        <w:pStyle w:val="Heading20"/>
        <w:keepNext/>
        <w:keepLines/>
        <w:shd w:val="clear" w:color="auto" w:fill="auto"/>
        <w:spacing w:after="647" w:line="240" w:lineRule="exact"/>
      </w:pPr>
      <w:bookmarkStart w:id="11" w:name="bookmark10"/>
      <w:r>
        <w:t>Und als man sie hatte gehen lassen</w:t>
      </w:r>
      <w:bookmarkEnd w:id="11"/>
    </w:p>
    <w:p w:rsidR="007536B2" w:rsidRDefault="00B76FD5">
      <w:pPr>
        <w:pStyle w:val="Bodytext60"/>
        <w:shd w:val="clear" w:color="auto" w:fill="auto"/>
        <w:spacing w:before="0"/>
        <w:ind w:firstLine="320"/>
      </w:pPr>
      <w:r>
        <w:t xml:space="preserve">4, 23. Und als man sie hatte gehen lassen, kamen sie zu den Ihren und verkündigten ihnen, was die Hohenpriester und Ältesten zu ihnen gesagt hatten. 24. Da sie das hörten, hoben sie ihre Stimme auf einmütig zu Gott und sprachen: Herr, der du bist der Gott, der Himmel und Erde und das Meer und alles, was darinnen ist, gemacht hast; 25. der du durch den Mund Davids, deines Knechtes, gesagt hast: «Warum empören sich die Heiden, und die Völker nehmen vor, was umsonst ist? </w:t>
      </w:r>
      <w:r>
        <w:rPr>
          <w:rStyle w:val="Bodytext6David105pt"/>
        </w:rPr>
        <w:t>26</w:t>
      </w:r>
      <w:r>
        <w:t>. Die Könige der Erde treten zusammen, und die Fürsten versammeln sich zuhauf wider den Herrn und wider seinen Christus»: 27, wahrlich ja, sie haben sich versam</w:t>
      </w:r>
      <w:r>
        <w:softHyphen/>
        <w:t>melt über deinen heiligen Knecht Jesus, welchen du gesalbt hast, Hero- des und Pontius Pilatus mit den Heiden und dem Volk Israel, 28. zu tun, was deine Hand und dein Rat zuvor bedacht hat, daß es geschehen sollte. 29. Und nun, Herr, siehe an ihr Drohen und gib deinen Knechten, mit aller Freudigkeit zu reden dein Wort, 30. und strecke deine Hand aus, daß Gesundheit und Zeichen und Wunder geschehen durch den Namen deines heiligen Knechtes Jesus. 31. Und da sie gebetet hatten, bewegte sich die Stätte, da sie versammelt waren; und sie wurden alle des heiligen Geistes voll und redeten das Wort Gottes mit Freudigkeit.</w:t>
      </w:r>
    </w:p>
    <w:p w:rsidR="007536B2" w:rsidRDefault="00B76FD5">
      <w:pPr>
        <w:pStyle w:val="Bodytext60"/>
        <w:shd w:val="clear" w:color="auto" w:fill="auto"/>
        <w:spacing w:before="0" w:after="345"/>
        <w:ind w:left="3920"/>
        <w:jc w:val="left"/>
      </w:pPr>
      <w:r>
        <w:t>Apg. Kap. 4, 23—31.</w:t>
      </w:r>
    </w:p>
    <w:p w:rsidR="007536B2" w:rsidRDefault="00B76FD5">
      <w:pPr>
        <w:pStyle w:val="Bodytext20"/>
        <w:shd w:val="clear" w:color="auto" w:fill="auto"/>
        <w:spacing w:before="0" w:after="0" w:line="230" w:lineRule="exact"/>
        <w:ind w:firstLine="320"/>
        <w:jc w:val="both"/>
        <w:sectPr w:rsidR="007536B2">
          <w:footerReference w:type="even" r:id="rId60"/>
          <w:footerReference w:type="default" r:id="rId61"/>
          <w:footerReference w:type="first" r:id="rId62"/>
          <w:pgSz w:w="8400" w:h="11900"/>
          <w:pgMar w:top="1188" w:right="1240" w:bottom="1188" w:left="1202" w:header="0" w:footer="3" w:gutter="0"/>
          <w:cols w:space="720"/>
          <w:noEndnote/>
          <w:titlePg/>
          <w:docGrid w:linePitch="360"/>
        </w:sectPr>
      </w:pPr>
      <w:r>
        <w:t>So kam es, daß wir nun die Christen, schon so kurze Zeit nach der Ausgießung des Heiligen Geistes, un</w:t>
      </w:r>
      <w:r>
        <w:rPr>
          <w:rStyle w:val="Bodytext21"/>
        </w:rPr>
        <w:t>ter Redeverb</w:t>
      </w:r>
      <w:r>
        <w:t xml:space="preserve">ot sehen. Es ist ihnen, wie unser demokratischer Volksmund sich etwas derb und grimmig auszudrücken pflegt, nun ein Maulkorb umgehängt. Solche </w:t>
      </w:r>
      <w:r>
        <w:rPr>
          <w:rStyle w:val="Bodytext21"/>
        </w:rPr>
        <w:t>Maul</w:t>
      </w:r>
      <w:r>
        <w:t>körbe in Sachen Gesinnung und Überzeugung haben für unser allgemein menschliches Empfinden immer etwas Peinliches, ja tief Unwürdiges und Unmenschliches an sich. Es mag auch unter den hohen geistlichen Würdenträgern Jerusalems diesen und jenen ge</w:t>
      </w:r>
      <w:r>
        <w:softHyphen/>
        <w:t>geben haben, der sich über die Maßnahme den ungelehrten Jesus</w:t>
      </w:r>
      <w:r>
        <w:softHyphen/>
        <w:t>leutchen gegenüber ein wenig geniert hat. Wie immer sie dabei emp</w:t>
      </w:r>
      <w:r>
        <w:softHyphen/>
        <w:t>funden haben mögen, Tatsache ist, daß sie nun die Jünger, unter An</w:t>
      </w:r>
      <w:r>
        <w:softHyphen/>
        <w:t>drohung sofortiger Strafmaßnahmen im Übertretungsfall, aus der Haft entlassen haben. Das Redeverbot ist, wie wir schon angedeutet</w:t>
      </w:r>
    </w:p>
    <w:p w:rsidR="007536B2" w:rsidRDefault="00B76FD5">
      <w:pPr>
        <w:pStyle w:val="Bodytext20"/>
        <w:shd w:val="clear" w:color="auto" w:fill="auto"/>
        <w:spacing w:before="0" w:after="0" w:line="230" w:lineRule="exact"/>
        <w:jc w:val="both"/>
      </w:pPr>
      <w:r>
        <w:t>haben, auffällig streng, ja, im Grunde genommen, monströs. Der Jesusname soll nicht nur in der Öffentlichkeit, sondern auch hinter Fenstern und Türen verstummen. Kein Zweifel, der Auferstandene soll totgeschwiegen werden. Über die neu eingetretene Situation set</w:t>
      </w:r>
      <w:r>
        <w:softHyphen/>
        <w:t>zen Petrus und Johannes nach der Haftentlassung hier nun die Ge</w:t>
      </w:r>
      <w:r>
        <w:softHyphen/>
        <w:t xml:space="preserve">meinde sofort in Kenntnis: «Nachdem man sie hatte gehen lassen» — heißt es —, «kamen sie zu den Ihren und verkündigten ihnen, was ihnen die Hohenpriester und Ältesten gesagt hatten» </w:t>
      </w:r>
      <w:r>
        <w:rPr>
          <w:rStyle w:val="Bodytext2Spacing1pt"/>
        </w:rPr>
        <w:t>(23).</w:t>
      </w:r>
    </w:p>
    <w:p w:rsidR="007536B2" w:rsidRDefault="00B76FD5">
      <w:pPr>
        <w:pStyle w:val="Bodytext20"/>
        <w:shd w:val="clear" w:color="auto" w:fill="auto"/>
        <w:spacing w:before="0" w:after="0" w:line="230" w:lineRule="exact"/>
        <w:ind w:firstLine="300"/>
        <w:jc w:val="both"/>
      </w:pPr>
      <w:r>
        <w:t>Durch dieseJNachricht sehen sich die Christen in jene Enge ge</w:t>
      </w:r>
      <w:r>
        <w:softHyphen/>
        <w:t>trieben und an jenen seltsamen Ort gestellt, wo man entweder ver</w:t>
      </w:r>
      <w:r>
        <w:softHyphen/>
        <w:t xml:space="preserve">zweifelt oder — glaubt. Es müßte eigenartig zugehen, wenn es jetzt unter uns nicht welche gäbe, die in ihrem Leben auch schon einmal, oder gar mehrere Male, an diesen Ort gestellt worden sind und die jetzt, mit Abstand wenigstens, nachzufühlen vermögen, wie es den Jüngern dort zumute ist. Ja es ist nicht ausgeschlossen, daß es heute, jetzt, unter uns welche hat, die gerade </w:t>
      </w:r>
      <w:r>
        <w:rPr>
          <w:rStyle w:val="Bodytext21"/>
        </w:rPr>
        <w:t>in diesen Tage</w:t>
      </w:r>
      <w:r>
        <w:t xml:space="preserve">n durchkosten müssen, was es heißt, in letzter Hilflosigkeit ganz auf Gott gewor- fen </w:t>
      </w:r>
      <w:r>
        <w:rPr>
          <w:rStyle w:val="Bodytext21"/>
        </w:rPr>
        <w:t>zu sein. M</w:t>
      </w:r>
      <w:r>
        <w:t>an merkt es denn dem Verhalten der Christen in Jeru</w:t>
      </w:r>
      <w:r>
        <w:softHyphen/>
        <w:t>salem auch an, was jetzt in ihnen vorgeht; und zwar noch fast mehr an dem, was sie nicht tun, als an dem, was sie unternehmen. Es wird da nicht beraten, was jetzt zu tun sei, ob man einen Gegenangriff unternehmen wolle, nicht erwogen, ob und wie weit man dem Rede</w:t>
      </w:r>
      <w:r>
        <w:softHyphen/>
        <w:t xml:space="preserve">verbot gehorsam sein wolle. </w:t>
      </w:r>
      <w:r>
        <w:rPr>
          <w:rStyle w:val="Bodytext21"/>
        </w:rPr>
        <w:t>Da wird auch nicht be</w:t>
      </w:r>
      <w:r>
        <w:t>ratschlagt darüber, wie man sich allenfalls aus dem Netz ziehen könnte, vielleicht durch planmäßige Auswanderung oder Flucht. Es gibt Situationen, da alles Erwägen hinfällig wird, weil es schlechthin keinen Menschenrat gibt. In dieser Situation sehen wir hier die erste Gemeinde. Wenn jetzt Gott nicht eingreift, wenn jetzt nicht ein Wunder geschieht, dann ist es, menschlic</w:t>
      </w:r>
      <w:r>
        <w:rPr>
          <w:rStyle w:val="Bodytext21"/>
        </w:rPr>
        <w:t>h gesprochen</w:t>
      </w:r>
      <w:r>
        <w:t>, aus mit ihr.</w:t>
      </w:r>
    </w:p>
    <w:p w:rsidR="007536B2" w:rsidRDefault="00B76FD5">
      <w:pPr>
        <w:pStyle w:val="Bodytext20"/>
        <w:shd w:val="clear" w:color="auto" w:fill="auto"/>
        <w:spacing w:before="0" w:after="0" w:line="230" w:lineRule="exact"/>
        <w:ind w:firstLine="300"/>
        <w:jc w:val="both"/>
      </w:pPr>
      <w:r>
        <w:t xml:space="preserve">Und siehe, das Wunder geschieht. Gott greift ein. Aber anders, als Menschen sich Gottes Wundertaten unter solchen Umständen vorstellen, erdichten und erträumen. Gott hilft den Ratlosen exakt mit dem, was sie jetzt und hier brauchen: Er schenkt ihnen ein Wort. Wenn man einmal befugt wäre, von einem «Wort zur Lage» zu reden, dann hier. Jeder wirklich Gläubige hat schon erfahren, wie das </w:t>
      </w:r>
      <w:r>
        <w:rPr>
          <w:rStyle w:val="Bodytext21"/>
        </w:rPr>
        <w:t>ist, w</w:t>
      </w:r>
      <w:r>
        <w:t>en</w:t>
      </w:r>
      <w:r>
        <w:rPr>
          <w:rStyle w:val="Bodytext21"/>
        </w:rPr>
        <w:t>n Gott ein Wort gibt.</w:t>
      </w:r>
      <w:r>
        <w:t xml:space="preserve"> Wie es hier äußerlich dabei zuge</w:t>
      </w:r>
      <w:r>
        <w:softHyphen/>
        <w:t>gangen ist, wird nicht näher ausgeführt. Es könnte sich in irgend</w:t>
      </w:r>
      <w:r>
        <w:softHyphen/>
        <w:t>einer Weise ähnlich zugetragen haben, wie es früher in der Brüder</w:t>
      </w:r>
      <w:r>
        <w:softHyphen/>
        <w:t xml:space="preserve">gemeine der Brauch war, daß man an irgendeiner Stelle die Bibel aufschlug und sich so von Gott ein Wort geben ließ. </w:t>
      </w:r>
      <w:r>
        <w:rPr>
          <w:rStyle w:val="Bodytext21"/>
        </w:rPr>
        <w:t>Wahrs</w:t>
      </w:r>
      <w:r>
        <w:t>chein- licher ist es, daß einer von den Anwesenden durch Anregen des Geistes dieses Wort empfangen hat und es dann in, prophetischer Rede an die Gemeinde weitergab, und daß dabei die ganze Gemeinde einmütig erkannte: Das ist es jetzt! gerade das! Dabei ist zu beach</w:t>
      </w:r>
      <w:r>
        <w:softHyphen/>
        <w:t>ten, daß es nicht ein ganz neues, noch nie bekanntgegebenes Gottes</w:t>
      </w:r>
      <w:r>
        <w:softHyphen/>
        <w:t>wort ist. Es handelt sich um einen der 150 Psalmen. Sie kennen wohl aus der Synagoge manche davon auswendig. Aber heute ist es, wie wenn sie alle ihn zum erstenmal im Leben hören würden. Das Wort, das eben jetzt zu ihnen kommt und die Situation hilfreich erhellt, ist der zweite Psalm.</w:t>
      </w:r>
    </w:p>
    <w:p w:rsidR="007536B2" w:rsidRDefault="00B76FD5">
      <w:pPr>
        <w:pStyle w:val="Bodytext20"/>
        <w:shd w:val="clear" w:color="auto" w:fill="auto"/>
        <w:spacing w:before="0" w:after="0" w:line="230" w:lineRule="exact"/>
        <w:ind w:firstLine="300"/>
        <w:jc w:val="both"/>
      </w:pPr>
      <w:r>
        <w:t>Dieser redet von den Heiden, Nationen und ihren Königen, die sich gegen Gott empören. Aber alle Rebellion gegen Gottes gute Sache ist unnütz, vergeblich. Mögen sie noch so die Köpfe zusam</w:t>
      </w:r>
      <w:r>
        <w:softHyphen/>
        <w:t>menstecken und miteinander geheimnissein und ratschlagen, es nützt ihnen nichts. Und wenn sie an der Leine zerren, um sich von Gott loszureißen, auch das nützt ihnen nichts; sie müssen, ob sie wollen oder nicht, an Gottes_Leitseil laufen. Und wenn sie meinen, es sei ihnen gelungen, und alle Welt ihnen zum Erfolg bereits gratuliert, müssen sie hinterher innewerden, daß alles Glück der Gottlosen le</w:t>
      </w:r>
      <w:r>
        <w:rPr>
          <w:rStyle w:val="Bodytext21"/>
        </w:rPr>
        <w:t>tzten</w:t>
      </w:r>
      <w:r>
        <w:t>dlich ja doch nur zur Förderung der Sache Gottes beitragen muß. Das steht in jenem zweiten Psalm: «Warum toben die Heiden, und die Völker reden so vergeblich? Die Könige der Erde lehnen sich auf, und die Herren ratschlagen miteinander wider den Herrn und seinen Gesalbten (indem sie sagen): «Lasset uns zerreißen ihre Bande und von uns werfen ihre Seile.» «Aber», heißt es dann wei</w:t>
      </w:r>
      <w:r>
        <w:softHyphen/>
        <w:t>ter, «aber der im Himmel wohnt, lachet ihrer, und der Herr spottet ihrer.»</w:t>
      </w:r>
    </w:p>
    <w:p w:rsidR="007536B2" w:rsidRDefault="00B76FD5">
      <w:pPr>
        <w:pStyle w:val="Bodytext20"/>
        <w:shd w:val="clear" w:color="auto" w:fill="auto"/>
        <w:spacing w:before="0" w:after="0" w:line="230" w:lineRule="exact"/>
        <w:ind w:firstLine="300"/>
        <w:jc w:val="both"/>
      </w:pPr>
      <w:r>
        <w:t>,</w:t>
      </w:r>
      <w:r>
        <w:rPr>
          <w:rStyle w:val="Bodytext21"/>
        </w:rPr>
        <w:t>So</w:t>
      </w:r>
      <w:r>
        <w:t xml:space="preserve"> reagiert Gott auf das Redeverbot der Menschen. Er schenkt den Gemaßregelten den zweiten, ausgerechnet den zweiten Psalm! Damit ladet er die Gemeinde ein, mit ihm zusammen eins zu lachen. Nicht etwa, daß er damit die Lage verharmlost. Gott sagt nicht, die Feinde seien ja gar keine Feinde. Doch, </w:t>
      </w:r>
      <w:r>
        <w:rPr>
          <w:rStyle w:val="Bodytext21"/>
        </w:rPr>
        <w:t>doch, sie sind Fein</w:t>
      </w:r>
      <w:r>
        <w:t xml:space="preserve">de, sogar gefährliche. Sie toben, wüten und drohen und sind imstand, ihre Drohung auszuführen. Aber, der im Himmel wohnt, lachet ihrer, und die Gemeinde soll mitlachen. Von da an liegt eine verhaltene Heiterkeit, ein keineswegs ausgelassenes, aber doch gelassenes Lachen durch die ganze Apostelgeschichte hindurch über allen Trübsalen und </w:t>
      </w:r>
      <w:r>
        <w:rPr>
          <w:rStyle w:val="Bodytext21"/>
        </w:rPr>
        <w:t>Widerwärtigkeiten. (W</w:t>
      </w:r>
      <w:r>
        <w:t>ir werden ihm noch etliche Male be</w:t>
      </w:r>
      <w:r>
        <w:softHyphen/>
        <w:t>gegnen.) Ja, wo seither in der Kirchengeschichte Christen um ihres Glaubens willen verfolgt wurden, war etwas vom geheimnisvollen Lachen des zweiten Psalmes dabei. Eine ferne Ausstrahlung dieses göttlichen Humors mag sogar nachwirken bis in den schmissig-grim</w:t>
      </w:r>
      <w:r>
        <w:softHyphen/>
        <w:t xml:space="preserve">migen Ausspruch des Weltmannes Heinrich Leuthold: «Laßt uns lachen über Größen, die keine sind.» </w:t>
      </w:r>
      <w:r>
        <w:rPr>
          <w:rStyle w:val="Bodytext21"/>
        </w:rPr>
        <w:t>Es ist möglich, daß</w:t>
      </w:r>
      <w:r>
        <w:t xml:space="preserve"> heute einer hier sitzt, der gerade jetzt «nichts zu lachen hat» und unter dem Eindruck steht, es seien Berge, die über ihn fallen, und Hügel, die ihn Zudecken,„er .sieht sich von Eigernordwänden umstarrt, und nun darf...ex^.duxch_die_Wh‘loj</w:t>
      </w:r>
      <w:r>
        <w:rPr>
          <w:vertAlign w:val="subscript"/>
        </w:rPr>
        <w:t>;</w:t>
      </w:r>
      <w:r>
        <w:t>ng_des Heiligen Geistes erfahren, daß es ein Lachen über Größen gibt. Dies Lachen stellt sich ein, wenn einer durch alles, was ihn umdrängt und umdroht, den Blick auf Gott wieder frei bekommt. Darauf kommt es an, sooft wir hier als Ge</w:t>
      </w:r>
      <w:r>
        <w:softHyphen/>
        <w:t xml:space="preserve">meinde uns einfinden, </w:t>
      </w:r>
      <w:r>
        <w:rPr>
          <w:rStyle w:val="Bodytext21"/>
        </w:rPr>
        <w:t>daß</w:t>
      </w:r>
      <w:r>
        <w:t xml:space="preserve"> wir, so wie das bedrän</w:t>
      </w:r>
      <w:r>
        <w:rPr>
          <w:rStyle w:val="Bodytext21"/>
        </w:rPr>
        <w:t>gte Chris</w:t>
      </w:r>
      <w:r>
        <w:t>tenhäuf- lein da, den. Blick auf Gott wieder freikriegen. Sie stimmen nicht ein Jammerlied an und brechen nicht in ein Lamentieren aus, son- dettues wird ihnen Anbetung G°tt</w:t>
      </w:r>
      <w:r>
        <w:rPr>
          <w:vertAlign w:val="superscript"/>
        </w:rPr>
        <w:t>es</w:t>
      </w:r>
      <w:r>
        <w:t xml:space="preserve"> geschenkt. In ihrer nicht be</w:t>
      </w:r>
      <w:r>
        <w:softHyphen/>
        <w:t xml:space="preserve">neidenswerten Situationjegt ihnen der Heilige Geist ein Loblied auf Gottes </w:t>
      </w:r>
      <w:r>
        <w:rPr>
          <w:rStyle w:val="Bodytext21"/>
        </w:rPr>
        <w:t>Größe ins Herz</w:t>
      </w:r>
      <w:r>
        <w:t xml:space="preserve">: «Da sie das hörten, hoben sie ihre Stimme auf einmütig zu Gott und sprachen: ,Herr, du bist der Gott, der Himmel und Erde und das Meer und alles, was darinnen ist, gemacht hat’» </w:t>
      </w:r>
      <w:r>
        <w:rPr>
          <w:rStyle w:val="Bodytext2Spacing1pt"/>
        </w:rPr>
        <w:t>(24).</w:t>
      </w:r>
      <w:r>
        <w:t xml:space="preserve"> </w:t>
      </w:r>
      <w:r>
        <w:rPr>
          <w:rStyle w:val="Bodytext21"/>
        </w:rPr>
        <w:t>Die Not</w:t>
      </w:r>
      <w:r>
        <w:t xml:space="preserve"> i</w:t>
      </w:r>
      <w:r>
        <w:rPr>
          <w:rStyle w:val="Bodytext21"/>
        </w:rPr>
        <w:t>st groß,</w:t>
      </w:r>
      <w:r>
        <w:t xml:space="preserve"> und sie wird bald noch größer; aber sie können es jetzt fassen, jenes «</w:t>
      </w:r>
      <w:r>
        <w:rPr>
          <w:rStyle w:val="Bodytext21"/>
        </w:rPr>
        <w:t>Größer als</w:t>
      </w:r>
      <w:r>
        <w:t xml:space="preserve"> der Helfer ist die Not ja nic</w:t>
      </w:r>
      <w:r>
        <w:rPr>
          <w:rStyle w:val="Bodytext21"/>
        </w:rPr>
        <w:t>h</w:t>
      </w:r>
      <w:r>
        <w:t>t</w:t>
      </w:r>
      <w:r>
        <w:rPr>
          <w:rStyle w:val="Bodytext21"/>
        </w:rPr>
        <w:t>». D</w:t>
      </w:r>
      <w:r>
        <w:t>as ist das Wunder, das hier geschieht. So ist es, wenn Gott mit seinem Wort eingreift.</w:t>
      </w:r>
    </w:p>
    <w:p w:rsidR="007536B2" w:rsidRDefault="00B76FD5">
      <w:pPr>
        <w:pStyle w:val="Bodytext20"/>
        <w:shd w:val="clear" w:color="auto" w:fill="auto"/>
        <w:spacing w:before="0" w:after="0" w:line="230" w:lineRule="exact"/>
        <w:ind w:firstLine="340"/>
        <w:jc w:val="both"/>
      </w:pPr>
      <w:r>
        <w:t xml:space="preserve">Und das Wunder wirkt weiter. Nun ereignet es sich, daß sie_aus diesem ihnen geschenkten Psalm heraus den Mut zu drei Bitten be- </w:t>
      </w:r>
      <w:r>
        <w:rPr>
          <w:rStyle w:val="Bodytext21"/>
        </w:rPr>
        <w:t>kommen. d</w:t>
      </w:r>
      <w:r>
        <w:t>rei Gebetsanliegen, von denen sich nur schwer sagen läßt, welches von ihnen erstaunlicher sei als das andere; außer</w:t>
      </w:r>
      <w:r>
        <w:softHyphen/>
        <w:t xml:space="preserve">gewöhnlich sind sie alle drei. Die erste Bitte lautet: «Und nun, Herr, sieh an ihr Drohen» </w:t>
      </w:r>
      <w:r>
        <w:rPr>
          <w:rStyle w:val="Bodytext2Spacing1pt"/>
        </w:rPr>
        <w:t>(29).</w:t>
      </w:r>
      <w:r>
        <w:t xml:space="preserve"> Man muß sich vergegenwärtigen, daß in der Sprache der Bibel «ansehen» stets bedeutet, gnädig ansehen. Sie müssen weder auf ihre eigene Sicherheit bedacht sein noch sich um ihre eigene Rettung sorgen, was ja hier ganz besonders vor</w:t>
      </w:r>
      <w:r>
        <w:softHyphen/>
        <w:t xml:space="preserve">dringlich und naheliegend wäre, nein, sie sind jetzt besorgt um ihre </w:t>
      </w:r>
      <w:r>
        <w:rPr>
          <w:rStyle w:val="Bodytext21"/>
        </w:rPr>
        <w:t>Feinde. Go</w:t>
      </w:r>
      <w:r>
        <w:t>tt möge die Feinde aus ihrem unseligen Drohen, blinden</w:t>
      </w:r>
    </w:p>
    <w:p w:rsidR="007536B2" w:rsidRDefault="00B76FD5">
      <w:pPr>
        <w:pStyle w:val="Bodytext20"/>
        <w:shd w:val="clear" w:color="auto" w:fill="auto"/>
        <w:spacing w:before="0" w:after="0" w:line="230" w:lineRule="exact"/>
        <w:jc w:val="both"/>
      </w:pPr>
      <w:r>
        <w:t>Toben und ohnmächtigen Wüten erlösen. Ihre Feinde sind es, die j</w:t>
      </w:r>
      <w:r>
        <w:rPr>
          <w:rStyle w:val="Bodytext21"/>
        </w:rPr>
        <w:t>etzt der</w:t>
      </w:r>
      <w:r>
        <w:t xml:space="preserve"> Hilfe, des göttlichen Ansehens bedürfen. Damit ereignet sich hier an ihnen das «Liebet eure Feinde, segnet, die euch fluchen, bittet für die, so euch beleidigen und verfolgen, tut wohl denen, die euch hassen».</w:t>
      </w:r>
    </w:p>
    <w:p w:rsidR="007536B2" w:rsidRDefault="00B76FD5">
      <w:pPr>
        <w:pStyle w:val="Bodytext20"/>
        <w:shd w:val="clear" w:color="auto" w:fill="auto"/>
        <w:spacing w:before="0" w:after="0" w:line="230" w:lineRule="exact"/>
        <w:ind w:firstLine="300"/>
        <w:jc w:val="both"/>
      </w:pPr>
      <w:r>
        <w:rPr>
          <w:rStyle w:val="Bodytext21"/>
        </w:rPr>
        <w:t>Erst</w:t>
      </w:r>
      <w:r>
        <w:t xml:space="preserve"> in zweiter Linie erbitten sie dann von Gott auch etwas für </w:t>
      </w:r>
      <w:r>
        <w:rPr>
          <w:rStyle w:val="Bodytext21"/>
        </w:rPr>
        <w:t>sich; ab</w:t>
      </w:r>
      <w:r>
        <w:t xml:space="preserve">er noch einmal geht es ihnen nicht um die Erhaltung ihres Lebens; man traut seinen Ohren nicht: Sie </w:t>
      </w:r>
      <w:r>
        <w:rPr>
          <w:rStyle w:val="Bodytext21"/>
        </w:rPr>
        <w:t>bitten nun Gott um</w:t>
      </w:r>
      <w:r>
        <w:t xml:space="preserve"> die Erlaubnis, den Maulkorb wegwerfen, also das obrigkeitliche Rede</w:t>
      </w:r>
      <w:r>
        <w:softHyphen/>
        <w:t xml:space="preserve">verbot übertreten zu dürfen. Hier möchte man ihnen erschrocken </w:t>
      </w:r>
      <w:r>
        <w:rPr>
          <w:rStyle w:val="Bodytext27pt"/>
        </w:rPr>
        <w:t>Zu</w:t>
      </w:r>
      <w:r>
        <w:rPr>
          <w:rStyle w:val="Bodytext27pt"/>
        </w:rPr>
        <w:softHyphen/>
      </w:r>
      <w:r>
        <w:t>rufen: Haltet ein! Seid ihr denn von Sinnen? Überlegt ihr euch denn nicht, daß ihr um Schläge und Gefangenschaft, um Schmach und Tötung bittet? Aber das, was nur als Wunder begreiflich ist, geschieht; sie bitten Gott um die Erlaubnis und Willigkeit, das ver</w:t>
      </w:r>
      <w:r>
        <w:softHyphen/>
        <w:t>botene Wort, den bei Todesstrafe verbotenen Jesusnamen auszu</w:t>
      </w:r>
      <w:r>
        <w:softHyphen/>
        <w:t>sprechen: «Und nun, Herr, gib deinen Knechten, mit aller Freudig</w:t>
      </w:r>
      <w:r>
        <w:softHyphen/>
        <w:t xml:space="preserve">keit zu reden dein Wort» </w:t>
      </w:r>
      <w:r>
        <w:rPr>
          <w:rStyle w:val="Bodytext2Spacing1pt"/>
        </w:rPr>
        <w:t>(29).</w:t>
      </w:r>
    </w:p>
    <w:p w:rsidR="007536B2" w:rsidRDefault="00B76FD5">
      <w:pPr>
        <w:pStyle w:val="Bodytext20"/>
        <w:shd w:val="clear" w:color="auto" w:fill="auto"/>
        <w:spacing w:before="0" w:after="0" w:line="230" w:lineRule="exact"/>
        <w:ind w:firstLine="300"/>
        <w:jc w:val="both"/>
      </w:pPr>
      <w:r>
        <w:t>Und erst an dritter Stelle denken sie nun auch daran, wie Gott schon im Alten Bund die Seinigen wunderbar geführt hat, wie er damals am Schilfmeer seine Hand ausstreckte, als Pharao drohte. Sie denken aber auch daran, wie oft und immer wieder sie die Hand Christi, ihres Herrn, ausgestreckt sahen in dieser jüngsten Zeit, dort auf dem stürmenden See, wie manchem Kranken er seine rettende Hand hinstreckte, ja sogar den Toten •— und so bitten sie schließ</w:t>
      </w:r>
      <w:r>
        <w:softHyphen/>
        <w:t>lich: «Strecke deine Hand aus, daß Gesundheit, Zeichen und Wun</w:t>
      </w:r>
      <w:r>
        <w:softHyphen/>
        <w:t xml:space="preserve">der geschehen durch den Namen deines heiligen Knechtes Jesus» </w:t>
      </w:r>
      <w:r>
        <w:rPr>
          <w:rStyle w:val="Bodytext2Spacing1pt"/>
        </w:rPr>
        <w:t>(30).</w:t>
      </w:r>
      <w:r>
        <w:t xml:space="preserve"> Nicht Donner und Blitz, nicht Tod und Verderben, nicht Feuer und Schwefel müssen sie über ihre Feinde erbeten, sondern — Gesundheit — «strecke deine Hand aus, daß Gesundheit ge</w:t>
      </w:r>
      <w:r>
        <w:softHyphen/>
        <w:t xml:space="preserve">schehe </w:t>
      </w:r>
      <w:r>
        <w:rPr>
          <w:rStyle w:val="Bodytext2Spacing1pt"/>
        </w:rPr>
        <w:t>...»</w:t>
      </w:r>
      <w:r>
        <w:t xml:space="preserve"> Hier ahnt man, daß es nicht Menschen sind, die hier eine Gebetsleistung vollbringen, daß also hier kein Anlaß zu Men</w:t>
      </w:r>
      <w:r>
        <w:softHyphen/>
        <w:t>schenbewunderung vorliegt. Nicht diese Leute «können beten». Wenn es so betet, dann betet jeweilen der Heilige Geist. Ach, daß do</w:t>
      </w:r>
      <w:r>
        <w:rPr>
          <w:rStyle w:val="Bodytext21"/>
        </w:rPr>
        <w:t>ch der Heili</w:t>
      </w:r>
      <w:r>
        <w:t>ge Geist betete!</w:t>
      </w:r>
    </w:p>
    <w:p w:rsidR="007536B2" w:rsidRDefault="00B76FD5">
      <w:pPr>
        <w:pStyle w:val="Bodytext20"/>
        <w:shd w:val="clear" w:color="auto" w:fill="auto"/>
        <w:spacing w:before="0" w:after="0" w:line="230" w:lineRule="exact"/>
        <w:ind w:firstLine="300"/>
        <w:jc w:val="both"/>
        <w:sectPr w:rsidR="007536B2">
          <w:pgSz w:w="8400" w:h="11900"/>
          <w:pgMar w:top="1180" w:right="1221" w:bottom="1748" w:left="1179" w:header="0" w:footer="3" w:gutter="0"/>
          <w:cols w:space="720"/>
          <w:noEndnote/>
          <w:docGrid w:linePitch="360"/>
        </w:sectPr>
      </w:pPr>
      <w:r>
        <w:t>Aber nun haben wir hier etwas, für die ganze Apostelgeschichte sehr Wesentliches, noch nicht gesehen. Die Feinde, die es da zu lie</w:t>
      </w:r>
      <w:r>
        <w:softHyphen/>
        <w:t xml:space="preserve">ben gilt, sind nämlich nicht irgendwelche Menschen. Es geht ja hier nicht um eine allgemeine, abstrakte, sondern um eine sehr spezielle </w:t>
      </w:r>
    </w:p>
    <w:p w:rsidR="007536B2" w:rsidRDefault="00B76FD5">
      <w:pPr>
        <w:pStyle w:val="Bodytext20"/>
        <w:shd w:val="clear" w:color="auto" w:fill="auto"/>
        <w:spacing w:before="0" w:after="0" w:line="230" w:lineRule="exact"/>
        <w:ind w:firstLine="300"/>
        <w:jc w:val="both"/>
      </w:pPr>
      <w:r>
        <w:t>und konkrete Feindesliebe. Diese Feinde sind ja die Eigenen! Es ist hier ja in Erfüllung gegangen, daß «des Menschen Feinde werden seine eigenen Hausgenossen sein». Die Feinde sind ja — der Atem könnte einem stocken — die Juden, die Gottlosen sind ja hier — Israel! Im Geb</w:t>
      </w:r>
      <w:r>
        <w:rPr>
          <w:rStyle w:val="Bodytext21"/>
        </w:rPr>
        <w:t>et der</w:t>
      </w:r>
      <w:r>
        <w:t xml:space="preserve"> fünger — es ist nebenbei gesagt das erste Ge</w:t>
      </w:r>
      <w:r>
        <w:softHyphen/>
        <w:t>meindegebet der Christenheit, wovon wir hier Kenntnis bekommen — ereignet sich unter der Wirkung des Heiligen Geistes eine Grup</w:t>
      </w:r>
      <w:r>
        <w:softHyphen/>
        <w:t>pierung, die man, gesamtbiblisch gesehen, nur als entsetzlich emp</w:t>
      </w:r>
      <w:r>
        <w:softHyphen/>
        <w:t>finden kann. Israel, das Eigentumsvolk, ist da nun auf einmal mit den Heiden und Gottlosen zusammengeschaut, ja zusammengezählt. Was ihnen der Heilige Geist hier auszusprechen gibt, muß den Jün</w:t>
      </w:r>
      <w:r>
        <w:softHyphen/>
        <w:t xml:space="preserve">gern fast die Zunge abgebrochen haben: «Wahrlich, ja, sie haben sich zusammengetan über deinen heiligen Knecht Jesus, welchen du gesalbt hast, Herodes und Pontius Pilatus mit den Heiden — </w:t>
      </w:r>
      <w:r>
        <w:rPr>
          <w:rStyle w:val="Bodytext2Italic"/>
        </w:rPr>
        <w:t>und»</w:t>
      </w:r>
      <w:r>
        <w:t xml:space="preserve"> (man übersehe dieses Bindewort hier nicht!) </w:t>
      </w:r>
      <w:r>
        <w:rPr>
          <w:rStyle w:val="Bodytext2Italic"/>
        </w:rPr>
        <w:t>«und</w:t>
      </w:r>
      <w:r>
        <w:t xml:space="preserve"> dem Volk Israel» </w:t>
      </w:r>
      <w:r>
        <w:rPr>
          <w:rStyle w:val="Bodytext2Spacing1pt"/>
        </w:rPr>
        <w:t>(27).</w:t>
      </w:r>
    </w:p>
    <w:p w:rsidR="007536B2" w:rsidRDefault="00B76FD5">
      <w:pPr>
        <w:pStyle w:val="Bodytext20"/>
        <w:shd w:val="clear" w:color="auto" w:fill="auto"/>
        <w:spacing w:before="0" w:after="0" w:line="230" w:lineRule="exact"/>
        <w:ind w:firstLine="300"/>
        <w:jc w:val="both"/>
      </w:pPr>
      <w:r>
        <w:t>Müßte uns diese offenkundige Auflockerung, diese geheimnis</w:t>
      </w:r>
      <w:r>
        <w:softHyphen/>
        <w:t>volle Umgruppierung, die da im Gebet der Jünger im Vergleich zu den Fronten, wie sie im ganzen Alten Testament und besonders deutlich in unserem zweiten Psalm sichtbar sind (hier Israel, dort die Heiden), nicht nachdenklich stimmen? Gibt es unter uns Chri</w:t>
      </w:r>
      <w:r>
        <w:softHyphen/>
        <w:t>sten des Abendlandes dieses Fronten-Denken nicht auch? Passiert es uns beim Lesen solch eines Psalmwortes nicht auch, daß auch wir, ohne etwas Böses dabei zu denken, die Leute einteilen in solche, die in die Kirche kommen, und Andere, die seit Jahr und Tag jede Kirche m</w:t>
      </w:r>
      <w:r>
        <w:rPr>
          <w:rStyle w:val="Bodytext21"/>
        </w:rPr>
        <w:t>eiden? Und</w:t>
      </w:r>
      <w:r>
        <w:t xml:space="preserve"> dabei wird uns dann so wohlig und sicher zu</w:t>
      </w:r>
      <w:r>
        <w:softHyphen/>
        <w:t>mute! Hier die weißen Schafe, dort die schwarzen. Aber wenn da eines Tages der Heilige Geist dreinfährt, dann könnten wir noch unsere Überraschungen erleben. Es könnte dann auch einmal heißen: «Was willst du in die Ferne schweifen, sieh, das -—- Böse liegt so nah!» Wie können wir in der Kirche, so wie sie heute ist, naiv und selbstverständlich die Front des Guten sehen und frisch-fromm-fröh</w:t>
      </w:r>
      <w:r>
        <w:softHyphen/>
        <w:t>lich den Kreuzzug gegen die Atheisten und Kommunisten vorberei</w:t>
      </w:r>
      <w:r>
        <w:softHyphen/>
        <w:t xml:space="preserve">ten in der Meinung, Gott sei dann ganz bestimmt auf unserer Seite! Solches </w:t>
      </w:r>
      <w:r>
        <w:rPr>
          <w:rStyle w:val="Bodytext21"/>
        </w:rPr>
        <w:t>mag e</w:t>
      </w:r>
      <w:r>
        <w:t>iner unfehlbaren Kirche entsprechen, aber niemals der Kirche Christi, wie die Apostelgeschichte sie uns aus den Tagen des Petrus und Paulus zeigt. Blumhardt ist da bestimmt auf der besse</w:t>
      </w:r>
      <w:r>
        <w:softHyphen/>
        <w:t>ren Fährte, wenn er einmal den Gedanken äußert, im Angesicht der</w:t>
      </w:r>
    </w:p>
    <w:p w:rsidR="007536B2" w:rsidRDefault="00B76FD5">
      <w:pPr>
        <w:pStyle w:val="Bodytext20"/>
        <w:shd w:val="clear" w:color="auto" w:fill="auto"/>
        <w:spacing w:before="0" w:after="0" w:line="230" w:lineRule="exact"/>
        <w:jc w:val="both"/>
      </w:pPr>
      <w:r>
        <w:t>Ur</w:t>
      </w:r>
      <w:r>
        <w:rPr>
          <w:rStyle w:val="Bodytext21"/>
        </w:rPr>
        <w:t>geme</w:t>
      </w:r>
      <w:r>
        <w:t>inde müßte die heutige Kirche wie jene Witwe im Gleichnis Trauerkleider anziehen und Tag und Nacht zu Gott schreien im Ge</w:t>
      </w:r>
      <w:r>
        <w:softHyphen/>
        <w:t>danken an all die Geistesgaben, die uns abhanden gekommen sind, nicht ohne unsere Schuld. Witwenkleider anziehen, in Sack und Asche Buße tun, nachdenklich werden darüber, daß es bei uns nicht so ist, wie wir es hier in der Bibel von den ersten Christen hören; erkennen, daß wir, wir in der Kirche vorab, des Arztes und der Ge- s</w:t>
      </w:r>
      <w:r>
        <w:rPr>
          <w:rStyle w:val="Bodytext21"/>
        </w:rPr>
        <w:t>undung b</w:t>
      </w:r>
      <w:r>
        <w:t>edürfen, das stände uns besser an als allzu selbstverständ</w:t>
      </w:r>
      <w:r>
        <w:softHyphen/>
        <w:t>liche Schwarz-Weiß-Gemälde und Kreuzzüge gegen die Gottlosen. Und im übrigen dürfte bekannt sein, wie oft Christus darauf hin</w:t>
      </w:r>
      <w:r>
        <w:softHyphen/>
        <w:t>weist, daß Erste Letzte sein werden und Letzte Erste. —</w:t>
      </w:r>
    </w:p>
    <w:p w:rsidR="007536B2" w:rsidRDefault="00B76FD5">
      <w:pPr>
        <w:pStyle w:val="Bodytext20"/>
        <w:shd w:val="clear" w:color="auto" w:fill="auto"/>
        <w:spacing w:before="0" w:after="0" w:line="230" w:lineRule="exact"/>
        <w:ind w:firstLine="340"/>
        <w:jc w:val="both"/>
      </w:pPr>
      <w:r>
        <w:t>Zuletzt steht da noch die Notiz: «Und da sie gebetet hatten, be</w:t>
      </w:r>
      <w:r>
        <w:softHyphen/>
        <w:t>wegte sich die Stätte, da sie versammelt waren, und sie wurden alle des Heiligen Geistes voll und redeten das Wort Gottes mit Freudig</w:t>
      </w:r>
      <w:r>
        <w:softHyphen/>
        <w:t xml:space="preserve">keit» </w:t>
      </w:r>
      <w:r>
        <w:rPr>
          <w:rStyle w:val="Bodytext2Spacing1pt"/>
        </w:rPr>
        <w:t>(31).</w:t>
      </w:r>
      <w:r>
        <w:t xml:space="preserve"> Warum, warum bewegt sich bei uns die Stätte nicht? Warum bleibtTbeT uns alles so, ach so — geordnet! Wir beten ja auch — aber wenn wir unsere Bitten mit denen dieser Urchristen da vergleichen, dann kommt uns ein Schämen an; wie klein und häßlich sind sie in der Regel, unsere Bitten, gemessen an diesem Reichs</w:t>
      </w:r>
      <w:r>
        <w:softHyphen/>
        <w:t>gebet! Und wie steht es heute in der Kirche um Einmütigkeit und Gemeinschaft? Die Trinkbrüder in den Wirtshäusern, sie nicken ein</w:t>
      </w:r>
      <w:r>
        <w:softHyphen/>
        <w:t>ander doch wenigstens zu und wünschen sich gegenseitig Gesund</w:t>
      </w:r>
      <w:r>
        <w:softHyphen/>
        <w:t>heit — wir grüßen einander nicht einmal, wenn wir uns in der Kirche nebeneinander niedersetzen. Und wir predigen und hören Predigten — was bewegt sich dabei? Wo ist die Kraft der guten Veränderung, die von der Predigt ausgehen müßte? Wäre am Ende bald wieder ein Redeverbot fällig, um uns beten und predigen zu lehren? Oder ist das Redeverbot deswegen gar nicht nötig, weil wir ja seit Jahr und Tag den Maulkorb tragen, den wir freiwillig selber uns aufsetzten und es gar nicht mehr merken, so wie man es schließ</w:t>
      </w:r>
      <w:r>
        <w:softHyphen/>
        <w:t>lich auch gar nicht mehr merkt, daß man eine Brille trägt? Ach, daß uns das Wort wieder geschenkt würde, das Wort und das Gebet!</w:t>
      </w:r>
    </w:p>
    <w:p w:rsidR="007536B2" w:rsidRDefault="00B76FD5">
      <w:pPr>
        <w:pStyle w:val="Bodytext20"/>
        <w:shd w:val="clear" w:color="auto" w:fill="auto"/>
        <w:spacing w:before="0" w:after="0" w:line="230" w:lineRule="exact"/>
        <w:ind w:firstLine="340"/>
        <w:jc w:val="both"/>
        <w:sectPr w:rsidR="007536B2">
          <w:footerReference w:type="even" r:id="rId63"/>
          <w:footerReference w:type="default" r:id="rId64"/>
          <w:footerReference w:type="first" r:id="rId65"/>
          <w:pgSz w:w="8400" w:h="11900"/>
          <w:pgMar w:top="1180" w:right="1221" w:bottom="1748" w:left="1179" w:header="0" w:footer="3" w:gutter="0"/>
          <w:cols w:space="720"/>
          <w:noEndnote/>
          <w:titlePg/>
          <w:docGrid w:linePitch="360"/>
        </w:sectPr>
      </w:pPr>
      <w:r>
        <w:t>Eines ist gewiß, und das macht uns den heutigen Tag zum Sonn</w:t>
      </w:r>
      <w:r>
        <w:softHyphen/>
        <w:t>tag: Der Heilige Geist ist ausgegossen und der Wind weht. Er weht wo er will. Er weht, wenn es sein muß, um die Kirche herum und an der Kirche vorbei. Es ist nachgerade nicht mehr gar so schwer, vor den Kirchtüren, draußen in der Welt, das Brausen des Windes zu hören.</w:t>
      </w:r>
    </w:p>
    <w:p w:rsidR="007536B2" w:rsidRDefault="00B76FD5">
      <w:pPr>
        <w:pStyle w:val="Heading20"/>
        <w:keepNext/>
        <w:keepLines/>
        <w:shd w:val="clear" w:color="auto" w:fill="auto"/>
        <w:spacing w:after="647" w:line="240" w:lineRule="exact"/>
      </w:pPr>
      <w:bookmarkStart w:id="12" w:name="bookmark11"/>
      <w:r>
        <w:t>Die Menge aber der Gläubigen war ein Herz und eine Seele</w:t>
      </w:r>
      <w:bookmarkEnd w:id="12"/>
    </w:p>
    <w:p w:rsidR="007536B2" w:rsidRDefault="00B76FD5">
      <w:pPr>
        <w:pStyle w:val="Bodytext60"/>
        <w:numPr>
          <w:ilvl w:val="0"/>
          <w:numId w:val="8"/>
        </w:numPr>
        <w:shd w:val="clear" w:color="auto" w:fill="auto"/>
        <w:tabs>
          <w:tab w:val="left" w:pos="582"/>
        </w:tabs>
        <w:spacing w:before="0"/>
        <w:ind w:firstLine="340"/>
      </w:pPr>
      <w:r>
        <w:t xml:space="preserve">32. Die Menge aber der Gläubigen war ««Herz und </w:t>
      </w:r>
      <w:r>
        <w:rPr>
          <w:rStyle w:val="Bodytext6TimesNewRoman8ptBoldItalic"/>
          <w:rFonts w:eastAsia="Constantia"/>
        </w:rPr>
        <w:t>eine</w:t>
      </w:r>
      <w:r>
        <w:t xml:space="preserve"> Seele; auch keiner sagte von seinen Gütern, daß sie sein wären, sondern es war ihnen alles gemein. 33. Und mit großer Kraft gaben die Apostel Zeugnis von der Auferstehung des Herrn Jesu, und war große Gnade bei ihnen allen. 34. Es war auch keiner unter ihnen, der Mangel hatte; denn wie viel ihrer waren, die da Äcker oder Häuser hatten, die verkauften sie und brachten das Geld des verkauften Guts 35. und legten es zu der Apostel Füßen; und man gab einem jeglichen, was ihm not war. 36. Joses aber, mit dem Zu</w:t>
      </w:r>
      <w:r>
        <w:softHyphen/>
        <w:t>namen von den Aposteln genannt Barnabas (das heißt: ein Sohn des Tro</w:t>
      </w:r>
      <w:r>
        <w:softHyphen/>
        <w:t>stes), von Geschlecht ein Levit aus Zypern, 37. der hatte einen Acker und verkaufte ihn und brachte das Geld und legte es zu der Apostel Füßen.</w:t>
      </w:r>
    </w:p>
    <w:p w:rsidR="007536B2" w:rsidRDefault="00B76FD5">
      <w:pPr>
        <w:pStyle w:val="Bodytext60"/>
        <w:numPr>
          <w:ilvl w:val="0"/>
          <w:numId w:val="8"/>
        </w:numPr>
        <w:shd w:val="clear" w:color="auto" w:fill="auto"/>
        <w:tabs>
          <w:tab w:val="left" w:pos="591"/>
        </w:tabs>
        <w:spacing w:before="0"/>
        <w:ind w:firstLine="340"/>
      </w:pPr>
      <w:r>
        <w:t>1. Ein Mann aber mit Namen Ananias samt seinem Weibe Saphira verkaufte sein Gut 2. und entwandte etwas vom Gelde mit Wissen seines Weibes und brachte einen Teil und legte ihn zu der Apostel Füßen. 3. Petrus aber sprach: Ananias, warum hat der Satan dein Herz erfüllt, daß du dem heiligen Geist lögest und entwendetest etwas vom Gelde des Ackers? 4. Hättest du ihn doch wohl mögen behalten, da du ihn hattest; und da er verkauft war, war es auch in deiner Gewalt. Warum hast du denn solches in deinem Herzen vorgenommen? Du hast nicht Menschen, sondern Gott gelogen. 5. Da Ananias aber diese Worte hörte, fiel er nieder und gab den Geist auf. Und es kam eine große Furcht über alle, die dies hörten. 6. Es standen aber die Jünglinge auf und taten ihn beiseite und trugen ihn hinaus und begruben ihn. 7. Und es begab sich über eine Weile, bei drei Stunden, daß sein Weib hineinkam und wußte nicht, was gesche</w:t>
      </w:r>
      <w:r>
        <w:softHyphen/>
        <w:t>hen war. 8. Aber Petrus antwortete ihr: Sage mir: Habt ihr den Acker so teuer verkauft? Sie sprach: Ja, so teuer. 9. Petrus aber sprach zu ihr: War</w:t>
      </w:r>
      <w:r>
        <w:softHyphen/>
        <w:t>um seid ihr denn eins geworden, zu versuchen den Geist des Herrn ? Siehe, die Füße derer, die deinen Mann begraben haben, sind vor der Tür und werden dich hinaustragen. 10. Und alsbald fiel sie zu seinen Füßen und gab den Geist auf. Da kamen die Jünglinge und fanden sie tot, trugen sie hinaus und begruben sie neben ihren Mann. 11. Und es kam eine große Furcht über die ganze Gemeinde und über alle, die solches hörten.</w:t>
      </w:r>
    </w:p>
    <w:p w:rsidR="007536B2" w:rsidRDefault="00B76FD5">
      <w:pPr>
        <w:pStyle w:val="Bodytext60"/>
        <w:shd w:val="clear" w:color="auto" w:fill="auto"/>
        <w:spacing w:before="0"/>
        <w:ind w:left="3240"/>
        <w:jc w:val="left"/>
        <w:sectPr w:rsidR="007536B2">
          <w:pgSz w:w="8400" w:h="11900"/>
          <w:pgMar w:top="1174" w:right="1236" w:bottom="1174" w:left="1222" w:header="0" w:footer="3" w:gutter="0"/>
          <w:cols w:space="720"/>
          <w:noEndnote/>
          <w:docGrid w:linePitch="360"/>
        </w:sectPr>
      </w:pPr>
      <w:r>
        <w:t>Apg. Kap. 4, 32 bis 5, 1—11.</w:t>
      </w:r>
    </w:p>
    <w:p w:rsidR="007536B2" w:rsidRDefault="00B76FD5">
      <w:pPr>
        <w:pStyle w:val="Bodytext20"/>
        <w:shd w:val="clear" w:color="auto" w:fill="auto"/>
        <w:spacing w:before="0" w:after="0" w:line="230" w:lineRule="exact"/>
        <w:ind w:firstLine="320"/>
        <w:jc w:val="both"/>
      </w:pPr>
      <w:r>
        <w:t>Ohne Zweifel hat es Gott mit dem Wort, das wir da eben mit</w:t>
      </w:r>
      <w:r>
        <w:softHyphen/>
        <w:t>einander gelesen haben, darauf abgesehen, uns Heimweh zu schen</w:t>
      </w:r>
      <w:r>
        <w:softHyphen/>
        <w:t>ken; Heimweh nicht nach dem «Land, da die Zitronen blüh’n», Heimweh nicht nach dem «Ostseestrand, wo die Möwe schreit und wo der Ginster blüht», auch nicht nach dem «Böhmerwald, wo meine Wiege stand», oder nach dem «Mexico River», bestimmt auch nicht jenes sprichwörtlich gewordene Heimweh des Söldners früherer Jahr</w:t>
      </w:r>
      <w:r>
        <w:softHyphen/>
        <w:t>hunderte, dessen Blick «zu Straßburg auf der langen Brück’ sich nach Süden wendet» —- nein, nein, Gott lenkt hier unseren Blick, unsere Gedanken und Herzen in jener Richtung und auf jenes Land, das man im wahren Sinne des Wortes «heilig Land» nennen dürfte; es ist jenes Land und Volk, das einst Petrus mit den Worten be</w:t>
      </w:r>
      <w:r>
        <w:softHyphen/>
        <w:t>schreibt: «Ihr seid das auserwählte Geschlecht, das königliche Prie</w:t>
      </w:r>
      <w:r>
        <w:softHyphen/>
        <w:t>stertum, das heilige Volk, das Volk des Eigentums», es ist das Heim</w:t>
      </w:r>
      <w:r>
        <w:softHyphen/>
        <w:t>weh nach dem, was eine Christengemeinde auf Erden wäre und zu sein berufen ist. Es fällt einem hier am griechischen Urtext auf, daß in diesem Abschnitt nun zum erstenmal in der Apostelgeschichte das Wort «ekklesia», das Wort «Kirche» auftaucht. Es gibt viele Bilder und Bildnisse von der Kirche. Hier wird uns von Gott das Urbild, sozusagen die Mutter aller Kirchen, die Urkirche, gezeigt. Man kann nicht anders, als Heimweh nach ihr haben. Will’s Gott spüren wir heute morgen etwas davon, vom Heimweh nach der Urkirche, nach der wahren Kirche, nach der Kirche der Zeichen und Wunder!</w:t>
      </w:r>
    </w:p>
    <w:p w:rsidR="007536B2" w:rsidRDefault="00B76FD5">
      <w:pPr>
        <w:pStyle w:val="Bodytext20"/>
        <w:shd w:val="clear" w:color="auto" w:fill="auto"/>
        <w:spacing w:before="0" w:after="0" w:line="230" w:lineRule="exact"/>
        <w:ind w:firstLine="320"/>
        <w:jc w:val="both"/>
      </w:pPr>
      <w:r>
        <w:t>Was ist die Kirche? Wie sieht das aus, was damals, unmittelbar nach Karfreitag, Ostern und Pfingsten jetzt Kirche genannt wird? Bisher nannte Lukas sie: «Die Jünger», «alle Gläubigen», «die Zahl der Männer», «die Menge der Gläubigen»; was ist es, das er jetzt nicht mehr Zahl oder Menge nennt, sondern «ekklesia»? Kirche? Wir stellen zunächst fest, daß es sich nicht um gläubige Einzelexem</w:t>
      </w:r>
      <w:r>
        <w:softHyphen/>
        <w:t>plare handelt, sondern um eine Gemeinschaft, eine Gesellschaft, eine Korporation, ein Volk, vielleicht müßten wir zutreffender sa</w:t>
      </w:r>
      <w:r>
        <w:softHyphen/>
        <w:t xml:space="preserve">gen, ein Völklein. Und dies Gottesvolk ist «ein Herz und eine Seele» </w:t>
      </w:r>
      <w:r>
        <w:rPr>
          <w:rStyle w:val="Bodytext2Spacing1pt"/>
        </w:rPr>
        <w:t>(32).</w:t>
      </w:r>
      <w:r>
        <w:t xml:space="preserve"> Das heißt, sie sind nicht aufgespaltene Individuen, sondern empfinden sich als Einheit, so wie ein Körper eine Einheit von Leib und Gliedern ist. Wenn es einem Glied des Körpers wohl geht, wenn es dem Magen, Herz, Kopf, den Augen, den Ohren, Händen oder Füßen wohl ist, dann ist es allen Gliedern des ganzen Leibes wohl. Und umgekehrt, wenn es einem Glied weh tut, und von alledem, was seither in der Welt vom Auferstandenen gewirkt worden ist, keine zwei Prozent wirklich von der Umwelt bemerkt, verstanden und gar aufgeschrieben worden sind. Es handelt sich hier um außerordentlich verborgene Vorgänge, die aber als «Salz der Erde» in mannigfachen Streuungen sich auswirkten.</w:t>
      </w:r>
    </w:p>
    <w:p w:rsidR="007536B2" w:rsidRDefault="00B76FD5">
      <w:pPr>
        <w:pStyle w:val="Bodytext20"/>
        <w:shd w:val="clear" w:color="auto" w:fill="auto"/>
        <w:spacing w:before="0" w:after="0" w:line="230" w:lineRule="exact"/>
        <w:ind w:firstLine="320"/>
        <w:jc w:val="both"/>
      </w:pPr>
      <w:r>
        <w:t>Wir denken dabei an die Klöster der alten Kirche. Sooft Kloster</w:t>
      </w:r>
      <w:r>
        <w:softHyphen/>
        <w:t>siedlungen nicht kirchliche Machtpositionen und Werkzeuge des kle</w:t>
      </w:r>
      <w:r>
        <w:softHyphen/>
        <w:t>rikalen Beherrschungsapparates waren — welch reiche Segnung ging dann von ihnen aus! Oder man denke an all die zahlreichen Geist</w:t>
      </w:r>
      <w:r>
        <w:softHyphen/>
        <w:t>bewegungen des frühen Mittelalters, der Waldenser, der Katharer, der Albigenser, der Brüder und Schwestern des gemeinsamen Lebens; und später die Hussiten, die Wicleffiten, die Taboriten, die Täufer</w:t>
      </w:r>
      <w:r>
        <w:softHyphen/>
        <w:t>bewegung des 16. und 17. Jahrhunderts. Wir denken an die Quäker. Es muß in Nordamerika Hunderte von Zeichen- und Wunder-Ge</w:t>
      </w:r>
      <w:r>
        <w:softHyphen/>
        <w:t>meinden gegeben haben, von denen man nie etwas erfahren hat, weil sie nie «geschichtlich», nie literarisch und für diese Welt nie doku</w:t>
      </w:r>
      <w:r>
        <w:softHyphen/>
        <w:t>mentarisch wurden; aber als Salz und Streuung haben sie gewirkt, war ihr Vorhandensein nicht umsonst.</w:t>
      </w:r>
    </w:p>
    <w:p w:rsidR="007536B2" w:rsidRDefault="00B76FD5">
      <w:pPr>
        <w:pStyle w:val="Bodytext20"/>
        <w:shd w:val="clear" w:color="auto" w:fill="auto"/>
        <w:spacing w:before="0" w:after="0" w:line="230" w:lineRule="exact"/>
        <w:ind w:firstLine="320"/>
        <w:jc w:val="both"/>
      </w:pPr>
      <w:r>
        <w:t xml:space="preserve">Ja, glauben wir nur, daß der Heilige Geist auch heute wirkt, daß der Auferstandene auch in unserem Jahrhundert am Werk ist. Er wirkt auch heute «Brüder und Schwestern des gemeinsamen Lebens». Ich denke an einen Mann, der, tief erschrocken und vollmächtig, schon nach dem Krieg </w:t>
      </w:r>
      <w:r>
        <w:rPr>
          <w:rStyle w:val="Bodytext2Spacing1pt"/>
        </w:rPr>
        <w:t>14/18</w:t>
      </w:r>
      <w:r>
        <w:t xml:space="preserve"> anfing, nach einer besseren Lebensord</w:t>
      </w:r>
      <w:r>
        <w:softHyphen/>
        <w:t xml:space="preserve">nung zu suchen; dieser, Eberhard Arnold ist sein Name, hat dann in Deutschland einen Bauernhof erworben und dort angefangen, zusammen mit Brüdern und Schwestern in christlicher Gemeinschaft zu leben. Er nannte ihn bezeichnenderweise Bruderhof. Dieser wurde schon im Jahre </w:t>
      </w:r>
      <w:r>
        <w:rPr>
          <w:rStyle w:val="Bodytext2Spacing1pt"/>
        </w:rPr>
        <w:t>1934</w:t>
      </w:r>
      <w:r>
        <w:t xml:space="preserve"> von Hitler zerschlagen. Seine Insassen mußten auswandern; zeitweilig fanden sie in England Asyl. England hat sie dann -— der zweite Weltkrieg war schon ausgebrochen —, mit dem Nötigsten ausgestattet, ins Innere von Südamerika spediert, nach Primavera in Paraguay; dort leben sie seither. Es schloß sich damals ein Bündner Holzhauer dieser Gemeinschaft an, ein Bergler mit hel</w:t>
      </w:r>
      <w:r>
        <w:softHyphen/>
        <w:t>lem Verstand und lebendigem Glauben. Dieser kam vor einem Jahr auf Besuch. Er hat unter anderem erzählt, daß er jetzt Vater von neun Kindern sei. In der Schweiz wäre er unter diesen Umständen ein böser Fall für die öffentliche Armenpflege, dort ist er ein ge</w:t>
      </w:r>
      <w:r>
        <w:softHyphen/>
        <w:t xml:space="preserve">achtetes Glied der Gemeinschaft. Es seien jetzt bei </w:t>
      </w:r>
      <w:r>
        <w:rPr>
          <w:rStyle w:val="Bodytext2Spacing1pt"/>
        </w:rPr>
        <w:t>1000</w:t>
      </w:r>
      <w:r>
        <w:t xml:space="preserve"> Brüder und</w:t>
      </w:r>
    </w:p>
    <w:p w:rsidR="007536B2" w:rsidRDefault="00B76FD5">
      <w:pPr>
        <w:pStyle w:val="Bodytext20"/>
        <w:shd w:val="clear" w:color="auto" w:fill="auto"/>
        <w:spacing w:before="0" w:after="0" w:line="230" w:lineRule="exact"/>
        <w:jc w:val="both"/>
      </w:pPr>
      <w:r>
        <w:t>Schwestern der Bewegung angeschlossen. Abzweigungen von Bru</w:t>
      </w:r>
      <w:r>
        <w:softHyphen/>
        <w:t>derhöfen gebe es heute in Deutschland, in England, in Nordamerika, in Uruguay, in Nigeria. Im Bruderhofspital in Paraguay, mitten in einer bettelarmen Bevölkerung, seien letztes Jahr io ooo Kranke ge</w:t>
      </w:r>
      <w:r>
        <w:softHyphen/>
        <w:t>pflegt worden. Salz der Erde. Streuung von Brüderlichkeit und Schwesterlichkeit als Zeugnis des Glaubens kann von solchen Sied</w:t>
      </w:r>
      <w:r>
        <w:softHyphen/>
        <w:t>lungen ausgehen.</w:t>
      </w:r>
    </w:p>
    <w:p w:rsidR="007536B2" w:rsidRDefault="00B76FD5">
      <w:pPr>
        <w:pStyle w:val="Bodytext20"/>
        <w:shd w:val="clear" w:color="auto" w:fill="auto"/>
        <w:spacing w:before="0" w:after="0" w:line="230" w:lineRule="exact"/>
        <w:ind w:firstLine="300"/>
        <w:jc w:val="both"/>
      </w:pPr>
      <w:r>
        <w:t>Aber wir brauchen vielleicht gar nicht so weit zu suchen. Wo einer unter uns anfängt, sich eines anderen in christlicher Liebe an</w:t>
      </w:r>
      <w:r>
        <w:softHyphen/>
        <w:t>zunehmen, da wirkt schon eine Spur Salz von diesem Salze. Wir kön</w:t>
      </w:r>
      <w:r>
        <w:softHyphen/>
        <w:t>nen auch an unsere Diakonissen-Mutterhäuser denken, in denen eine starke Spur von der Urgemeinde her wirksam ist. Aber auch schon in der Familie kann ein «Ein-Herz-und-eine-Seele-Geist» als Salz zur Auswirkung kommen. Und ich erinnere mich an einen bestimmten Fabrikbetrieb. Ein epileptischer Jüngling, der jahrelang den ihm zu</w:t>
      </w:r>
      <w:r>
        <w:softHyphen/>
        <w:t>sagenden Arbeitsplatz nicht finden konnte, und hätte doch so gern sein Brot verdient. Überall scheut man seine Krankheit. Und eines Tages geschieht das Wunder. Es findet sich ein Direktor, und es finden sich ein Abteilungschef und ein Arbeiter. Die drei nehmen sich des Jünglings einträchtig an, scheuen die Verantwortung nicht und betreuen ihn mit geduldiger Menschlichkeit. Sie geben dem Mutlosen das Bewußtsein, ein nützliches Glied der menschlichen Ge</w:t>
      </w:r>
      <w:r>
        <w:softHyphen/>
        <w:t>sellschaft zu sein. Und der Junge blüht sichtlich auf. Ob die Betei</w:t>
      </w:r>
      <w:r>
        <w:softHyphen/>
        <w:t>ligten sich dessen bewußt sind oder nicht, das ist Geist vom Auf</w:t>
      </w:r>
      <w:r>
        <w:softHyphen/>
        <w:t>erstandenen, das ist Geist vom Heiligen Geist, Salz von der Ur</w:t>
      </w:r>
      <w:r>
        <w:softHyphen/>
        <w:t>gemeinde.</w:t>
      </w:r>
    </w:p>
    <w:p w:rsidR="007536B2" w:rsidRDefault="00B76FD5">
      <w:pPr>
        <w:pStyle w:val="Bodytext20"/>
        <w:shd w:val="clear" w:color="auto" w:fill="auto"/>
        <w:spacing w:before="0" w:after="0" w:line="230" w:lineRule="exact"/>
        <w:ind w:firstLine="300"/>
        <w:jc w:val="both"/>
        <w:sectPr w:rsidR="007536B2">
          <w:footerReference w:type="even" r:id="rId66"/>
          <w:footerReference w:type="default" r:id="rId67"/>
          <w:footerReference w:type="first" r:id="rId68"/>
          <w:pgSz w:w="8400" w:h="11900"/>
          <w:pgMar w:top="1178" w:right="1223" w:bottom="1755" w:left="1191" w:header="0" w:footer="3" w:gutter="0"/>
          <w:cols w:space="720"/>
          <w:noEndnote/>
          <w:titlePg/>
          <w:docGrid w:linePitch="360"/>
        </w:sectPr>
      </w:pPr>
      <w:r>
        <w:t>Schließlich werden hier noch drei solche Heimwehmenschen extra mit Namen genannt. Einer von ihnen ist ein Levit aus Zypern, na</w:t>
      </w:r>
      <w:r>
        <w:softHyphen/>
        <w:t>mens Joses. Die Apostel, so heißt es, hätten ihm einen Zunamen gegeben, vielleicht am Tag seiner Taufe. Lukas erwähnt in seinem Evangelium im Anschluß an Christi Geburt einen alten Mann mit Namen Simeon, von dem er geheimnisvoll sagt, dieser habe zeit seines Lebens «auf den Trost Israels gewartet». Solche, meist ver</w:t>
      </w:r>
      <w:r>
        <w:softHyphen/>
        <w:t>borgene Leutchen, die auf den Trost Israels warteten, gab es zur Zeit der Geburt des Herrn. Jene Prophetin Hanna gehörte zu ihnen, viel</w:t>
      </w:r>
      <w:r>
        <w:softHyphen/>
        <w:t xml:space="preserve">leicht auch dieser oder jener von den Hirten, sicher auch Leute wie Zacharias und Elisabeth und nicht zu vergessen Maria, die Mutter des Herrn. Dem Kreis dieser Wartenden mag auch unser Joses aus </w:t>
      </w:r>
    </w:p>
    <w:p w:rsidR="007536B2" w:rsidRDefault="00B76FD5">
      <w:pPr>
        <w:pStyle w:val="Bodytext20"/>
        <w:shd w:val="clear" w:color="auto" w:fill="auto"/>
        <w:spacing w:before="0" w:after="0" w:line="230" w:lineRule="exact"/>
        <w:ind w:firstLine="300"/>
        <w:jc w:val="both"/>
      </w:pPr>
      <w:r>
        <w:t>wäre es auch nur der Weisheitszahn oder die kleine Zehe am linken Fuß, dann wäre der ganze Leib in Mitleidenschaft gezogen. So sind sie dort in der Urkirche ein Körper, «ein Herz und eine Seele». Sie sind Christi Leib. Kann man da anders, als Heimweh bekommen?</w:t>
      </w:r>
    </w:p>
    <w:p w:rsidR="007536B2" w:rsidRDefault="00B76FD5">
      <w:pPr>
        <w:pStyle w:val="Bodytext20"/>
        <w:shd w:val="clear" w:color="auto" w:fill="auto"/>
        <w:spacing w:before="0" w:after="0" w:line="230" w:lineRule="exact"/>
        <w:ind w:firstLine="320"/>
        <w:jc w:val="both"/>
      </w:pPr>
      <w:r>
        <w:t>Und nun ist’s nicht nur eine Gemeinschaft der Gesinnung und der Haltung, sondern eine Gemeinschaft der Verhältnisse. Wer unter ihnen Besitz hat — besitzen kommt von «darauf sitzen», so wie die Henne auf ihren Eiern sitzt —, hält es nicht mehr aus, auf seinem Nest sitzenzubleiben, sondern er muß aufstehen, er verkauft den Besitz und gibt den Erlös ins Gesamte: «Es war ihnen alles ge</w:t>
      </w:r>
      <w:r>
        <w:softHyphen/>
        <w:t xml:space="preserve">mein», wie wir schon einmal hörten. Wer Äcker und Häuser hat, verkauft sie; und so wie ein besiegter Soldat die Waffen streckt und zu Füßen des Siegers niederlegt, so legen sie, vom Heiligen Geiste besiegt, den Erlös «zu der Apostel Füßen» </w:t>
      </w:r>
      <w:r>
        <w:rPr>
          <w:rStyle w:val="Bodytext2Spacing1pt"/>
        </w:rPr>
        <w:t>(34. 35).</w:t>
      </w:r>
      <w:r>
        <w:t xml:space="preserve"> Und diese Re</w:t>
      </w:r>
      <w:r>
        <w:softHyphen/>
        <w:t xml:space="preserve">volution des Heiligen Geistes hat zur Folge, daß es unter ihnen keine Mangelleidenden mehr gibt: «Man gab einem jeglichen, was ihm not war» </w:t>
      </w:r>
      <w:r>
        <w:rPr>
          <w:rStyle w:val="Bodytext2Spacing1pt"/>
        </w:rPr>
        <w:t>(35).</w:t>
      </w:r>
      <w:r>
        <w:t xml:space="preserve"> «Und war keiner unter ihnen, der Mangel hatte» </w:t>
      </w:r>
      <w:r>
        <w:rPr>
          <w:rStyle w:val="Bodytext2Spacing1pt"/>
        </w:rPr>
        <w:t>(34).</w:t>
      </w:r>
      <w:r>
        <w:t xml:space="preserve"> Ein uraltes Gebots- und Verheißungswort ist damit in Erfüllung gegangen; im 5. Mosesbuch </w:t>
      </w:r>
      <w:r>
        <w:rPr>
          <w:rStyle w:val="Bodytext2Spacing1pt"/>
        </w:rPr>
        <w:t>(15,4)</w:t>
      </w:r>
      <w:r>
        <w:t xml:space="preserve"> heißt es: «Ihr sollt allewege keine Armen unter euch haben.» «Wir wollen sein ein einig Volk von Brüdern, / in keiner Not uns trennen und Gefahr», das hat jetzt aufgehört, Phrase zu sein, ist Wirklichkeit geworden. Das ist die Urkirche. Nach ihr muß man Heimweh haben.</w:t>
      </w:r>
    </w:p>
    <w:p w:rsidR="007536B2" w:rsidRDefault="00B76FD5">
      <w:pPr>
        <w:pStyle w:val="Bodytext20"/>
        <w:shd w:val="clear" w:color="auto" w:fill="auto"/>
        <w:spacing w:before="0" w:after="0" w:line="230" w:lineRule="exact"/>
        <w:ind w:firstLine="320"/>
        <w:jc w:val="both"/>
      </w:pPr>
      <w:r>
        <w:t>Diese Gestalt der Urkirche ist von großer Einfalt und reiner Tor</w:t>
      </w:r>
      <w:r>
        <w:softHyphen/>
        <w:t>heit. Unser Verstand kommt da nicht mit; im Gegenteil, er meldet Widerspruch an. Menschenvernunft sagt: «Sorge jeder für sich, dann ist für alle gesorgt.» Aber der Heilige Geist antwortet: «Sorge jeder für den anderen, dann erst ist für alle gesorgt.» Und Menschenver</w:t>
      </w:r>
      <w:r>
        <w:softHyphen/>
        <w:t>stand möchte dieses Völkchen hier zurechtweisen: Denkt ihr denn gar nicht an die Zukunft? an die kranken Tage, ans Altwerden, ans zukünftige Fortkommen eurer Kinder? Aber sie erwidern, des Heili</w:t>
      </w:r>
      <w:r>
        <w:softHyphen/>
        <w:t xml:space="preserve">gen Geistes voll: An die Zukunft denken? eben das tun wir ja, aber es ist nicht unsere, es ist Gottes Zukunft. Der Zukunft Gottes ist ihr Sinnen und ihr Trachten aufgeschlossen und zugewendet. Dies Völk- lein steht in täglicher Erwartung, daß der Herr wiederkommt. In dieser großen Erwartung ertrinken alle ihre Zukunftssorgen — bis auf eine: Bereit sein, wenn er kommt. Zugegeben, diese tägliche Naherwartung Christi und seines Reiches ist töricht, gewiß, es ist eine Torheit, sein Leben auf Gottes Zukunft einzustellen und sogar die Besitzverhältnisse nach dieser Erwartung zu regeln. Dabei aber laßt uns nicht vergessen: </w:t>
      </w:r>
      <w:r>
        <w:rPr>
          <w:rStyle w:val="Bodytext2Italic"/>
        </w:rPr>
        <w:t>Wir</w:t>
      </w:r>
      <w:r>
        <w:t xml:space="preserve"> sind hier ja in Wirklichkeit die Ge</w:t>
      </w:r>
      <w:r>
        <w:softHyphen/>
        <w:t>fragten: Ist es etwa gescheit, wie wir es tun? unser ganzes Zukunfts</w:t>
      </w:r>
      <w:r>
        <w:softHyphen/>
        <w:t>denken auf Angst einzustellen? Ist es etwa gescheit, seinen lieben langen Lebenstag auf nichts als auf Sicherung bedacht zu sein? Ist es etwa gescheit, wenn schließlich jeder Einzelne wie in einer Festung lebt, in einem Unterstand, im Bunker, weil vor lauter Angst keiner mehr dem anderen über den Weg zu trauen vermag? Ist etwa die Atomkriegshölle, die schließlich als Summe und als Resultat dieses unseres Besitzdenkens über unserer Zukunft hängt, eine besonders gescheite Einrichtung? Wir, die wir heute die sauren Früchte unse</w:t>
      </w:r>
      <w:r>
        <w:softHyphen/>
        <w:t>rer Menschenweisheit kosten, wie können wir immer noch so hoff</w:t>
      </w:r>
      <w:r>
        <w:softHyphen/>
        <w:t>nungslos sicher sein, daß der Weg der Urkirche ein falscher, ein törichter Weg war? Könnte unser Menschenwitz in Wirklichkeit nicht Dummheit sein? Und dürfte es umgekehrt die göttliche Torheit der Urkirche nicht wert sein, daß man nach ihr Heimweh bekommt?</w:t>
      </w:r>
    </w:p>
    <w:p w:rsidR="007536B2" w:rsidRDefault="00B76FD5">
      <w:pPr>
        <w:pStyle w:val="Bodytext20"/>
        <w:shd w:val="clear" w:color="auto" w:fill="auto"/>
        <w:spacing w:before="0" w:after="0" w:line="230" w:lineRule="exact"/>
        <w:ind w:firstLine="320"/>
        <w:jc w:val="both"/>
      </w:pPr>
      <w:r>
        <w:t xml:space="preserve">Nun weiß jedermann aus Erfahrung, daß es zweierlei Heimweh gibt, Heimweh nach rückwärts und Heimweh nach vorwärts. Das Heimweh nach dem Gewesenen ist uns freilich bekannter als das nach dem Kommenden. Heimweh nach dem Unwiederbringlichen, nach der sogenannten «guten alten Zeit», so wie man etwa Heimweh nach einem Verstorbenen haben kann, nach einem Grab. Dieses süße Verlangen nach rückwärts ist nicht ungefährlich; auf alle Fälle hilft es nicht. Ist es </w:t>
      </w:r>
      <w:r>
        <w:rPr>
          <w:rStyle w:val="Bodytext2Italic"/>
        </w:rPr>
        <w:t>das,</w:t>
      </w:r>
      <w:r>
        <w:t xml:space="preserve"> was wir meinen, wenn wir von Heimweh nach der Urgemeinde reden? Heimweh nach dem Grab? nach dem, was einmal war und was nie wiederkommt? Dann hätten wir un</w:t>
      </w:r>
      <w:r>
        <w:softHyphen/>
        <w:t>achtsam oder böswillig überhört, was hier schlicht und groß am Ein</w:t>
      </w:r>
      <w:r>
        <w:softHyphen/>
        <w:t xml:space="preserve">gang unseres Abschnittes steht: «Und mit großer Kraft gaben die Apostel Zeugnis von der Auferstehung des Herrn Jesu, und war große Gnade bei ihnen allen» </w:t>
      </w:r>
      <w:r>
        <w:rPr>
          <w:rStyle w:val="Bodytext2Spacing1pt"/>
        </w:rPr>
        <w:t>(33).</w:t>
      </w:r>
      <w:r>
        <w:t xml:space="preserve"> Nicht ein Begrabener, der </w:t>
      </w:r>
      <w:r>
        <w:rPr>
          <w:rStyle w:val="Bodytext2Spacing1pt"/>
        </w:rPr>
        <w:t>Auf</w:t>
      </w:r>
      <w:r>
        <w:rPr>
          <w:rStyle w:val="Bodytext2Spacing1pt"/>
        </w:rPr>
        <w:softHyphen/>
      </w:r>
      <w:r>
        <w:t>erstandene ist das Herz und die Mitte der Urgemeinde. Die Kirche der Zeichen und Wunder ist die Schöpfung des Heiligen Geistes. Der Auferstandene aber, und der Heilige Geist, hat seit den Tagen der Urgemeinde nicht aufgehört, schöpferisch zu sein. Er hat seit</w:t>
      </w:r>
      <w:r>
        <w:softHyphen/>
        <w:t>her weitergewirkt, ist nie untätig gewesen. So gab es denn durch die ganze Kirchengeschichte immer «Ein-Herz-und-eine-Seele-Men- schen», Heimwehmenschen nach vorwärts. Ich vermute zwar, daß</w:t>
      </w:r>
    </w:p>
    <w:p w:rsidR="007536B2" w:rsidRDefault="00B76FD5">
      <w:pPr>
        <w:pStyle w:val="Bodytext20"/>
        <w:shd w:val="clear" w:color="auto" w:fill="auto"/>
        <w:spacing w:before="0" w:after="0" w:line="230" w:lineRule="exact"/>
        <w:jc w:val="both"/>
      </w:pPr>
      <w:r>
        <w:t>Zypern angehört haben, weshalb ihn die Apostel Barnabas nannten, das heißt «Sohn des Trostes». Und nun hat dieser Barnabas in Jeru</w:t>
      </w:r>
      <w:r>
        <w:softHyphen/>
        <w:t xml:space="preserve">salem ein Grundstück besessen. Seitdem er aber in Christus den «Trost Israels» gefunden hat, ist das Ziel seines Heimwehs erreicht. Weil er nun kein Bedürfnis mehr empfindet, sein Grundstück zu behalten, geht er hin, verkauft es und «brachte das Geld und legte es zu der Apostel Füßen» </w:t>
      </w:r>
      <w:r>
        <w:rPr>
          <w:rStyle w:val="Bodytext2Spacing1pt"/>
        </w:rPr>
        <w:t>(37).</w:t>
      </w:r>
    </w:p>
    <w:p w:rsidR="007536B2" w:rsidRDefault="00B76FD5">
      <w:pPr>
        <w:pStyle w:val="Bodytext20"/>
        <w:shd w:val="clear" w:color="auto" w:fill="auto"/>
        <w:spacing w:before="0" w:after="0" w:line="230" w:lineRule="exact"/>
        <w:ind w:firstLine="320"/>
        <w:jc w:val="both"/>
        <w:sectPr w:rsidR="007536B2">
          <w:footerReference w:type="even" r:id="rId69"/>
          <w:footerReference w:type="default" r:id="rId70"/>
          <w:footerReference w:type="first" r:id="rId71"/>
          <w:pgSz w:w="8400" w:h="11900"/>
          <w:pgMar w:top="1178" w:right="1223" w:bottom="1755" w:left="1191" w:header="0" w:footer="3" w:gutter="0"/>
          <w:cols w:space="720"/>
          <w:noEndnote/>
          <w:titlePg/>
          <w:docGrid w:linePitch="360"/>
        </w:sectPr>
      </w:pPr>
      <w:r>
        <w:t>Die beiden anderen Heimweh-Menschen heißen Ananias und Saphira, ein Ehepaar. Ananias heißt «der Begnadete», Saphira «die Schöne». Dieser Begnadete und diese Schöne sind auch beeindruckt von der Kirche der Zeichen und Wunder. Die gemachten Beobach</w:t>
      </w:r>
      <w:r>
        <w:softHyphen/>
        <w:t>tungen haben ihre Wirkung auf sie nicht verfehlt. Sie bekommen den Eindruck, es handle sich da jedenfalls um eine vortreffliche Sache. Ja es fängt sie an zu gelüsten, in dieser Gesellschaft auch mitzutun. Wen gelüstet es da nicht, wer begreift nicht wenigstens dieses Gelüsten? So streift das große Heimweh auch sie, und schließ</w:t>
      </w:r>
      <w:r>
        <w:softHyphen/>
        <w:t>lich vermögen sie nicht mehr zu widerstehen. Fast sicher hat das Verhalten des Barnabas, wovon in diesem Zusammenhang berichtet wird, schließlich ihren Entschluß zum Ausreifen gebracht und aus</w:t>
      </w:r>
      <w:r>
        <w:softHyphen/>
        <w:t>gelöst. So verkaufen sie denn ihr Grundstück und treten der Ge</w:t>
      </w:r>
      <w:r>
        <w:softHyphen/>
        <w:t>meinde bei. Aber ach, nun reicht der Flug ihrer matten Überlegun</w:t>
      </w:r>
      <w:r>
        <w:softHyphen/>
        <w:t>gen nicht aus, den Beispielen, die ihnen vorschweben, nachzueifern. Es ist offenbar zu viel Berechnung drin; die göttliche Torheit ist weg; sie werden schuldig. Seltsam. Heutzutage erwartet jedermann Mißbrauch von seiten der Empfänger und Bezüger solch «hochher</w:t>
      </w:r>
      <w:r>
        <w:softHyphen/>
        <w:t>ziger Spenden», die Bibel aber zeigt uns ein Verschulden von seiten der «edlen Wohltäter und Donatoren». Dabei seien wir uns darüber klar, daß nicht das Versagen der beiden ihre eigentliche Schuld ist, sondern daß sie nicht zu ihrem Versagen stehen. Ihre Schuld ist die Vorspiegelung falscher Tatsachen, mehr als das, die Scheinheilig</w:t>
      </w:r>
      <w:r>
        <w:softHyphen/>
        <w:t>keit. Sie haben «nicht Menschen gelogen, sondern Gott». Das ist Heuchelei. Den Ausgang dieser traurigen Geschichte kennen wir; er ist so drastisch beschrieben, daß eine Nacherzählung sich erüb</w:t>
      </w:r>
      <w:r>
        <w:softHyphen/>
        <w:t>rigt. Als es geschah, als sie in die Nähe der «Kraft aus der Höhe» kamen, da seien sie erschlagen worden. Nicht etwa, daß Petrus sie erschlagen hat. Petrus ermahnt und verweist dem Ananias und seiner Frau ihr heuchlerisches Verhalten. Und wie er das tut, geschieht das Furchtbare. Es sei dann «eine große Furcht über alle gekommen».</w:t>
      </w:r>
    </w:p>
    <w:p w:rsidR="007536B2" w:rsidRDefault="00B76FD5">
      <w:pPr>
        <w:pStyle w:val="Bodytext20"/>
        <w:shd w:val="clear" w:color="auto" w:fill="auto"/>
        <w:spacing w:before="0" w:after="0" w:line="230" w:lineRule="exact"/>
        <w:jc w:val="both"/>
      </w:pPr>
      <w:r>
        <w:t>Petrus wird der erste gewesen sein, der zu Tode erschrak über das Unbegreifliche und doch Begreifliche, das da unter seinen Händen passiert.</w:t>
      </w:r>
    </w:p>
    <w:p w:rsidR="007536B2" w:rsidRDefault="00B76FD5">
      <w:pPr>
        <w:pStyle w:val="Bodytext20"/>
        <w:shd w:val="clear" w:color="auto" w:fill="auto"/>
        <w:spacing w:before="0" w:after="0" w:line="230" w:lineRule="exact"/>
        <w:ind w:firstLine="300"/>
        <w:jc w:val="both"/>
      </w:pPr>
      <w:r>
        <w:t>Moralisch kann man dieses Vorkommnis nicht erklären; es ist zu warnen davor, es irgendwie vernünftig verstehen zu wollen. Von all den Fragen aber, die sich hier jetzt auf drängen können, sind deren zwei für uns wesentlich. Ich möchte sie herausgreifen.</w:t>
      </w:r>
    </w:p>
    <w:p w:rsidR="007536B2" w:rsidRDefault="00B76FD5">
      <w:pPr>
        <w:pStyle w:val="Bodytext20"/>
        <w:shd w:val="clear" w:color="auto" w:fill="auto"/>
        <w:spacing w:before="0" w:after="0" w:line="230" w:lineRule="exact"/>
        <w:ind w:firstLine="300"/>
        <w:jc w:val="both"/>
      </w:pPr>
      <w:r>
        <w:t>Die eine lautet: Warum wirkt der Heilige Geist nur dort auf diese Weise? Warum reagiert er nur dort so streng? Mit andern Worten, warum gelingt es uns, zu lügen und zu heucheln, ohne daß der Heilige Geist uns auf der Stelle erschlägt? Das heißt: Warum ist unser Dasein in der christlichen Kirche so harmlos geworden? so ungefährlich, daß wir alles Heilige anrühren und «fingerlen» kön</w:t>
      </w:r>
      <w:r>
        <w:softHyphen/>
        <w:t>nen, ohne daß es uns einen Schlag versetzt? Könnte der liebe Gott am Ende den Strom abgestellt haben, so daß die Kirche nur noch ein Leitungsnetz ohne Kraft wäre? Oder, wenn noch Strom drin ist, daß es halt nur noch Schwachstrom wäre? Es heißt von den ersten Christen, sie seien «angetan worden mit Kraft aus der Höhe». Die gleiche Kraft, welche die Urkirche zum Leben erweckt, kann auch schlagen und töten. Warum erweckt und tötet diese Kraft nicht mehr? Das ist eine sehr ernste Frage, die uns ins Bitten und Flehen treibt, ins Bitten um Strom, ins große Heimweh nach «Kraft aus der Höhe».</w:t>
      </w:r>
    </w:p>
    <w:p w:rsidR="007536B2" w:rsidRDefault="00B76FD5">
      <w:pPr>
        <w:pStyle w:val="Bodytext20"/>
        <w:shd w:val="clear" w:color="auto" w:fill="auto"/>
        <w:spacing w:before="0" w:after="0" w:line="230" w:lineRule="exact"/>
        <w:ind w:firstLine="300"/>
        <w:jc w:val="both"/>
      </w:pPr>
      <w:r>
        <w:t>Dann die zweite Frage: Warum wird uns diese Schauergeschichte von Ananias und Saphira überhaupt überliefert? Was will Gott da</w:t>
      </w:r>
      <w:r>
        <w:softHyphen/>
        <w:t>mit? Er muß doch eine Absicht damit haben, daß er solches tut. Da erinnern wir uns daran, daß es eigentlich nur Zweierlei ist, wovor Christus seine Jünger immer wieder mit großem Ernst warnt und sagt: «Hütet euch davor!»; «hütet euch vor dem Mammon!» und «hütet euch vor dem Sauerteig der Pharisäer!»; gemeint ist die selbst</w:t>
      </w:r>
      <w:r>
        <w:softHyphen/>
        <w:t xml:space="preserve">gerechte Heuchelei. Die Heuchelei ist in den Augen des Herrn der eigentliche Greuel der Verwüstung in der Kirche. Wie aber sind Ananias und Saphira zu Heuchlern geworden? Das ging doch so zu, daß sie auf die Menschen schauten, auf Petrus und Barnabas und all die leuchtenden Vorbilder, und so, daß sie vor allem auch auf sich selber schauten. Sie haben aber das Eine, was not tut, ganz übersehen, nämlich, daß es hier heißt: «Und mit großer Kraft gaben die Apostel Zeugnis von der Auferstehung des Herrn Jesu, und war große </w:t>
      </w:r>
      <w:r>
        <w:rPr>
          <w:rStyle w:val="Bodytext2Italic"/>
        </w:rPr>
        <w:t>Gnade</w:t>
      </w:r>
      <w:r>
        <w:t xml:space="preserve"> bei ihnen allen» </w:t>
      </w:r>
      <w:r>
        <w:rPr>
          <w:rStyle w:val="Bodytext2Spacing1pt"/>
        </w:rPr>
        <w:t>(33).</w:t>
      </w:r>
      <w:r>
        <w:t xml:space="preserve"> Nur von oben aus der Höhe, von der großen Gnade her ist die Urkirche begreiflich. Ananias und Saphira aber schauen in der entgegengesetzten Richtung, sie schauen nach unten, auf sich, auf die Menschen und begreifen die ganzen Vor</w:t>
      </w:r>
      <w:r>
        <w:softHyphen/>
        <w:t>gänge in der Urkirche als Leistung, als Höhenweg. Und weil es bei ihnen zu dieser, wie sie meinen, religiös-moralischen Spitzen</w:t>
      </w:r>
      <w:r>
        <w:softHyphen/>
        <w:t>leistung nicht ausreicht, sehen sie sich genötigt zur Heuchelei. Geht es nicht immer so, daß, wenn wir es nicht wagen, aus der Gnade allein zu leben, nicht aus dem eigenen Werk, daß wir dann fast zwangsläufig zu Heuchlern werden?</w:t>
      </w:r>
    </w:p>
    <w:p w:rsidR="007536B2" w:rsidRDefault="00B76FD5">
      <w:pPr>
        <w:pStyle w:val="Bodytext20"/>
        <w:shd w:val="clear" w:color="auto" w:fill="auto"/>
        <w:spacing w:before="0" w:after="0" w:line="230" w:lineRule="exact"/>
        <w:ind w:firstLine="320"/>
        <w:jc w:val="both"/>
      </w:pPr>
      <w:r>
        <w:t>Könnte es das sein, was Gott uns da, wo das erstemal das Wort «ekklesia», Kirche, fällt, sagen will? daß er uns eben das auf diese eindrückliche Weise sagen, es uns gleichsam einbläuen will: Es geht nur aus der großen Gnade, aus der Gnade allein? Man bedenke doch, wie aller fromme sowohl wie gottlose Versuch, das Paradies und die Seligkeit von unten her zu schaffen, im Verlauf der Welt- und Kirchengeschichte immer wieder mit Tod und Schrecken endete! Wir denken ans späte Mittelalter mit seiner Werkgerechtigkeit — Tod und Schrecken, Inquisition und Scheiterhaufen! Oder wir den</w:t>
      </w:r>
      <w:r>
        <w:softHyphen/>
        <w:t>ken an den Versuch des russischen Bolschewismus, die Menschen von unten her, vom Menschen her glücklich zu machen: Tod und Schrek- ken, Geheimpolizei und Menschenschändung! Oder wir denken an die Heuchelei dessen, was manche heute noch christliches Abendland zu nennen die Stirne haben: Kreuzzug, Atomterror, Tod und Schrek- ken auch da!</w:t>
      </w:r>
    </w:p>
    <w:p w:rsidR="007536B2" w:rsidRDefault="00B76FD5">
      <w:pPr>
        <w:pStyle w:val="Bodytext20"/>
        <w:shd w:val="clear" w:color="auto" w:fill="auto"/>
        <w:spacing w:before="0" w:after="0" w:line="230" w:lineRule="exact"/>
        <w:ind w:firstLine="320"/>
        <w:jc w:val="both"/>
        <w:sectPr w:rsidR="007536B2">
          <w:footerReference w:type="even" r:id="rId72"/>
          <w:footerReference w:type="default" r:id="rId73"/>
          <w:footerReference w:type="first" r:id="rId74"/>
          <w:pgSz w:w="8400" w:h="11900"/>
          <w:pgMar w:top="1178" w:right="1223" w:bottom="1755" w:left="1191" w:header="0" w:footer="3" w:gutter="0"/>
          <w:cols w:space="720"/>
          <w:noEndnote/>
          <w:titlePg/>
          <w:docGrid w:linePitch="360"/>
        </w:sectPr>
      </w:pPr>
      <w:r>
        <w:t>Das ist das Eine, das sich über die Bedeutung dieser sonst so be</w:t>
      </w:r>
      <w:r>
        <w:softHyphen/>
        <w:t>fremdlichen Geschichte von Ananias und Saphira mit Bestimmtheit aussagen läßt: Diese beiden haben Gott gedient als «Gefäße des Zorns», der Kirche Christi zur immerwährenden Lehr. Wir müßten den beiden eigentlich dankbar sein für den Dienst, den sie hier der Kirche für alle Zeiten erweisen. Es soll hier, gleich hier am Anfang, wo zum erstenmal das gewaltige Wort «ekklesia» fällt, offenbar exemplarisch festgestellt sein, daß Selbstgerechtigkeit im Abgrund der Heuchelei endet. Die Christen, welche den Todesfall des bekla</w:t>
      </w:r>
      <w:r>
        <w:softHyphen/>
        <w:t>genswerten Ehepaars erleben, werden gepackt von «großer Furcht». «Bei dir ist die Vergebung, daß man dich fürchte.» Mit Ananias und Saphira soll der Kirche Christi für alle Zeiten zugerufen sein: «Sehet an die Güte und den Ernst Gottes!» Große Gnade — große Furcht.</w:t>
      </w:r>
    </w:p>
    <w:p w:rsidR="007536B2" w:rsidRDefault="00B76FD5">
      <w:pPr>
        <w:pStyle w:val="Heading20"/>
        <w:keepNext/>
        <w:keepLines/>
        <w:shd w:val="clear" w:color="auto" w:fill="auto"/>
        <w:spacing w:after="652" w:line="240" w:lineRule="exact"/>
      </w:pPr>
      <w:bookmarkStart w:id="13" w:name="bookmark12"/>
      <w:r>
        <w:t>Ihr habt Jerusalem erfüllt mit eurer Lehre</w:t>
      </w:r>
      <w:bookmarkEnd w:id="13"/>
    </w:p>
    <w:p w:rsidR="007536B2" w:rsidRDefault="00B76FD5">
      <w:pPr>
        <w:pStyle w:val="Bodytext60"/>
        <w:shd w:val="clear" w:color="auto" w:fill="auto"/>
        <w:spacing w:before="0"/>
        <w:ind w:firstLine="340"/>
      </w:pPr>
      <w:r>
        <w:t>5, 12. Es geschahen aber viel Zeichen und Wunder im Volk durch der Apostel Hände; und sie waren alle in der Halle Salomos einmütig. 13. Der andern aber wagte keiner, sich zu ihnen zu tun, sondern das Volk hielt groß von ihnen. 14. Es wurden aber immer mehr hinzugetan, die da glaub</w:t>
      </w:r>
      <w:r>
        <w:softHyphen/>
        <w:t>ten an den Herrn, eine Menge Männer und Weiber, 15. also daß sie die Kranken auf die Gassen heraustrugen und legten sie auf Betten und Bah</w:t>
      </w:r>
      <w:r>
        <w:softHyphen/>
        <w:t>ren, auf daß, wenn Petrus käme, sein Schatten ihrer etliche überschattete. 16. Es kamen auch herzu viele von den umliegenden Städten gen Jerusalem und brachten die Kranken und die von unsaubern Geistern gepeinigt wa</w:t>
      </w:r>
      <w:r>
        <w:softHyphen/>
        <w:t>ren; und wurden alle gesund.</w:t>
      </w:r>
    </w:p>
    <w:p w:rsidR="007536B2" w:rsidRDefault="00B76FD5">
      <w:pPr>
        <w:pStyle w:val="Bodytext60"/>
        <w:shd w:val="clear" w:color="auto" w:fill="auto"/>
        <w:spacing w:before="0"/>
        <w:ind w:firstLine="340"/>
        <w:sectPr w:rsidR="007536B2">
          <w:pgSz w:w="8400" w:h="11900"/>
          <w:pgMar w:top="1174" w:right="1241" w:bottom="1174" w:left="1217" w:header="0" w:footer="3" w:gutter="0"/>
          <w:cols w:space="720"/>
          <w:noEndnote/>
          <w:docGrid w:linePitch="360"/>
        </w:sectPr>
      </w:pPr>
      <w:r>
        <w:t>17. Es stand aber auf der Hohepriester und alle, die mit ihm waren, welches ist die Sekte der Sadduzäer, und wurden voll Eifers 18. und legten die Hände an die Apostel und warfen sie in das gemeine Gefängnis. 19. Aber der Engel des Herrn tat in der Nacht die Türen des Gefängnisses auf und führte sie heraus und sprach: 20. Gehet hin und tretet auf und redet im Tempel zum Volk alle Worte dieses Lebens. 21. Da sie das gehört hatten, gingen sie früh in den Tempel und lehrten. Der Hohe</w:t>
      </w:r>
      <w:r>
        <w:softHyphen/>
        <w:t>priester aber kam und die mit ihm waren und riefen zusammen den Rat und alle Ältesten der Kinder von Israel und sandten hin zum Gefängnis, sie zu holen. 22. Die Diener aber kamen hin und fanden sie nicht im Gefängnis, kamen wieder und verkündigten 23. und sprachen: Das Ge</w:t>
      </w:r>
      <w:r>
        <w:softHyphen/>
        <w:t>fängnis fanden wir verschlossen mit allem Fleiß und die Hüter außen stehen vor den Türen; aber da wir auftaten, fanden wir niemand darin. 24. Da diese Rede hörten der Hohepriester und der Hauptmann des Tem</w:t>
      </w:r>
      <w:r>
        <w:softHyphen/>
        <w:t>pels und andere Hohepriester, wurden sie darüber betreten, was doch das werden wollte. 25. Da kam einer, der verkündigte ihnen: Siehe, die Männer, die ihr ins Gefängnis geworfen habt, sind im Tempel, stehen und lehren das Volk. 26. Da ging hin der Hauptmann mit den Dienern und holten sie, nicht mit Gewalt; denn sie fürchteten sich vor dem Volk, daß sie gesteinigt würden. 27. Und als sie sie brachten, stellten sie sie vor den Rat. Und der Hohepriester fragte sie 28. und sprach: Haben wir euch nicht mit Ernst geboten, daß ihr nicht solltet lehren in diesem Na</w:t>
      </w:r>
      <w:r>
        <w:softHyphen/>
        <w:t>men? Und sehet, ihr habt Jerusalem erfüllt mit eurer Lehre und wollt dieses Menschen Blut über uns führen. 29. Petrus aber antwortete und die Apostel und sprachen: Man muß Gott mehr gehorchen denn den Men-</w:t>
      </w:r>
    </w:p>
    <w:p w:rsidR="007536B2" w:rsidRDefault="00B76FD5">
      <w:pPr>
        <w:pStyle w:val="Bodytext60"/>
        <w:shd w:val="clear" w:color="auto" w:fill="auto"/>
        <w:tabs>
          <w:tab w:val="left" w:pos="3883"/>
        </w:tabs>
        <w:spacing w:before="0" w:after="345"/>
      </w:pPr>
      <w:r>
        <w:t>sehen. 30. Der Gott unserer Väter hat Jesum auferweckt, welchen ihr erwürgt habt und an das Holz gehängt. 31. Den hat Gott durch seine rechte Hand erhöht zu einem Fürsten und Heiland, zu geben Israel Buße und Vergebung der Sünden. 32. Und wir sind seine Zeugen über diese Worte und der heilige Geist, welchen Gott gegeben hat denen, die ihm gehorchen. 33. Da sie das hörten, ging’s ihnen durchs Herz, und dachten, sie zu töten.</w:t>
      </w:r>
      <w:r>
        <w:tab/>
        <w:t>Apg. Kap. 5, 12—33.</w:t>
      </w:r>
    </w:p>
    <w:p w:rsidR="007536B2" w:rsidRDefault="00B76FD5">
      <w:pPr>
        <w:pStyle w:val="Bodytext20"/>
        <w:shd w:val="clear" w:color="auto" w:fill="auto"/>
        <w:spacing w:before="0" w:after="0" w:line="230" w:lineRule="exact"/>
        <w:ind w:firstLine="300"/>
        <w:jc w:val="both"/>
      </w:pPr>
      <w:r>
        <w:t>Gott statuiert nicht nur Exempel des Gerichts, wie wir an Ananias und Saphira gesehen haben, ihm sind viel lieber Exempel der Gnade. Es gibt kein leuchtenderes Beispiel dafür, daß Gott «barmherzig ist und gnädig, geduldig und von großer Güte», als das Volk Israel. Wir hören jetzt, welche erdenkliche Mühe sich Gott gibt, um die Juden zu Christus zu führen. Aber wir wollen dabei doch ja die bei</w:t>
      </w:r>
      <w:r>
        <w:softHyphen/>
        <w:t>spielhafte Bedeutung der Juden nicht vergessen. Die Juden sind ja das Exempel, an dem Gott uns vordemonstriert, wie er es nicht nur mit den Juden, sondern mit uns allen meint. Uns alle liebt er so, wie er die Juden liebt.</w:t>
      </w:r>
    </w:p>
    <w:p w:rsidR="007536B2" w:rsidRDefault="00B76FD5">
      <w:pPr>
        <w:pStyle w:val="Bodytext20"/>
        <w:shd w:val="clear" w:color="auto" w:fill="auto"/>
        <w:spacing w:before="0" w:after="0" w:line="230" w:lineRule="exact"/>
        <w:ind w:firstLine="300"/>
        <w:jc w:val="both"/>
        <w:sectPr w:rsidR="007536B2">
          <w:pgSz w:w="8400" w:h="11900"/>
          <w:pgMar w:top="1192" w:right="1233" w:bottom="1742" w:left="1195" w:header="0" w:footer="3" w:gutter="0"/>
          <w:cols w:space="720"/>
          <w:noEndnote/>
          <w:docGrid w:linePitch="360"/>
        </w:sectPr>
      </w:pPr>
      <w:r>
        <w:t>Und nun ist die Situation hier immer noch so, daß die Jünger von ihrer geistlichen Oberbehörde den Befehl haben, den Namen Jesu zu verschweigen. Was läge für die Jünger näher — sind sie doch immerhin Menschen! —, als daß sie jetzt anfingen, sich in acht zu nehmen! Sie könnten sich aus der Öffentlichkeit zurückziehen. Sie könnten im Volk untertauchen, könnten etwa nach Art einer verbote</w:t>
      </w:r>
      <w:r>
        <w:softHyphen/>
        <w:t>nen politischen Untergrundbewegung den Christusnamen als Flüster</w:t>
      </w:r>
      <w:r>
        <w:softHyphen/>
        <w:t>propaganda weitertragen. Aber eben dieser jetzt so naheliegende Rückzug auf die innere Linie wird ihnen hier von Gott versperrt. Dabei geht Gott überraschend, fast ist man versucht zu sagen, höchst originell, vor. Wenn es um Menschenrettung geht, hält sich unser großer Gott nicht für zu vornehm, sich sogar der Sensation, des Ta</w:t>
      </w:r>
      <w:r>
        <w:softHyphen/>
        <w:t>geslärms, zu bedienen, dessen, was Aufsehen erregt und das Auge der Öffentlichkeit auf sich zieht. Just in jenen Tagen, vernehmen wir da, schenkt Gott den Aposteln eine derartige Fülle von Wunder</w:t>
      </w:r>
      <w:r>
        <w:softHyphen/>
        <w:t xml:space="preserve">kräften, daß die Jünger selber nicht wissen, wie ihnen geschieht. «Es geschahen aber viel Zeichen und Wunder im Volk durch der Apostel Hände» </w:t>
      </w:r>
      <w:r>
        <w:rPr>
          <w:rStyle w:val="Bodytext2Spacing1pt"/>
        </w:rPr>
        <w:t>(12).</w:t>
      </w:r>
      <w:r>
        <w:t xml:space="preserve"> Und was hier besonders auffallen muß, diese Vorgänge spielen sich in maximaler Öffentlichkeit ab, in Jerusalem, und nicht irgendwo in der Hauptstadt, sondern im Zentrum, im Tem</w:t>
      </w:r>
      <w:r>
        <w:softHyphen/>
      </w:r>
    </w:p>
    <w:p w:rsidR="007536B2" w:rsidRDefault="00B76FD5">
      <w:pPr>
        <w:pStyle w:val="Bodytext20"/>
        <w:shd w:val="clear" w:color="auto" w:fill="auto"/>
        <w:spacing w:before="0" w:after="0" w:line="230" w:lineRule="exact"/>
        <w:ind w:firstLine="300"/>
        <w:jc w:val="both"/>
      </w:pPr>
      <w:r>
        <w:t>pel, hauptsächlich in einem der geräumigen Lehrsäle, in der soge</w:t>
      </w:r>
      <w:r>
        <w:softHyphen/>
        <w:t>nannten «Halle Salomos».</w:t>
      </w:r>
    </w:p>
    <w:p w:rsidR="007536B2" w:rsidRDefault="00B76FD5">
      <w:pPr>
        <w:pStyle w:val="Bodytext20"/>
        <w:shd w:val="clear" w:color="auto" w:fill="auto"/>
        <w:spacing w:before="0" w:after="0" w:line="230" w:lineRule="exact"/>
        <w:ind w:firstLine="300"/>
        <w:jc w:val="both"/>
      </w:pPr>
      <w:r>
        <w:t>Die Wirkung bleibt nicht aus. Die Leute lassen sich scharenweise taufen. Wenn vor kurzem noch Zahlen angegeben wurden, dann wird jetzt das Nachzählen offenbar unmöglich: «Es wurden aber immer mehr hinzugetan, die da glaubten an den Herrn, eine Menge Män</w:t>
      </w:r>
      <w:r>
        <w:softHyphen/>
        <w:t xml:space="preserve">ner und Weiber» </w:t>
      </w:r>
      <w:r>
        <w:rPr>
          <w:rStyle w:val="Bodytext2Spacing1pt"/>
        </w:rPr>
        <w:t>(14).</w:t>
      </w:r>
      <w:r>
        <w:t xml:space="preserve"> «Und das Volk hielt groß von ihnen» </w:t>
      </w:r>
      <w:r>
        <w:rPr>
          <w:rStyle w:val="Bodytext2Spacing1pt"/>
        </w:rPr>
        <w:t xml:space="preserve">(13). </w:t>
      </w:r>
      <w:r>
        <w:t>Aber, bemerkt Lukas, wenn auch den Jüngern die Bewegung über den Kopf zu wachsen beginnt, so daß sie die Kontrolle zu verlieren drohen, will das doch nicht etwa heißen, daß da nur oberflächlich «hinzugetan», das heißt, drauflos getauft wird. Der Heilige Geist selber sorgt für Ordnung und Zucht. Die «große Furcht» über den plötzlichen Tod des heuchlerischen Ehepaars liegt ihnen allen noch in den Gliedern. Der heilige Respekt vor Gottes Walten hält nicht wenige davon ab, sich in die Gemeinde einzudrängen, oder gar ein</w:t>
      </w:r>
      <w:r>
        <w:softHyphen/>
        <w:t xml:space="preserve">zuschleichen: «Der andern aber wagte keiner, sich zu ihnen zu tun» </w:t>
      </w:r>
      <w:r>
        <w:rPr>
          <w:rStyle w:val="Bodytext2Spacing1pt"/>
        </w:rPr>
        <w:t>(13).</w:t>
      </w:r>
    </w:p>
    <w:p w:rsidR="007536B2" w:rsidRDefault="00B76FD5">
      <w:pPr>
        <w:pStyle w:val="Bodytext20"/>
        <w:shd w:val="clear" w:color="auto" w:fill="auto"/>
        <w:spacing w:before="0" w:after="0" w:line="230" w:lineRule="exact"/>
        <w:ind w:firstLine="300"/>
        <w:jc w:val="both"/>
      </w:pPr>
      <w:r>
        <w:t>Und nicht nur aus der Stadt, von der ganzen umliegenden Land</w:t>
      </w:r>
      <w:r>
        <w:softHyphen/>
        <w:t>schaft bringt man jetzt Kranke zu den Aposteln, eine wunderlich</w:t>
      </w:r>
      <w:r>
        <w:softHyphen/>
        <w:t>schaurige Prozession des Elends bewegt sich der Stadt zu. Unter den Kranken werden vor allem diejenigen hervorgehoben, die «von un</w:t>
      </w:r>
      <w:r>
        <w:softHyphen/>
        <w:t xml:space="preserve">sauberen Geistern gepeinigt wurden» </w:t>
      </w:r>
      <w:r>
        <w:rPr>
          <w:rStyle w:val="Bodytext2Spacing1pt"/>
        </w:rPr>
        <w:t>(16).</w:t>
      </w:r>
      <w:r>
        <w:t xml:space="preserve"> So machen die Erlö</w:t>
      </w:r>
      <w:r>
        <w:softHyphen/>
        <w:t>sungskräfte des Auf erstandenen vor den Grenzen der unsichtbaren Welt, an den Pforten der Hölle, nicht halt. Ja es kommt schließlich mit dem Andrang so weit, daß sich Petrus nicht mehr mit dem Ein</w:t>
      </w:r>
      <w:r>
        <w:softHyphen/>
        <w:t>zelnen befassen kann. Nun geschieht es, daß, wenn er die Gassen der Stadt abschreitet und den vor die Häuser hinausgestellten Bahren und Schrägen entlanggeht, daß die Angehörigen der Kranken dar</w:t>
      </w:r>
      <w:r>
        <w:softHyphen/>
        <w:t xml:space="preserve">auf achten, daß «sein Schatten ihrer etliche überschattete» </w:t>
      </w:r>
      <w:r>
        <w:rPr>
          <w:rStyle w:val="Bodytext2Spacing1pt"/>
        </w:rPr>
        <w:t xml:space="preserve">(15). </w:t>
      </w:r>
      <w:r>
        <w:t>Petrus fördert dies Vorgehen keineswegs, verbietet es aber in diesem Moment nicht. Jener amerikanische Krankenheiler, der kürzlich in den Städten Europas auftrat, bedient sich einer fragwürdigen Ein</w:t>
      </w:r>
      <w:r>
        <w:softHyphen/>
        <w:t>richtung, für die er sich zum Teil auf diese Stelle beruft. Man kann ihm Taschentüchlein von Kranken bringen, die er bespricht. Zu ih</w:t>
      </w:r>
      <w:r>
        <w:softHyphen/>
        <w:t>ren kranken Besitzern zurückgebracht, sollen dann Heilungskräfte von ihnen ausgehen. Uns will dünken, es sei ein entscheidender Un</w:t>
      </w:r>
      <w:r>
        <w:softHyphen/>
        <w:t>terschied, ob Petrus, später in einem Fall auch Paulus, so etwas ein</w:t>
      </w:r>
      <w:r>
        <w:softHyphen/>
        <w:t>mal, deutlich genug ausnahmsweise, durchlassen, so wie ja auch</w:t>
      </w:r>
    </w:p>
    <w:p w:rsidR="007536B2" w:rsidRDefault="00B76FD5">
      <w:pPr>
        <w:pStyle w:val="Bodytext20"/>
        <w:shd w:val="clear" w:color="auto" w:fill="auto"/>
        <w:spacing w:before="0" w:after="0" w:line="230" w:lineRule="exact"/>
        <w:jc w:val="both"/>
      </w:pPr>
      <w:r>
        <w:t>Christi Mantel einmal von jenem blutflässigen Weib von hinten an</w:t>
      </w:r>
      <w:r>
        <w:softHyphen/>
        <w:t>gerührt wird — oder aber ob man aus dem kleinen Unfug eine re</w:t>
      </w:r>
      <w:r>
        <w:softHyphen/>
        <w:t>gelrechte Methode, eine Praktik, eine bewußt und gewollt ständige Einrichtung und Gepflogenheit macht.</w:t>
      </w:r>
    </w:p>
    <w:p w:rsidR="007536B2" w:rsidRDefault="00B76FD5">
      <w:pPr>
        <w:pStyle w:val="Bodytext20"/>
        <w:shd w:val="clear" w:color="auto" w:fill="auto"/>
        <w:spacing w:before="0" w:after="0" w:line="230" w:lineRule="exact"/>
        <w:ind w:firstLine="300"/>
        <w:jc w:val="both"/>
      </w:pPr>
      <w:r>
        <w:t>Wesentlich an den ganzen sensationellen Vorkommnissen dort in Jerusalem ist, wie schon angedeutet, der gewaltige Ausbruch der Sache und des Namens Christi in die große Öffentlichkeit. Der Hohe</w:t>
      </w:r>
      <w:r>
        <w:softHyphen/>
        <w:t xml:space="preserve">priester übertreibt später keineswegs, wenn er feststellen wird: «und sehet, ihr habt Jerusalem erfüllt mit eurer Lehre» </w:t>
      </w:r>
      <w:r>
        <w:rPr>
          <w:rStyle w:val="Bodytext2Spacing1pt"/>
        </w:rPr>
        <w:t>(28).</w:t>
      </w:r>
      <w:r>
        <w:t xml:space="preserve"> Jesus hat einmal den Jüngern gesagt: «Was ich euch sage ins Ohr, das ver</w:t>
      </w:r>
      <w:r>
        <w:softHyphen/>
        <w:t>kündigt von den Dächern.» Das geschieht jetzt. Es ist, wie wenn Gott es jetzt wollte drauf ankommen lassen. Auf das Redeverbot der Menschen antwortet Gott mit «Verkündigung von den Dächern». Nicht nur die Gassen Jerusalems, auch alle Zufahrtsstraßen zur Stadt sind jetzt voll und widerhallen jetzt vom Namen des Auferstande</w:t>
      </w:r>
      <w:r>
        <w:softHyphen/>
        <w:t>nen, ähnlich wie seinerzeit am Palmsonntag. Kein Zweifel, Gott hängt jetzt den Namen seines Sohnes an die große Glocke. Und es ist nicht falscher Alarm, heißt es doch ausdrücklich: «Und sie wur</w:t>
      </w:r>
      <w:r>
        <w:softHyphen/>
        <w:t xml:space="preserve">den alle gesund» </w:t>
      </w:r>
      <w:r>
        <w:rPr>
          <w:rStyle w:val="Bodytext2Spacing1pt"/>
        </w:rPr>
        <w:t>(16).</w:t>
      </w:r>
    </w:p>
    <w:p w:rsidR="007536B2" w:rsidRDefault="00B76FD5">
      <w:pPr>
        <w:pStyle w:val="Bodytext20"/>
        <w:shd w:val="clear" w:color="auto" w:fill="auto"/>
        <w:tabs>
          <w:tab w:val="left" w:leader="hyphen" w:pos="3720"/>
        </w:tabs>
        <w:spacing w:before="0" w:after="0" w:line="230" w:lineRule="exact"/>
        <w:ind w:firstLine="300"/>
        <w:jc w:val="both"/>
      </w:pPr>
      <w:r>
        <w:t>Und, kein Zweifel, Gott ist jetzt machtvoll dran, sein Volk heim</w:t>
      </w:r>
      <w:r>
        <w:softHyphen/>
        <w:t>zusuchen; aber wenn wir sonst geneigt sind, unter Gottes Heim</w:t>
      </w:r>
      <w:r>
        <w:softHyphen/>
        <w:t>suchungen Unglück und Gericht zu erwarten, so vernehmen wir hier, daß er seine Kinder nicht immer nur durch Prügel heimholt, Gott kann auch mit Wohltaten heimsuchen — und was für Wohltaten sind es hier! Man vergegenwärtige sich: Seitdem sie ihm seinen Sohn mißhandelt und am Kreuz geschändet haben, hat Gott nicht aufge</w:t>
      </w:r>
      <w:r>
        <w:softHyphen/>
        <w:t>hört, Freundlichkeit über Freundlichkeit auf die Juden zu häufen. So unglaublich, so erhaben, so heilig gütig ist der Gott, an den wir glauben. Jenes Ehepaar hat er erschlagen, Dutzende, Hunderte aber macht er gesund. Mit der Heilung eines gelähmten Bettlers an der «schönen Pforte» fing er an; das war wie ein erster Tropfen eines großen Regens — und jetzt regnet es Gottes Güte und Barmherzig</w:t>
      </w:r>
      <w:r>
        <w:softHyphen/>
        <w:t>keit in Strömen aufs dürre Land. Wenn das nicht battet! Wenn über solch einer Fülle von Güte den Mördern Christi nicht feurige Koh</w:t>
      </w:r>
      <w:r>
        <w:softHyphen/>
        <w:t>len aufs Haupt gesammelt werden! Wer jetzt in Israel Augen hat und nicht sieht, Ohren hat und nicht hört — was mag dann noch über dies Volk kommen müssen!</w:t>
      </w:r>
      <w:r>
        <w:tab/>
      </w:r>
    </w:p>
    <w:p w:rsidR="007536B2" w:rsidRDefault="00B76FD5">
      <w:pPr>
        <w:pStyle w:val="Bodytext20"/>
        <w:shd w:val="clear" w:color="auto" w:fill="auto"/>
        <w:spacing w:before="0" w:after="0" w:line="230" w:lineRule="exact"/>
        <w:ind w:firstLine="300"/>
        <w:jc w:val="both"/>
      </w:pPr>
      <w:r>
        <w:t>Und das Wort wird gesehen und gehört. Aber sie hören und sehen es anders. Sie merken ja nicht, daß Gott jetzt seinen großen Sonntag einläutet übers ganze Land. Sie meinen, Feueralarm zu hö</w:t>
      </w:r>
      <w:r>
        <w:softHyphen/>
        <w:t>ren, und entsenden die Löschmannschaft. Die Antwort Israels auf Gottes Wunderwohltat ist das Polizeiaufgebot. Die Werkzeuge der Gottesgüte, die Apostel, kommen ins Gefängnis, nun schon zum zweitenmal. Es wird sich diesmal nicht nur um Petrus und Johannes gehandelt haben. Wo will das hinaus? Wird Gott sich diese Heraus</w:t>
      </w:r>
      <w:r>
        <w:softHyphen/>
        <w:t>forderung bieten lassen? Wird er jetzt mit Feuer und Schwefel über Jerusalem antworten wie einst über Sodom und Gomorra? So fra</w:t>
      </w:r>
      <w:r>
        <w:softHyphen/>
        <w:t>gen wir in kaum mehr beherrschter moralischer Entrüstung über den Undank der verstockten Juden. Fragen wir lieber nicht zu laut! — Gott aber hat tatsächlich nicht im Sinn, seinen väterlichen Kampf um Israel, seinen ältesten Sohn, aufzugeben. Nun entschließt sich Gott noch einmal zu einem außerordentlichen Schritt, noch einmal zu einer Sensation. In welcher Weise, werden wir gleich sehen.</w:t>
      </w:r>
    </w:p>
    <w:p w:rsidR="007536B2" w:rsidRDefault="00B76FD5">
      <w:pPr>
        <w:pStyle w:val="Bodytext20"/>
        <w:shd w:val="clear" w:color="auto" w:fill="auto"/>
        <w:spacing w:before="0" w:after="0" w:line="230" w:lineRule="exact"/>
        <w:ind w:firstLine="320"/>
        <w:jc w:val="both"/>
      </w:pPr>
      <w:r>
        <w:t>Im Alten Testament schon ist von Zeit zu Zeit von einem beson</w:t>
      </w:r>
      <w:r>
        <w:softHyphen/>
        <w:t>deren, vereinzelten Engel die Rede; er pflegt dann kurz «der Engel des Herrn» zu heißen. Gott pflegt diesen Engel nur sparsam einzu</w:t>
      </w:r>
      <w:r>
        <w:softHyphen/>
        <w:t>setzen, als eine Art Spezialisten, und zwar auffälligerweise immer dann, wenn seinem Volk Israel äußerste Gefahr droht und wenn es gilt, diese Gefahr von seinem Bundesvolk abzuwenden. Am Roten Meer tritt dieser «Engel des Herrn» schützend zwischen Israel und das verfolgende Heer der Ägypter. Einmal, da einer mit Namen Bileam die Israeliten verfluchen soll, vertritt ihm der «Engel des Herrn» den Weg. Zur Zeit der Richter begegnet er einem Gideon, später, zur Zeit von Ahab und Isebel, stärkt er den ermatteten Got</w:t>
      </w:r>
      <w:r>
        <w:softHyphen/>
        <w:t>tesmann Elia. Diesen «Engel des Herrn» setzt Gott auch einige Male in der Apostelgeschichte ein. Es ist hochbedeutsam, daß er auch hier, wo Israel die Gefahr des endgültigen Abfalls droht, zum Einsatz kommt. In der Nacht befreit er die inhaftierten Apostel; wie, wird nicht des näheren ausgeführt. Für sie selber kommt das völlig un</w:t>
      </w:r>
      <w:r>
        <w:softHyphen/>
        <w:t xml:space="preserve">erwartet. Sie sind aufs Schlimmste gefaßt, hat ihnen doch ihr Herr einst in Aussicht gestellt, daß er sie «wie Schafe mitten unter die Wölfe sendet». Sie rechnen mit dem Tod. Daß ihre Befreiung durch den Herrnengel für sie nur einen Aufschub des Martyriums bedeutet, geht deutlich aus dem Befehl hervor, den der jenseitige Bote ihnen zu überbringen hat. Dieser tönt fast militärisch knapp: «Gehet hin, tretet auf, und redet im Tempel zum Volk alle Worte dieses Lebens» </w:t>
      </w:r>
      <w:r>
        <w:rPr>
          <w:rStyle w:val="Bodytext2Spacing1pt"/>
        </w:rPr>
        <w:t>(20).</w:t>
      </w:r>
      <w:r>
        <w:t xml:space="preserve"> Also nicht verstecken sollen sie sich, sondern hingehen, auftre- ten und reden. Als nach dieser Nacht beim Erscheinen der Morgen</w:t>
      </w:r>
      <w:r>
        <w:softHyphen/>
        <w:t>röte wie gewohnt der Tempel geöffnet wird, sind die Befreiten dort zugegen. Dort werden sie im Verlauf des Vormittags vom Tempel</w:t>
      </w:r>
      <w:r>
        <w:softHyphen/>
        <w:t>hauptmann höflich ersucht, vor dem unterdessen versammelten Ho</w:t>
      </w:r>
      <w:r>
        <w:softHyphen/>
        <w:t>hen Rat zu erscheinen. Man wagt nicht, öffentlich mit Gewalt gegen sie vorzugehen, weil man allen Ernstes fürchten muß, das Volk könnte zur Steinigung der Gerichtsdiener sich hinreißen lassen. Da, vor dem Hohen Rat Israels, will Gott seine Apostel haben. Da sol</w:t>
      </w:r>
      <w:r>
        <w:softHyphen/>
        <w:t>len sie «auftreten und reden». So ringt Gott um die Seele der Juden, die ihm den Sohn gekreuzigt haben.</w:t>
      </w:r>
    </w:p>
    <w:p w:rsidR="007536B2" w:rsidRDefault="00B76FD5">
      <w:pPr>
        <w:pStyle w:val="Bodytext20"/>
        <w:shd w:val="clear" w:color="auto" w:fill="auto"/>
        <w:spacing w:before="0" w:after="0" w:line="230" w:lineRule="exact"/>
        <w:ind w:firstLine="300"/>
        <w:jc w:val="both"/>
      </w:pPr>
      <w:r>
        <w:t>Das Verhör ist diesmal auffallend kurz. Auf die Frage, warum sie das Redeverbot gebrochen hätten, rechtfertigt sich Petrus schlicht mit der Erklärung: «Man muß Gott mehr gehorchen als den Men</w:t>
      </w:r>
      <w:r>
        <w:softHyphen/>
        <w:t xml:space="preserve">schen» </w:t>
      </w:r>
      <w:r>
        <w:rPr>
          <w:rStyle w:val="Bodytext2Spacing1pt"/>
        </w:rPr>
        <w:t>(29).</w:t>
      </w:r>
      <w:r>
        <w:t xml:space="preserve"> Dieser berühmte Satz überzeugt jeden, der ihn hört. Selbstverständlich muß man Gott mehr gehorchen als den Menschen. Wer sollte da nicht zustimmen? Schwieriger wird das Wort in der praktischen Anwendung. Es heißt immerhin nicht, man solle den Menschen überhaupt nicht gehorchen. «Jedermann sei untertan der Obrigkeit, die Gewalt über ihn hat.» Nur wenn der Wille Gottes und der Wille der Menschen sich widersprechen, wenn einer vor die bittere Wahl gestellt ist, Gott zu gehorchen und den Menschen nicht, dann ist die sogenannte Bekenntnislage vorhanden. Aber wann ist das der Fall? wann nicht? Kann man seinem Gewissen hundertpro</w:t>
      </w:r>
      <w:r>
        <w:softHyphen/>
        <w:t>zentig trauen? Gibt es nicht auch ein irrendes Gewissen? Hat nicht schon mancher etwas schnellfertig sich dieses Wortes bedient und nicht bedacht, daß er seinen Steckkopf oder die Stimme des Verklä</w:t>
      </w:r>
      <w:r>
        <w:softHyphen/>
        <w:t>gers mit Gott verwechselt hat? Und wie soll man es erst dem ande</w:t>
      </w:r>
      <w:r>
        <w:softHyphen/>
        <w:t>ren überzeugend sagen können, daß man nun eben in der mißlichen Lage sei, Gott gehorchen zu müssen und nicht den Menschen? Auf alle Fälle ist es nicht gut, wenn man ohne große Bedrängnis und Gewissensnot von diesem Wort Gebrauch macht. Petrus steht vor den Menschen völlig ungerechtfertigt und ungeschützt da. Daß er im Auftrag und in der Vollmacht Gottes handelt, das weiß er, Gott hat ihm eben in jenen Tagen genügend Zeichen gegeben. Aber be</w:t>
      </w:r>
      <w:r>
        <w:softHyphen/>
        <w:t>weisen kann er das den Richtern nicht.</w:t>
      </w:r>
    </w:p>
    <w:p w:rsidR="007536B2" w:rsidRDefault="00B76FD5">
      <w:pPr>
        <w:pStyle w:val="Bodytext20"/>
        <w:shd w:val="clear" w:color="auto" w:fill="auto"/>
        <w:spacing w:before="0" w:after="0" w:line="230" w:lineRule="exact"/>
        <w:ind w:firstLine="300"/>
        <w:jc w:val="both"/>
        <w:sectPr w:rsidR="007536B2">
          <w:footerReference w:type="even" r:id="rId75"/>
          <w:footerReference w:type="default" r:id="rId76"/>
          <w:footerReference w:type="first" r:id="rId77"/>
          <w:pgSz w:w="8400" w:h="11900"/>
          <w:pgMar w:top="1192" w:right="1233" w:bottom="1742" w:left="1195" w:header="0" w:footer="3" w:gutter="0"/>
          <w:cols w:space="720"/>
          <w:noEndnote/>
          <w:titlePg/>
          <w:docGrid w:linePitch="360"/>
        </w:sectPr>
      </w:pPr>
      <w:r>
        <w:t>Und Petrus scheint sich dieser seiner Ungeschütztheit voll be</w:t>
      </w:r>
      <w:r>
        <w:softHyphen/>
        <w:t xml:space="preserve">wußt zu sein. Es fällt auf, daß er kein Wort erwähnt von den zwei </w:t>
      </w:r>
    </w:p>
    <w:p w:rsidR="007536B2" w:rsidRDefault="00B76FD5">
      <w:pPr>
        <w:pStyle w:val="Bodytext20"/>
        <w:shd w:val="clear" w:color="auto" w:fill="auto"/>
        <w:spacing w:before="0" w:after="0" w:line="230" w:lineRule="exact"/>
        <w:ind w:firstLine="300"/>
        <w:jc w:val="both"/>
      </w:pPr>
      <w:r>
        <w:t>vorausgegangenen Zeichen, weder von den sensationellen Heilun</w:t>
      </w:r>
      <w:r>
        <w:softHyphen/>
        <w:t>gen, noch vom nächtlichen Eingreifen des Engels. Sie würden ihm ja doch nicht glauben. Er erinnert schlicht an das, was in Jerusalem am Karfreitag in aller Öffentlichkeit sich zugetragen hat: Sie, seine Rich</w:t>
      </w:r>
      <w:r>
        <w:softHyphen/>
        <w:t xml:space="preserve">ter, vor denen er jetzt als Angeklagter steht, haben Jesus «erwürgt und an das Holz gehängt». «Der Gott unserer Väter aber hat ihn auferweckt und hat ihn zu seiner rechten Hand erhöht» </w:t>
      </w:r>
      <w:r>
        <w:rPr>
          <w:rStyle w:val="Bodytext2Spacing1pt"/>
        </w:rPr>
        <w:t xml:space="preserve">(30. 31). </w:t>
      </w:r>
      <w:r>
        <w:t>Und jetzt ist ihnen, den Mördern, nicht göttliche Rache und Ver</w:t>
      </w:r>
      <w:r>
        <w:softHyphen/>
        <w:t>geltung, nicht Tod und Verderben angedroht, sondern der Auf er</w:t>
      </w:r>
      <w:r>
        <w:softHyphen/>
        <w:t xml:space="preserve">standene und Erhöhte ist der «Fürst und Heiland, zu geben Israel Buße und Vergebung der Sünden» </w:t>
      </w:r>
      <w:r>
        <w:rPr>
          <w:rStyle w:val="Bodytext2Spacing1pt"/>
        </w:rPr>
        <w:t>(31).</w:t>
      </w:r>
      <w:r>
        <w:t xml:space="preserve"> Das stellt Petrus fest in der schlichten Vollmacht des Heiligen Geistes. «Wir sind seine Zeu</w:t>
      </w:r>
      <w:r>
        <w:softHyphen/>
        <w:t xml:space="preserve">gen über diese Worte, (wir) und der Heilige Geist, welchen Gott gegeben hat denen, die ihm gehorchen» </w:t>
      </w:r>
      <w:r>
        <w:rPr>
          <w:rStyle w:val="Bodytext2Spacing1pt"/>
        </w:rPr>
        <w:t>(32).</w:t>
      </w:r>
      <w:r>
        <w:t xml:space="preserve"> Also Buße und Ver</w:t>
      </w:r>
      <w:r>
        <w:softHyphen/>
        <w:t>gebung ist ihnen für den begangenen Mord an Christus angeboten, Buße und Vergebung als königliche Gottesgabe. Der Fürst und Hei</w:t>
      </w:r>
      <w:r>
        <w:softHyphen/>
        <w:t>land ist bereit, Israel für den Karfreitag Buße und Vergebung zu gewähren. Wamm greifen die Juden nicht zu? Was hindert sie, daß sie noch zögern? Kann man denn da anders als annehmen, danken, niederfallen und anbeten?</w:t>
      </w:r>
    </w:p>
    <w:p w:rsidR="007536B2" w:rsidRDefault="00B76FD5">
      <w:pPr>
        <w:pStyle w:val="Bodytext20"/>
        <w:shd w:val="clear" w:color="auto" w:fill="auto"/>
        <w:spacing w:before="0" w:after="0" w:line="230" w:lineRule="exact"/>
        <w:ind w:firstLine="300"/>
        <w:jc w:val="both"/>
      </w:pPr>
      <w:r>
        <w:t xml:space="preserve">Israel aber nimmt nicht an, dankt nicht, fällt nicht nieder, betet nicht an, sondern es heißt: «Da sie das hörten, ging’s ihnen durchs Herz, und sie gedachten, sie zu töten» </w:t>
      </w:r>
      <w:r>
        <w:rPr>
          <w:rStyle w:val="Bodytext2Spacing1pt"/>
        </w:rPr>
        <w:t>(33).</w:t>
      </w:r>
      <w:r>
        <w:t xml:space="preserve"> So hieß es auch an Pfingsten, als viele, die der Rede des Petrus zuhörten, das Gottes</w:t>
      </w:r>
      <w:r>
        <w:softHyphen/>
        <w:t>geschenk der Buße annahmen. Hier aber ist es nicht Einsicht und heilsames Erschrecken, hier ist es Wut und Empörung, was ihnen «durchs Herz geht»; es heißt wörtlich: «es zersägte ihnen das Herz». «Und sie gedachten sie zu töten.» Wird Gott auch jetzt noch Feuer und Schwefel zurückhalten? Fragen wir nicht zu laut, nicht zu zor</w:t>
      </w:r>
      <w:r>
        <w:softHyphen/>
        <w:t>nig, es könnte uns sonst eines Tages gereuen. Wohl sind hier die Sadduzäer und Pharisäer, die Bibelgelehrten, die Priester und Laien</w:t>
      </w:r>
      <w:r>
        <w:softHyphen/>
        <w:t>ältesten der Juden die zunächst Fehlbaren. Aber wir? sind wir hier nur die gerechten Zuschauer, die unbeteiligten Reporter, Volk auf der Tribüne? Wenn Martin Luther sagt, «dies Stück gilt den fal</w:t>
      </w:r>
      <w:r>
        <w:softHyphen/>
        <w:t>schen Geistlichen», dann ist er offenbar der Ansicht, daß es diese «falschen Geistlichen» nicht nur unter den Juden gibt. Wenn wir hier einen tiefen Blick tun in die Werkstatt der Güte Gottes, dann entspricht doch dem, daß wir hier ebenfalls einen tiefen Blick tun in menschliche Art und Verhalten. So uneinsichtig, so unbußfertig kann ein Mensch sein, ein frommer Mensch. Man kann hier nur zu</w:t>
      </w:r>
      <w:r>
        <w:softHyphen/>
        <w:t>tiefst erschrecken über die Befangenheit und Herzenshärte, deren wir Menschen fähig sind, über die schauerliche Macht des Irrtums gerade auch dann, wenn wir geistliche Menschen sind wie jene geist</w:t>
      </w:r>
      <w:r>
        <w:softHyphen/>
        <w:t>lichen Herren Richter.</w:t>
      </w:r>
    </w:p>
    <w:p w:rsidR="007536B2" w:rsidRDefault="00B76FD5">
      <w:pPr>
        <w:pStyle w:val="Bodytext20"/>
        <w:shd w:val="clear" w:color="auto" w:fill="auto"/>
        <w:spacing w:before="0" w:after="0" w:line="230" w:lineRule="exact"/>
        <w:ind w:firstLine="320"/>
        <w:jc w:val="both"/>
      </w:pPr>
      <w:r>
        <w:t>Man fragt sich etwa einmal, wie es um uns Christen stehe, die wir uns heutzutage am Sonntagmorgen in Kirchen einzufinden pfle</w:t>
      </w:r>
      <w:r>
        <w:softHyphen/>
        <w:t>gen. Sind wir ganz sicher, daß wir auf dem richtigen Bahnsteig ein</w:t>
      </w:r>
      <w:r>
        <w:softHyphen/>
        <w:t>gestiegen sind, daß wir nicht «falsche Geistliche» sind? Könnten wir als Kirchgänger nicht in manchen Stücken blind sein, und wir auf den Kanzeln «blinde Blindenführer»? Wenn wir dem Wahn frön</w:t>
      </w:r>
      <w:r>
        <w:softHyphen/>
        <w:t>ten, es gebe unfehlbare Ämter und Würden, dann müßten uns hier die Augen auf gehen. Das Volk, das ungelehrte und unwissende Volk, hat hier, das muß der Gerechtigkeit halber angemerkt werden, mehr Erkenntnis als die höchsten geistlichen Würdenträger Israels. Könnte es nicht sein, daß wir abendländische Christen, zusammen mit unse</w:t>
      </w:r>
      <w:r>
        <w:softHyphen/>
        <w:t>rem ganzen Geschlecht, unter Führung des evangelischen Weltkir</w:t>
      </w:r>
      <w:r>
        <w:softHyphen/>
        <w:t>chenrates und des katholischen Papstes unmerklich, Schritt für Schritt, langsam, aber sicher uns auf verkehrter Fahrt befinden und uns einem Verhängnis nähern?</w:t>
      </w:r>
    </w:p>
    <w:p w:rsidR="007536B2" w:rsidRDefault="00B76FD5">
      <w:pPr>
        <w:pStyle w:val="Bodytext20"/>
        <w:shd w:val="clear" w:color="auto" w:fill="auto"/>
        <w:spacing w:before="0" w:after="0" w:line="230" w:lineRule="exact"/>
        <w:ind w:firstLine="320"/>
        <w:jc w:val="both"/>
        <w:sectPr w:rsidR="007536B2">
          <w:footerReference w:type="even" r:id="rId78"/>
          <w:footerReference w:type="default" r:id="rId79"/>
          <w:footerReference w:type="first" r:id="rId80"/>
          <w:pgSz w:w="8400" w:h="11900"/>
          <w:pgMar w:top="1192" w:right="1233" w:bottom="1742" w:left="1195" w:header="0" w:footer="3" w:gutter="0"/>
          <w:cols w:space="720"/>
          <w:noEndnote/>
          <w:titlePg/>
          <w:docGrid w:linePitch="360"/>
        </w:sectPr>
      </w:pPr>
      <w:r>
        <w:t>Immerhin das ist uns heute wieder einmal mehr klar geworden: Gott ist gütig. Gott erwartet sehnlichst und dringlich, daß uns diese seine Güte zur Buße ruft und weckt.</w:t>
      </w:r>
    </w:p>
    <w:p w:rsidR="007536B2" w:rsidRDefault="00B76FD5">
      <w:pPr>
        <w:pStyle w:val="Heading20"/>
        <w:keepNext/>
        <w:keepLines/>
        <w:shd w:val="clear" w:color="auto" w:fill="auto"/>
        <w:spacing w:after="647" w:line="240" w:lineRule="exact"/>
      </w:pPr>
      <w:bookmarkStart w:id="14" w:name="bookmark13"/>
      <w:r>
        <w:t>Da stand auf im Rat ein Pharisäer mit Namen Gamaliel</w:t>
      </w:r>
      <w:bookmarkEnd w:id="14"/>
    </w:p>
    <w:p w:rsidR="007536B2" w:rsidRDefault="00B76FD5">
      <w:pPr>
        <w:pStyle w:val="Bodytext60"/>
        <w:shd w:val="clear" w:color="auto" w:fill="auto"/>
        <w:spacing w:before="0"/>
        <w:ind w:firstLine="340"/>
      </w:pPr>
      <w:r>
        <w:t>5, 34. Da stand aber auf im Rat ein Pharisäer mit Namen Gamaliel, ein Schriftgelehrter, in Ehren gehalten vor allem Volk, und hieß die Apostel ein wenig hinaustun 35. und sprach zu ihnen: Ihr Männer von Israel, nehmet euer selbst wahr an diesen Menschen, was ihr tun sollt. 36. Vor diesen Tagen stand auf Theudas und gab vor, er wäre etwas, und hingen an ihm eine Zahl Männer, bei vierhundert; der ist erschlagen, und alle, die ihm zufielen, sind zerstreut und zunicht geworden. 37. Darnach stand auf Judas aus Galiläa in den Tagen der Schätzung und machte viel Volks abfällig ihm nach; und der ist auch umgekommen, und alle, die ihm zu</w:t>
      </w:r>
      <w:r>
        <w:softHyphen/>
        <w:t>fielen, sind zerstreut. 38. Und nun sage ich euch: Lasset ab von diesen Menschen und lasset sie fahren! Ist der Rat oder das Werk aus den Men</w:t>
      </w:r>
      <w:r>
        <w:softHyphen/>
        <w:t>schen, so wird’s untergehen; 39. ist’s aber aus Gott, so könnet ihr’s nicht dämpfen; auf daß ihr nicht erfunden werdet als die wider Gott streiten wollen. 40. Da fielen sie ihm zu und riefen die Apostel, stäupten sie und geboten ihnen, sie sollten nicht reden in dem Namen Jesu, und ließen sie gehen. 41. Sie gingen aber fröhlich von des Rats Angesicht, daß sie würdig gewesen waren, um seines Namens willen Schmach zu leiden, 42. und hörten nicht auf, alle Tage im Tempel und hin und her in Häu</w:t>
      </w:r>
      <w:r>
        <w:softHyphen/>
        <w:t>sern zu lehren und zu predigen das Evangelium von Jesu Christo.</w:t>
      </w:r>
    </w:p>
    <w:p w:rsidR="007536B2" w:rsidRDefault="00B76FD5">
      <w:pPr>
        <w:pStyle w:val="Bodytext60"/>
        <w:shd w:val="clear" w:color="auto" w:fill="auto"/>
        <w:spacing w:before="0" w:after="345"/>
        <w:ind w:left="3940"/>
        <w:jc w:val="left"/>
      </w:pPr>
      <w:r>
        <w:t>Apg. Kap. 5, 34—42.</w:t>
      </w:r>
    </w:p>
    <w:p w:rsidR="007536B2" w:rsidRDefault="00B76FD5">
      <w:pPr>
        <w:pStyle w:val="Bodytext20"/>
        <w:shd w:val="clear" w:color="auto" w:fill="auto"/>
        <w:spacing w:before="0" w:after="0" w:line="230" w:lineRule="exact"/>
        <w:ind w:firstLine="340"/>
        <w:jc w:val="both"/>
        <w:sectPr w:rsidR="007536B2">
          <w:pgSz w:w="8400" w:h="11900"/>
          <w:pgMar w:top="1188" w:right="1231" w:bottom="1188" w:left="1183" w:header="0" w:footer="3" w:gutter="0"/>
          <w:cols w:space="720"/>
          <w:noEndnote/>
          <w:docGrid w:linePitch="360"/>
        </w:sectPr>
      </w:pPr>
      <w:r>
        <w:t>Wenn dieser Gamaliel wüßte, was er hier tut, es würde ihm schwarz vor den Augen; ja es müßte ihm widerfahren was dem Ana- nias und der Saphira, die schlagartig den Geist aufgaben. Aber Gamaliel ist sich offenbar der Tragweite dessen, was jetzt geschieht, nicht voll bewußt. Er ist nämlich der Mann, der in entscheidender Stunde den Maßgeblichen unter den Juden geholfen hat, den Dreh zu finden um Jesus herum. Das ist sein verhängnisvolles Verdienst. Als Johannes der Täufer aus dem Gefängnis an Christus die Frage richtete: «Bist du es, der da kommen soll, oder sollen wir eines an</w:t>
      </w:r>
      <w:r>
        <w:softHyphen/>
        <w:t>deren warten?», da ließ ihm der Herr die Antwort zukommen: «Ge</w:t>
      </w:r>
      <w:r>
        <w:softHyphen/>
        <w:t>het hin und saget Johannes, was ihr sehet und höret», und hat ihn dann auf all die Zeichen und Wunder aufmerksam gemacht, die ge-</w:t>
      </w:r>
    </w:p>
    <w:p w:rsidR="007536B2" w:rsidRDefault="007536B2">
      <w:pPr>
        <w:spacing w:line="235" w:lineRule="exact"/>
        <w:rPr>
          <w:sz w:val="19"/>
          <w:szCs w:val="19"/>
        </w:rPr>
      </w:pPr>
    </w:p>
    <w:p w:rsidR="007536B2" w:rsidRDefault="007536B2">
      <w:pPr>
        <w:rPr>
          <w:sz w:val="2"/>
          <w:szCs w:val="2"/>
        </w:rPr>
        <w:sectPr w:rsidR="007536B2">
          <w:pgSz w:w="8400" w:h="11900"/>
          <w:pgMar w:top="998" w:right="0" w:bottom="1574" w:left="0" w:header="0" w:footer="3" w:gutter="0"/>
          <w:cols w:space="720"/>
          <w:noEndnote/>
          <w:docGrid w:linePitch="360"/>
        </w:sectPr>
      </w:pPr>
    </w:p>
    <w:p w:rsidR="007536B2" w:rsidRDefault="00B76FD5">
      <w:pPr>
        <w:pStyle w:val="Bodytext20"/>
        <w:shd w:val="clear" w:color="auto" w:fill="auto"/>
        <w:spacing w:before="0" w:after="0" w:line="230" w:lineRule="exact"/>
        <w:jc w:val="both"/>
      </w:pPr>
      <w:r>
        <w:t>schahen, lauter deutliche Anhaltspunkte dafür, daß hier der Messias am Werk war. Und all diese messianischen Zeichen haben sich dann verdichtet zu dem einen, zum «Zeichen des Jona», wie Jesus es ein</w:t>
      </w:r>
      <w:r>
        <w:softHyphen/>
        <w:t>mal nennt, womit er seinen Kreuzestod und seine Auferstehung meinte. Seit der Auferstehung Christi und vor allem seit dem Pfingst- ereignis haben sich die mannigfaltigen Lebenszeichen Christi derart gemehrt und gehäuft, daß ein Blinder sie sehen muß, daß ein Tau</w:t>
      </w:r>
      <w:r>
        <w:softHyphen/>
        <w:t>ber sie hören oder riechen kann. Aber Gamaliel riecht immer noch nichts. Gamaliel hat Augen und sieht nicht, hat Ohren, ohne zu hö</w:t>
      </w:r>
      <w:r>
        <w:softHyphen/>
        <w:t>ren. Darum gibt er den Rat, «auf einen anderen zu warten». Und diesem furchtbaren Rat haben die Juden gehorcht. Sie haben zuge</w:t>
      </w:r>
      <w:r>
        <w:softHyphen/>
        <w:t>wartet, ein Jahr, zehn Jahre, hundert, tausend Jahre, und sie warten und befolgen Gamaliels Rat bis zu dieser Morgenstunde. Vom letz</w:t>
      </w:r>
      <w:r>
        <w:softHyphen/>
        <w:t>ten deutschen Kaiser, Wilhelm II., geht die Anekdote, er habe nach 14/18, als er innewurde, was er angerichtet und wohin er sein Volk manövriert hatte, den müden Ausspruch getan: «Ich habe es nicht gewollt.» Würde Gamaliel heute leben und sehen, was unter den Völkern und an den Juden aus seinem Rat entstanden ist, dann könnte auch er nur dieses müde Wort aller blinden Blindenführer wiederholen: «Ich habe es nicht gewollt.»</w:t>
      </w:r>
    </w:p>
    <w:p w:rsidR="007536B2" w:rsidRDefault="00B76FD5">
      <w:pPr>
        <w:pStyle w:val="Bodytext20"/>
        <w:shd w:val="clear" w:color="auto" w:fill="auto"/>
        <w:spacing w:before="0" w:after="0" w:line="230" w:lineRule="exact"/>
        <w:ind w:firstLine="320"/>
        <w:jc w:val="both"/>
        <w:sectPr w:rsidR="007536B2">
          <w:type w:val="continuous"/>
          <w:pgSz w:w="8400" w:h="11900"/>
          <w:pgMar w:top="998" w:right="1228" w:bottom="1574" w:left="1187" w:header="0" w:footer="3" w:gutter="0"/>
          <w:cols w:space="720"/>
          <w:noEndnote/>
          <w:docGrid w:linePitch="360"/>
        </w:sectPr>
      </w:pPr>
      <w:r>
        <w:t>Dabei ist ja Gamaliel nicht der Erstbeste. Er ist ein ernster, wei</w:t>
      </w:r>
      <w:r>
        <w:softHyphen/>
        <w:t>ser und frommer Mensch, «in Ehren gehalten vor allem Volk» (34), und zwar nicht unberechtigt. Er hat in der Zeit von 25 bis 50, also während der entscheidenden Jahre der Kreuzigung und Auferstehung Christi und während der ersten zwei Jahrzehnte der jungen Chri</w:t>
      </w:r>
      <w:r>
        <w:softHyphen/>
        <w:t>stengemeinde, innerhalb der Judenschaft ein derartiges Gewicht und einen solchen Einfluß gehabt, daß die Nachwelt über ihn urteilt, was in den jüdischen Geschichtsdokumenten nachzulesen ist: «Mit dem Tode Rabban Gamaliels, des Älteren, hörte die Ehrfurcht vor dem Gesetz auf und starben Reinheit und Enthaltsamkeit.» Daß er ein Mann von Format und eine Geistesgröße ist, das zeigt sich denn auch hier während dieser Ratssitzung in seinem vornehmen Verhal</w:t>
      </w:r>
      <w:r>
        <w:softHyphen/>
        <w:t>ten den Aposteln gegenüber. Während seine Ratskollegen «hoch</w:t>
      </w:r>
      <w:r>
        <w:softHyphen/>
        <w:t>gehen», in maßlose Wut ausbrechen, ihre Würde vergessen und ent</w:t>
      </w:r>
      <w:r>
        <w:softHyphen/>
        <w:t>schlossen sind, mit den starrköpfigen Christusleutchen kurzen Prozeß zu machen, behält Gamaliel Form und Maß. Ja, als rechter Pharisäer nimmt er in seiner Art die Sünde ernst und hält der hohen Ver</w:t>
      </w:r>
      <w:r>
        <w:softHyphen/>
        <w:t xml:space="preserve">sammlung vor Augen, was das wäre, wenn sie hier, was ja gewiß </w:t>
      </w:r>
    </w:p>
    <w:p w:rsidR="007536B2" w:rsidRDefault="00B76FD5">
      <w:pPr>
        <w:pStyle w:val="Bodytext20"/>
        <w:shd w:val="clear" w:color="auto" w:fill="auto"/>
        <w:spacing w:before="0" w:after="0" w:line="230" w:lineRule="exact"/>
        <w:ind w:firstLine="320"/>
        <w:jc w:val="both"/>
      </w:pPr>
      <w:r>
        <w:t>sehr unwahrscheinlich sei, sich an Gott versündigten. Weil diese Möglichkeit immerhin im allerschlimmsten Fall bestehe, rät er, lie</w:t>
      </w:r>
      <w:r>
        <w:softHyphen/>
        <w:t>ber auf ganz sicher zu gehen und geduldig abzuwarten. Ist diese Sache nur von den Menschen, dann wird sich’s zeigen, sie wird ver</w:t>
      </w:r>
      <w:r>
        <w:softHyphen/>
        <w:t>gehen, wie schon so manche aufsehenerregende Neuheit vergangen ist; Gamaliel könnte aus der jüngstvergangenen Geschichte Israels genug Beispiele von solchen Strohfeuern anführen: «Ist’s aber aus Gott, so könnet ihr’s nicht dämpfen; auf daß ihr nicht erfunden werdet als die wider Gott streiten» (35—39). Solch milde Mäßi</w:t>
      </w:r>
      <w:r>
        <w:softHyphen/>
        <w:t>gung, ist wohltuend und bewahrt hier einerseits den Rat vor einem unüberlegten Schritt, die Apostel aber vor dem sicheren Tod. Es ist nur zu begreiflich, daß seither Gamaliel von vielen, auch Nicht</w:t>
      </w:r>
      <w:r>
        <w:softHyphen/>
        <w:t>juden, als leuchtendes Vorbild menschenfreundlicher Toleranz hoch verehrt wird.</w:t>
      </w:r>
    </w:p>
    <w:p w:rsidR="007536B2" w:rsidRDefault="00B76FD5">
      <w:pPr>
        <w:pStyle w:val="Bodytext20"/>
        <w:shd w:val="clear" w:color="auto" w:fill="auto"/>
        <w:spacing w:before="0" w:after="0" w:line="230" w:lineRule="exact"/>
        <w:ind w:firstLine="320"/>
        <w:jc w:val="both"/>
      </w:pPr>
      <w:r>
        <w:t>Und doch — und doch — das alles wäre schön und gut, wenn es hier nicht um die Entscheidung für oder gegen Christus ginge. Israel ist hier eingeladen — und mit welcher Eindringlichkeit eingela</w:t>
      </w:r>
      <w:r>
        <w:softHyphen/>
        <w:t>den —, sich für Christus zu entscheiden. Die Luft ist hier gleichsam dick voll von Entscheidung. Und Gamaliel rät: Entscheidet euch nicht — noch nicht! Ja, ihm persönlich, dem weisen und frommen Ratgeber, ist Christus hier zum Greifen nah; und Gamaliel bleibt Christus gegenüber «religiös neutral», wählt nicht, bleibt in der Schwebe. Man kann also weise, mild, maßvoll, vornehm, fromm und tolerant sein — an Christus vorbei. Man kann eine Geistesgröße sein, ein Mensch von Format — an Christus vorbei. Und das ist recht eigentlich schrecklich und schlimm. Denn wer ist derjenige, zu dem hier Gamaliel weder nein noch ja sagt? Sobald diese Frage sich erhebt, haben wir nun freilich aufgehört, hier unbeteiligte Zuschauer zu sein. Unversehens sind wir miteinbezogen in jene Ratssitzung und sind mitgefragt: Wer ist uns Jesus? Es gibt da drei hauptsächliche Ansichten, die auch unter uns anzutreffen sind:</w:t>
      </w:r>
    </w:p>
    <w:p w:rsidR="007536B2" w:rsidRDefault="00B76FD5">
      <w:pPr>
        <w:pStyle w:val="Bodytext20"/>
        <w:numPr>
          <w:ilvl w:val="0"/>
          <w:numId w:val="9"/>
        </w:numPr>
        <w:shd w:val="clear" w:color="auto" w:fill="auto"/>
        <w:tabs>
          <w:tab w:val="left" w:pos="558"/>
        </w:tabs>
        <w:spacing w:before="0" w:after="0" w:line="230" w:lineRule="exact"/>
        <w:ind w:firstLine="320"/>
        <w:jc w:val="both"/>
      </w:pPr>
      <w:r>
        <w:t>Er hat nie gelebt. «Durch die Wissenschaft ist erwiesen, daß es überhaupt keinen Jesus gegeben hat. . . aber viele Christen be</w:t>
      </w:r>
      <w:r>
        <w:softHyphen/>
        <w:t>gannen an ihn zu glauben. Damals wurde mitten aus dem Volk her</w:t>
      </w:r>
      <w:r>
        <w:softHyphen/>
        <w:t>aus der Mythus von Christus geschaffen . . . Der Mythus wurde an</w:t>
      </w:r>
      <w:r>
        <w:softHyphen/>
        <w:t>fänglich mündlich geformt und erst später niedergeschrieben.» So wurde seit Menschenaltern an den hohen Schulen des Abendlandes, auch an theologischen Fakultäten, gelehrt; heute stehen diese Worte nun auch in einem Geschichtsbuch der Deutschen Ostzone. Mehr oder weniger konsequent vertreten hüben und drüben nicht wenige von unseren Zeitgenossen diese Meinung. Wer aber dieser Auffas</w:t>
      </w:r>
      <w:r>
        <w:softHyphen/>
        <w:t>sung ist, der wird etwas mitleidig tolerant sein den Christen gegen</w:t>
      </w:r>
      <w:r>
        <w:softHyphen/>
        <w:t>über; man schaut die Christen als von einer Wahnidee Besessene an, die man geduldig aufklären und eines Besseren belehren muß.</w:t>
      </w:r>
    </w:p>
    <w:p w:rsidR="007536B2" w:rsidRDefault="00B76FD5">
      <w:pPr>
        <w:pStyle w:val="Bodytext20"/>
        <w:numPr>
          <w:ilvl w:val="0"/>
          <w:numId w:val="9"/>
        </w:numPr>
        <w:shd w:val="clear" w:color="auto" w:fill="auto"/>
        <w:tabs>
          <w:tab w:val="left" w:pos="567"/>
        </w:tabs>
        <w:spacing w:before="0" w:after="0" w:line="230" w:lineRule="exact"/>
        <w:ind w:firstLine="320"/>
        <w:jc w:val="both"/>
      </w:pPr>
      <w:r>
        <w:t>Er war ein religiöses Genie. Viele vernünftige Europäer sind gerne bereit, Jesus das höchste Lob zu spenden und für seine hohen moralischen Grundsätze zu preisen. Manch ein Gebildeter kann es sich leisten, ohne gegen den guten Ton zu verstoßen, Jesus neben oder über Buddha, Sokrates, Mahatma Gandhi, Goethe oder Albert Schweitzer zu stellen.</w:t>
      </w:r>
    </w:p>
    <w:p w:rsidR="007536B2" w:rsidRDefault="00B76FD5">
      <w:pPr>
        <w:pStyle w:val="Bodytext20"/>
        <w:numPr>
          <w:ilvl w:val="0"/>
          <w:numId w:val="9"/>
        </w:numPr>
        <w:shd w:val="clear" w:color="auto" w:fill="auto"/>
        <w:tabs>
          <w:tab w:val="left" w:pos="572"/>
        </w:tabs>
        <w:spacing w:before="0" w:after="0" w:line="230" w:lineRule="exact"/>
        <w:ind w:firstLine="320"/>
        <w:jc w:val="both"/>
      </w:pPr>
      <w:r>
        <w:t>Jesus ist Gottes Sohn. Er kam in die Welt mit dem präzisen Auftrag, durch sein Kreuzesleiden die Menschen vor Gottes Zorn zu retten und durch seinen Ostersieg den Tod zu töten. Kein einzi</w:t>
      </w:r>
      <w:r>
        <w:softHyphen/>
        <w:t>ger Mensch, auch Beethoven, auch Nathan der Weise, auch Gamaliel der Große nicht, kommt zu Gott ohne Christus; denn «Ich bin der Weg, und die Wahrheit, und das Leben». «Und ist in keinem ande</w:t>
      </w:r>
      <w:r>
        <w:softHyphen/>
        <w:t>ren das Heil, ist auch kein anderer Name unter dem Himmel den Menschen gegeben, darinnen sie sollen gerettet werden.» So ist Jesus die Wahrheit, nicht eine unter vielen anderen, sondern die eine Wahrheit. Und an dieser Stelle sind wir am Ende aller Toleranz. Hier, Christus gegenüber, kann jedermann nur noch intolerant sein. Es fragt sich hier nur noch, ob wir entweder negativ oder positiv intolerant sind. Denn hier steht nun in Geltung: «Eure Rede sei ja, ja, nein, nein, was darüber ist, das ist vom Übel.» Hier lassen nun die Neinsager, die negativ Intoleranten, alle ihre Geschütze los, handle es sich nun um sogenannte wissenschaftliche Beweise, oder um Hohn und Witz, um Verleumdung oder um vornehme Verach</w:t>
      </w:r>
      <w:r>
        <w:softHyphen/>
        <w:t>tung. Die Jünger ihrerseits aber sind hier positiv intolerant. Sie kön</w:t>
      </w:r>
      <w:r>
        <w:softHyphen/>
        <w:t>nen es nicht lassen, zu bezeugen, was sie gehört, gesehen und mit ihren Händen betastet haben. «Wer die Wahrheit kennet, und saget sie nicht, / Der ist fürwahr ein erbärmlicher Wicht.» Sie können nicht anders, sie sind intolerant aus Gehorsam: «Man muß Gott mehr ge</w:t>
      </w:r>
      <w:r>
        <w:softHyphen/>
        <w:t>horchen als den Menschen.» Und vor allem, sie sind intolerant aus Liebe. Hier verleugnen wäre Unterschlagung schlimmster Sorte, Un</w:t>
      </w:r>
      <w:r>
        <w:softHyphen/>
        <w:t>terschlagung der Botschaft, die «rettet alle Glaubenden». Einer ver</w:t>
      </w:r>
      <w:r>
        <w:softHyphen/>
        <w:t>lorenen Welt vorenthalten, daß der Erlöser lebt, regiert und kommt, das wäre nicht zu überbietende Lieblosigkeit der Menschheit gegen</w:t>
      </w:r>
      <w:r>
        <w:softHyphen/>
        <w:t>über.</w:t>
      </w:r>
    </w:p>
    <w:p w:rsidR="007536B2" w:rsidRDefault="00B76FD5">
      <w:pPr>
        <w:pStyle w:val="Bodytext20"/>
        <w:shd w:val="clear" w:color="auto" w:fill="auto"/>
        <w:spacing w:before="0" w:after="0" w:line="230" w:lineRule="exact"/>
        <w:ind w:firstLine="300"/>
        <w:jc w:val="both"/>
      </w:pPr>
      <w:r>
        <w:t>Auf eines freilich verzichtet wahre christliche Intoleranz unter allen Umständen: auf Gewalt. Die Jünger vertreten hier eine Intole</w:t>
      </w:r>
      <w:r>
        <w:softHyphen/>
        <w:t>ranz des Geistes und der Kraft. Ihre einzige Waffe ist das Wort, das Schwert des Geistes, das Gebet und das — Leiden. «Da fielen sie ihm zu und riefen die Apostel, stäupten sie und geboten ihnen, sie sollten nicht reden in dem Namen Jesu, und ließen sie gehen» (40). Die Jünger sind so ganz aller Gewalttätigkeit abgeneigt, daß sie lie</w:t>
      </w:r>
      <w:r>
        <w:softHyphen/>
        <w:t>ber Unrecht leiden, als Unrecht zuzufügen. Das ist christliche Intole</w:t>
      </w:r>
      <w:r>
        <w:softHyphen/>
        <w:t>ranz. Daß man sie hier stäupt, ist eine Gemeinheit, weil ein nackter Wortbruch. Hat man sie, aus Angst vor der Volksmenge, nicht höf</w:t>
      </w:r>
      <w:r>
        <w:softHyphen/>
        <w:t>lich gebeten, vor der Ratsversammlung zu erscheinen? Und nun er</w:t>
      </w:r>
      <w:r>
        <w:softHyphen/>
        <w:t>folgt die Auspeitschung! Das ist die Strafe, die in ihrem Härtegrad unmittelbar vor der Todesstrafe figuriert: mit der dreifachen Leder</w:t>
      </w:r>
      <w:r>
        <w:softHyphen/>
        <w:t>peitsche auf den nackten Rücken «vierzig Streiche weniger einen»! Der Apostel Paulus hat, wie er später einmal beiläufig erwähnt, diese Prozedur fünfmal mitgemacht. Dann aber heißt es: «Sie gingen aher fröhlich von des Rats Angesicht» (41). Erstaunlicherweise kön</w:t>
      </w:r>
      <w:r>
        <w:softHyphen/>
        <w:t>nen sie noch gehen. Ihre Fröhlichkeit ist menschlich nicht faßbar. In dieser Situation ist ihnen die Seligpreisung, die den Verfolgten und Mißhandelten gilt, Medikament und Stärkung. Sie freuen sich dar</w:t>
      </w:r>
      <w:r>
        <w:softHyphen/>
        <w:t>über, daß sie würdig erachtet worden sind, für den Namen Jesu Christi zu leiden. Unbelehrbar und unverbesserlich gehen sie und verkündigen offen, daß Christus auferstanden ist.</w:t>
      </w:r>
    </w:p>
    <w:p w:rsidR="007536B2" w:rsidRDefault="00B76FD5">
      <w:pPr>
        <w:pStyle w:val="Bodytext20"/>
        <w:shd w:val="clear" w:color="auto" w:fill="auto"/>
        <w:spacing w:before="0" w:after="0" w:line="230" w:lineRule="exact"/>
        <w:ind w:firstLine="300"/>
        <w:jc w:val="both"/>
      </w:pPr>
      <w:r>
        <w:t>Gamaliel aber verhindert die Gemeinheit nicht. Gamaliel sagt weder ja noch nein, ist weder negativ noch positiv, sondern Christus gegenüber indifferent neutral. Das schließt nicht aus, daß ihm die Jünger gewiß menschlich leid tun. Und es ist nicht ausgeschlossen, wir möchten es ihm zubilligen, daß er sich für seine Ratskollegen schämt. Aber ja zu Jesus sagt er nicht. Er möchte wohl am liebsten ja und nein in einem Atemzug sagen, das würde dann etwa lauten «Jain» (Barth). Weil ihm aber Christus nicht die Wahrheit ist, dar</w:t>
      </w:r>
      <w:r>
        <w:softHyphen/>
        <w:t>um bleibt er bei den Wahrheiten stehen. Gamaliel ist der klassische Mann der Wahrheiten und Weisheiten. Wahrheiten aber sind nie ganz, sie sind immer Teilwahrheiten. Sehen wir uns die Wahrheit und Weisheit Gamaliels noch etwas genauer an: Nur was von Gott sei, habe in der Welt Bestand, was aber nicht von Gott sei, ver</w:t>
      </w:r>
      <w:r>
        <w:softHyphen/>
      </w:r>
      <w:r>
        <w:rPr>
          <w:rStyle w:val="Bodytext6"/>
        </w:rPr>
        <w:t xml:space="preserve">lor </w:t>
      </w:r>
      <w:r>
        <w:t>schwinde. Eine Wahrheit, die ein Pharao, und nach ihm ein Nebu- kadnezar und noch so manche Größe dieser Welt erfahren haben. Sie haben alle nicht Bestand. Aber das ist leider nur halb wahr. Es gibt bekanntlich auch «kräftige Irrtümer», und es gibt Gottlosigkeiten, die sich eines sehr zähen und langlebigen Daseins freuen. Es gibt in dieser Welt viel Altehrwürdiges, das eine Patina hat und ein Cachet — und ist doch nicht aus Gott. Man kann gottlos sehr alt, steinalt, uralt, antik werden. Die menschliche Dummheit ist auch alt, und das Papsttum ist auch alt, und Mohammed ist auch alt. Alter Bestand ist kein zwingender Beweis dafür, daß etwas wahr ist. Die Lang</w:t>
      </w:r>
      <w:r>
        <w:softHyphen/>
        <w:t>lebigkeit der Sünde und des Todes kommt daher, daß Gott so un</w:t>
      </w:r>
      <w:r>
        <w:softHyphen/>
        <w:t>glaublich langmütig und geduldig ist. Und umgekehrt: Es kann et</w:t>
      </w:r>
      <w:r>
        <w:softHyphen/>
        <w:t>was aus Gott sein und nach kurzer Zeit schon untergehen. Aber das kann man nur fassen im Lichte des Kreuzes und der Auferstehung Christi: Die Wahrheit des Weizenkorns, das in die Erde muß, um Frucht zu tragen, die Osterwahrheit, die versteht Gamaliel eben nicht. Christus, der die Wahrheit ist, stirbt jung. Derjenige, der aus Gott ist, wäre nicht Altersrentenbezüger geworden und hat das pen</w:t>
      </w:r>
      <w:r>
        <w:softHyphen/>
        <w:t>sionspflichtige Alter nicht erreicht. Er starb noch nicht 33jährig am Kreuz. Aber Gamaliel glaubt nicht an ihn.</w:t>
      </w:r>
    </w:p>
    <w:p w:rsidR="007536B2" w:rsidRDefault="00B76FD5">
      <w:pPr>
        <w:pStyle w:val="Bodytext20"/>
        <w:shd w:val="clear" w:color="auto" w:fill="auto"/>
        <w:spacing w:before="0" w:after="0" w:line="230" w:lineRule="exact"/>
        <w:ind w:firstLine="300"/>
        <w:jc w:val="both"/>
      </w:pPr>
      <w:r>
        <w:t>Wir wollen deswegen nicht über ihn zu Gericht sitzen. Dante hat es getan. Schauerlich geißelt er in seiner «Divina Commedia» die Gamalielleute, welche unentschieden auf der Waage bleiben und den Entscheid auf die lange Bank schieben. Noch bevor er zum Höllen</w:t>
      </w:r>
      <w:r>
        <w:softHyphen/>
        <w:t>tor kommt — so erzählt er —, hört er furchtbares Schreien. Sein Be</w:t>
      </w:r>
      <w:r>
        <w:softHyphen/>
        <w:t>gleiter, nach der Ursache des namenlosen Jammers gefragt, antwor</w:t>
      </w:r>
      <w:r>
        <w:softHyphen/>
        <w:t>tet ihm, das seien «die farblosen Seelen derer, die ohne Schimpf und ohne Lob gelebt haben». Sie empörten sich zwar nicht gegen Gott, aber waren Gott auch nicht treu, sondern sie sind für sich geblie</w:t>
      </w:r>
      <w:r>
        <w:softHyphen/>
        <w:t>ben. Von diesen farblosen Seelen sagt er: «Der Himmel speit sie aus, und auch die Hölle will sie nicht.» Nicht einmal die Hölle mag die religiös Neutralen.</w:t>
      </w:r>
    </w:p>
    <w:p w:rsidR="007536B2" w:rsidRDefault="00B76FD5">
      <w:pPr>
        <w:pStyle w:val="Bodytext20"/>
        <w:shd w:val="clear" w:color="auto" w:fill="auto"/>
        <w:spacing w:before="0" w:after="0" w:line="230" w:lineRule="exact"/>
        <w:ind w:firstLine="300"/>
        <w:jc w:val="both"/>
        <w:sectPr w:rsidR="007536B2">
          <w:footerReference w:type="even" r:id="rId81"/>
          <w:footerReference w:type="default" r:id="rId82"/>
          <w:footerReference w:type="first" r:id="rId83"/>
          <w:pgSz w:w="8400" w:h="11900"/>
          <w:pgMar w:top="998" w:right="1228" w:bottom="1574" w:left="1187" w:header="0" w:footer="3" w:gutter="0"/>
          <w:cols w:space="720"/>
          <w:noEndnote/>
          <w:titlePg/>
          <w:docGrid w:linePitch="360"/>
        </w:sectPr>
      </w:pPr>
      <w:r>
        <w:t>Aber passen wir jetzt auf! «Was richtest du einen fremden Knecht?» Wir sind nicht da, um zu richten, sondern um zu glauben, zu hoffen und zu lieben. Wir sind heute hier versammelt, um uns im Ernst fragen zu lassen, wie es mit dem Gamal iel-Geist unter uns stehe. Es kann uns Evangelischen nicht schaden, am heutigen Refor</w:t>
      </w:r>
      <w:r>
        <w:softHyphen/>
        <w:t>mationsgedenktag einen prüfenden Blick in den Spiegel der Heiligen</w:t>
      </w:r>
    </w:p>
    <w:p w:rsidR="007536B2" w:rsidRDefault="00B76FD5">
      <w:pPr>
        <w:pStyle w:val="Bodytext20"/>
        <w:shd w:val="clear" w:color="auto" w:fill="auto"/>
        <w:spacing w:before="0" w:after="0" w:line="230" w:lineRule="exact"/>
        <w:jc w:val="both"/>
      </w:pPr>
      <w:r>
        <w:t>Schrift zu tun und uns fragen zu lassen, wo heute jener Geist hin</w:t>
      </w:r>
      <w:r>
        <w:softHyphen/>
        <w:t>gekommen sei, der einst bekannte: «Hier stehe ich, ich kann nicht anders.» Ja, wo ist heute die Predigt, die vollmächtig vor die Ent</w:t>
      </w:r>
      <w:r>
        <w:softHyphen/>
        <w:t>scheidung stellt? Wo ist uns das Wort hingekommen, das zu Entschlüs</w:t>
      </w:r>
      <w:r>
        <w:softHyphen/>
        <w:t>sen bewegt, zum Gehorsam nötigt, zum Opfer freudig macht, und wenn es denn sein muß, zum Leiden ausrüstet? Ob der heutige Durchschnittsprotestant, wenn er sich im Spiegel der Apostel</w:t>
      </w:r>
      <w:r>
        <w:softHyphen/>
        <w:t>geschichte schaut, nicht ein Bild zu sehen bekommt, das dem eines Gamaliel verzweifelt ähnlich sieht? Und ob auf unseren Synoden, in unseren Kirchgemeinderäten und Richtungsvereinen heutzutage nicht weithin Gamaliel das große Wort führt?</w:t>
      </w:r>
    </w:p>
    <w:p w:rsidR="007536B2" w:rsidRDefault="00B76FD5">
      <w:pPr>
        <w:pStyle w:val="Bodytext20"/>
        <w:shd w:val="clear" w:color="auto" w:fill="auto"/>
        <w:spacing w:before="0" w:after="0" w:line="230" w:lineRule="exact"/>
        <w:ind w:firstLine="320"/>
        <w:jc w:val="both"/>
        <w:sectPr w:rsidR="007536B2">
          <w:footerReference w:type="even" r:id="rId84"/>
          <w:footerReference w:type="default" r:id="rId85"/>
          <w:footerReference w:type="first" r:id="rId86"/>
          <w:pgSz w:w="8400" w:h="11900"/>
          <w:pgMar w:top="998" w:right="1228" w:bottom="1574" w:left="1187" w:header="0" w:footer="3" w:gutter="0"/>
          <w:cols w:space="720"/>
          <w:noEndnote/>
          <w:titlePg/>
          <w:docGrid w:linePitch="360"/>
        </w:sectPr>
      </w:pPr>
      <w:r>
        <w:t>Christus hat einmal seinen Jüngern vorausgesagt: «Es kommt aber die Zeit, daß, wer euch tötet, wird meinen, er tue Gott einen Dienst daran.» Gamaliel hat die Jünger nicht getötet, sondern sie dank sei</w:t>
      </w:r>
      <w:r>
        <w:softHyphen/>
        <w:t>nem Rat vor dem sofortigen Tod errettet, und hat gemeint, damit Gott einen Dienst zu tun. Aber er hat damit, negativ tolerant und elegant, seinem Volk an Christus vorbeigeholfen. Ein schauerlicher Dienst. Wir aber sind ja jetzt gefragt: Haben wir noch nie mitgehol</w:t>
      </w:r>
      <w:r>
        <w:softHyphen/>
        <w:t>fen, an Christus vorbeizukommen? Ein Psalmbeter, beeindruckt von der Macht der Verblendung, schreit einmal: «Wer kann merken, wie oft er fehlet? vergib mir auch die verborgenen Fehle.» Wer tief in diese Gamaliel-Geschichte hineingehört hat, wird heute besonders dankbar sein, daß uns der Herr an seinem Tisch erwartet. An Christi Tisch ist noch ein leerer Platz. Dieser Platz wartet seit Jahr und Tag darauf, von Israel, von Gamaliel und seinem großen Volk besetzt zu werden. Denn Gott will, daß auch Israel, auch Gamaliel, Christus begegne, Ja sage und gerettet werde.</w:t>
      </w:r>
    </w:p>
    <w:p w:rsidR="007536B2" w:rsidRDefault="00B76FD5">
      <w:pPr>
        <w:pStyle w:val="Heading20"/>
        <w:keepNext/>
        <w:keepLines/>
        <w:shd w:val="clear" w:color="auto" w:fill="auto"/>
        <w:spacing w:after="647" w:line="240" w:lineRule="exact"/>
        <w:jc w:val="both"/>
      </w:pPr>
      <w:bookmarkStart w:id="15" w:name="bookmark14"/>
      <w:r>
        <w:t>Und die Zahl der Jünger ward sehr groß</w:t>
      </w:r>
      <w:bookmarkEnd w:id="15"/>
    </w:p>
    <w:p w:rsidR="007536B2" w:rsidRDefault="00B76FD5">
      <w:pPr>
        <w:pStyle w:val="Bodytext60"/>
        <w:shd w:val="clear" w:color="auto" w:fill="auto"/>
        <w:spacing w:before="0"/>
        <w:ind w:firstLine="320"/>
      </w:pPr>
      <w:r>
        <w:t>6, i. In denTagen aber, da der Jünger viele wurden, erhob sich ein Mur</w:t>
      </w:r>
      <w:r>
        <w:softHyphen/>
        <w:t>meln unter den Griechen wider die Hebräer, darum daß ihre Witwen übersehen wurden in der täglichen Handreichung. 2. Da riefen die Zwölf die Menge der Jünger zusammen und sprachen: Es taugt nicht, daß wir das Wort Gottes unterlassen und zu Tische dienen. 3. Darum, ihr lieben Brü</w:t>
      </w:r>
      <w:r>
        <w:softHyphen/>
        <w:t>der, sehet unter euch nach sieben Männern, die ein gut Gerücht haben und voll heiligen Geistes und Weisheit sind, welche wir bestellen mögen zu dieser Notdurft. 4. Wir aber wollen anhalten am Gebet und am Amt des Worts. 5. Und die Rede gefiel der ganzen Menge wohl; und sie er</w:t>
      </w:r>
      <w:r>
        <w:softHyphen/>
        <w:t>wählten Stephanus, einen Mann voll Glaubens und heiligen Geistes, und Philippus und Prochorus und Nikanor und Timon und Parmenas und Nikolaus, den Judengenossen von Antiochien. 6. Diese stellten sie vor die Apostel und beteten und legten die Hände auf sie. 7. Und das Wort Gottes nahm zu, und die Zahl der Jünger ward sehr groß zu Jerusalem. Es wurden auch viele Priester dem Glauben gehorsam.</w:t>
      </w:r>
    </w:p>
    <w:p w:rsidR="007536B2" w:rsidRDefault="00B76FD5">
      <w:pPr>
        <w:pStyle w:val="Bodytext60"/>
        <w:shd w:val="clear" w:color="auto" w:fill="auto"/>
        <w:spacing w:before="0"/>
        <w:ind w:firstLine="320"/>
      </w:pPr>
      <w:r>
        <w:t>8. Stephanus aber, voll Glaubens und Kräfte, tat Wunder und große Zeichen unter dem Volk. 9. Da standen etliche auf von der Schule, die da heißt der Libertiner und der Kyrener und der Alexanderer, und derer, die aus Zilizien und Asien waren, und befragten sich mit Stephanus. 10. Und sie vermochten nicht, zu widerstehen der Weisheit und dem Geiste, aus welchem er redete. 11. Da richteten sie zu etliche Männer, die spra</w:t>
      </w:r>
      <w:r>
        <w:softHyphen/>
        <w:t>chen: Wir haben ihn gehört Lästerworte reden wider Mose und wider Gott. 12. Und sie bewegten das Volk und die Ältesten und die Schrift</w:t>
      </w:r>
      <w:r>
        <w:softHyphen/>
        <w:t>gelehrten und traten herzu und rissen ihn hin und führten ihn vor den Rat</w:t>
      </w:r>
    </w:p>
    <w:p w:rsidR="007536B2" w:rsidRDefault="00B76FD5">
      <w:pPr>
        <w:pStyle w:val="Bodytext60"/>
        <w:numPr>
          <w:ilvl w:val="0"/>
          <w:numId w:val="10"/>
        </w:numPr>
        <w:shd w:val="clear" w:color="auto" w:fill="auto"/>
        <w:tabs>
          <w:tab w:val="left" w:pos="375"/>
        </w:tabs>
        <w:spacing w:before="0"/>
      </w:pPr>
      <w:r>
        <w:t>und stellten falsche Zeugen dar, die sprachen: Dieser Mensch hört nicht auf, zu reden Lästerworte wider diese heilige Stätte und das Gesetz.</w:t>
      </w:r>
    </w:p>
    <w:p w:rsidR="007536B2" w:rsidRDefault="00B76FD5">
      <w:pPr>
        <w:pStyle w:val="Bodytext60"/>
        <w:numPr>
          <w:ilvl w:val="0"/>
          <w:numId w:val="10"/>
        </w:numPr>
        <w:shd w:val="clear" w:color="auto" w:fill="auto"/>
        <w:tabs>
          <w:tab w:val="left" w:pos="356"/>
        </w:tabs>
        <w:spacing w:before="0"/>
      </w:pPr>
      <w:r>
        <w:t>Denn wir haben ihn hören sagen: Jesus von Nazareth wird diese Stätte</w:t>
      </w:r>
    </w:p>
    <w:p w:rsidR="007536B2" w:rsidRDefault="00B76FD5">
      <w:pPr>
        <w:pStyle w:val="Bodytext60"/>
        <w:shd w:val="clear" w:color="auto" w:fill="auto"/>
        <w:tabs>
          <w:tab w:val="left" w:pos="3922"/>
        </w:tabs>
        <w:spacing w:before="0" w:after="341"/>
      </w:pPr>
      <w:r>
        <w:t>zerstören und ändern die Sitten, die uns Mose gegeben hat. 15. Und sie sahen auf ihn alle, die im Rat saßen, und sahen sein Angesicht wie eines Engels Angesicht.</w:t>
      </w:r>
      <w:r>
        <w:tab/>
        <w:t>Apg. Kap. 6, 1—15.</w:t>
      </w:r>
    </w:p>
    <w:p w:rsidR="007536B2" w:rsidRDefault="00B76FD5">
      <w:pPr>
        <w:pStyle w:val="Bodytext20"/>
        <w:shd w:val="clear" w:color="auto" w:fill="auto"/>
        <w:spacing w:before="0" w:after="0" w:line="235" w:lineRule="exact"/>
        <w:ind w:firstLine="320"/>
        <w:jc w:val="both"/>
        <w:sectPr w:rsidR="007536B2">
          <w:pgSz w:w="8400" w:h="11900"/>
          <w:pgMar w:top="1212" w:right="1246" w:bottom="1212" w:left="1193" w:header="0" w:footer="3" w:gutter="0"/>
          <w:cols w:space="720"/>
          <w:noEndnote/>
          <w:docGrid w:linePitch="360"/>
        </w:sectPr>
      </w:pPr>
      <w:r>
        <w:t>Als am Pfingsttag der Heilige Geist auf Jerusalem niederging, und alle sich entsetzten, da, heißt es, habe einer den anderen ge</w:t>
      </w:r>
      <w:r>
        <w:softHyphen/>
        <w:t>fragt: «Was soll das werden?» Diese Frage, die in der Folgezeit nie</w:t>
      </w:r>
    </w:p>
    <w:p w:rsidR="007536B2" w:rsidRDefault="007536B2">
      <w:pPr>
        <w:spacing w:line="216" w:lineRule="exact"/>
        <w:rPr>
          <w:sz w:val="17"/>
          <w:szCs w:val="17"/>
        </w:rPr>
      </w:pPr>
    </w:p>
    <w:p w:rsidR="007536B2" w:rsidRDefault="007536B2">
      <w:pPr>
        <w:rPr>
          <w:sz w:val="2"/>
          <w:szCs w:val="2"/>
        </w:rPr>
        <w:sectPr w:rsidR="007536B2">
          <w:footerReference w:type="even" r:id="rId87"/>
          <w:footerReference w:type="default" r:id="rId88"/>
          <w:footerReference w:type="first" r:id="rId89"/>
          <w:pgSz w:w="8400" w:h="11900"/>
          <w:pgMar w:top="1036" w:right="0" w:bottom="1494" w:left="0" w:header="0" w:footer="3" w:gutter="0"/>
          <w:cols w:space="720"/>
          <w:noEndnote/>
          <w:titlePg/>
          <w:docGrid w:linePitch="360"/>
        </w:sectPr>
      </w:pPr>
    </w:p>
    <w:p w:rsidR="007536B2" w:rsidRDefault="00B76FD5">
      <w:pPr>
        <w:pStyle w:val="Bodytext20"/>
        <w:shd w:val="clear" w:color="auto" w:fill="auto"/>
        <w:spacing w:before="0" w:after="0" w:line="230" w:lineRule="exact"/>
        <w:jc w:val="both"/>
      </w:pPr>
      <w:r>
        <w:t>mehr ganz zum Verstummen kommt, hängt trächtig auch über die</w:t>
      </w:r>
      <w:r>
        <w:softHyphen/>
        <w:t>sem sechsten Kapitel. Die hier Beteiligten merken: Es ist etwas im Tun; es will jetzt tatsächlich etwas werden. Ein machtvolles Nahen und ein Kommen hängt über jenen Tagen. Die Christen haben Ad</w:t>
      </w:r>
      <w:r>
        <w:softHyphen/>
        <w:t>vents- und Erwartungszeit, nicht weil das ordnungsgemäß auf dem Programm des Kirchenjahres steht, wie für uns heute morgen, son</w:t>
      </w:r>
      <w:r>
        <w:softHyphen/>
        <w:t>dern weil das Versprechen ihres Herrn sie erfüllt wie ein starker Wein: Christus wird wiederkommen und mit ihm die Endzeit, der neue Himmel und die neue Erde, da endlich, endlich Gerechtigkeit wohnt. Ja, es fehlt nicht an Anzeichen, daß diese herrliche Endzeit nun vorhanden ist. Die Dinge überstürzen sich förmlich, und die Apostel haben ihre liebe Not, dem vorauseilenden Schritt der Ereig</w:t>
      </w:r>
      <w:r>
        <w:softHyphen/>
        <w:t>nisse nachzukommen. Reißend greift die Botschaft vom Auferstan</w:t>
      </w:r>
      <w:r>
        <w:softHyphen/>
        <w:t>denen um sich. Da ist vor allem dieses bedrängende, unaufhaltsame Anwachsen der Gemeinde. Am Pfingstabend waren es bei dreitau</w:t>
      </w:r>
      <w:r>
        <w:softHyphen/>
        <w:t>send Neugetaufte. Im Anschluß an die Heilung des Gelähmten schnellt deren Zahl auf fünftausend hinauf. Zwar erfolgten seither Rückschläge von außen und von innen, zwei Verhaftungen, eine Aus</w:t>
      </w:r>
      <w:r>
        <w:softHyphen/>
        <w:t>peitschung, der furchtbare Fall mit Ananias und Saphira — und dennoch: die Sache Christi marschiert. Der Herr macht jetzt offen</w:t>
      </w:r>
      <w:r>
        <w:softHyphen/>
        <w:t>sichtlich vorwärts. Die junge Kirche nimmt derart zu, daß die neu Hinzugekommenen schon gar nicht mehr gezählt werden können. Kein Wunder, daß dieses sechste Kapitel mit den Worten beginnt: «In den Tagen aber, da der Jünger viele wurden.. .» Es ist jetzt die Zeit der Vielen, der täglichen und stündlichen Zunahme, es ist jetzt Wachstumszeit. Und es ist nicht nur ein Anwachsen oberfläch</w:t>
      </w:r>
      <w:r>
        <w:softHyphen/>
        <w:t>licher Art, nicht bloße Schnellbleiche, heißt es doch ausdrücklich: «Und das Wort Gottes nahm zu» (7). Erstaunliche Entscheidungen fallen. Sogar die festgefügten und wohlgeordneten Reihen der Tem</w:t>
      </w:r>
      <w:r>
        <w:softHyphen/>
        <w:t>pelpriester geraten in Bewegung. Es geht einen gewaltigen Ruck vorwärts. Selbst gebildete Theologen treten der Bauernreligion bei: «Es wurden auch zahlreiche Priester dem Glauben gehorsam» (7). Kein Zweifel, ein Stein ist da im Rollen, eine Lawine ist ausgelöst; wo fährt sie hin? Ja, «was will das werden»? Wenn das in solchem Tempo weitergeht, dann ist der liebe Jüngste Tag bestimmt nicht mehr in allzu weiter Ferne.</w:t>
      </w:r>
    </w:p>
    <w:p w:rsidR="007536B2" w:rsidRDefault="00B76FD5">
      <w:pPr>
        <w:pStyle w:val="Bodytext20"/>
        <w:shd w:val="clear" w:color="auto" w:fill="auto"/>
        <w:spacing w:before="0" w:after="0" w:line="230" w:lineRule="exact"/>
        <w:jc w:val="both"/>
      </w:pPr>
      <w:r>
        <w:t>Aber mitten in diesem Wachstumsfrühling dringt eines schönen Tages ein ungewohntes Geräusch ans Ohr der Apostel. Diese hor</w:t>
      </w:r>
      <w:r>
        <w:softHyphen/>
        <w:t>chen auf, wie wenn auf voller Fahrt überm Ozean der Flugkapitän bemerkt, daß mit dem Öltank oder gar mit dem Motor etwas nicht in Ordnung ist. Die Apostel vernehmen ein Murren. Was ist pas</w:t>
      </w:r>
      <w:r>
        <w:softHyphen/>
        <w:t>siert? Etwas mit der Ernährung der Armen hat nicht geklappt. Eine Anzahl alte Frauen haben bei den gemeinsamen Abendmahlzeiten nicht genug bekommen. Wir können uns wohl kaum vorstellen, was dieser scheinbar geringfügige Zwischenfall, der an sich rasch zu beheben wäre, für die Apostel bedeutet. Jemand hat nicht genug! Am Tisch des großen Gottes muß jemand darben! Eben hieß es doch noch, es sei «ausgeteilt worden nach dem jedermann not war», und «es war keiner unter ihnen, der Mangel hatte»! Eben noch konnte ein Außenstehender den Eindruck von ihnen gewinnen: «Seht, wie haben sie einander so lieb!» Und jetzt dieses Murren! Es ist ja nicht das erste Mal im Reiche Gottes, daß Murren sich erhebt, während Gott die Seinen mit Brot vom Himmel speist. Das war schon da</w:t>
      </w:r>
      <w:r>
        <w:softHyphen/>
        <w:t>mals in der Wüste der Fall, als Gott sein Volk mit Manna und Was</w:t>
      </w:r>
      <w:r>
        <w:softHyphen/>
        <w:t>ser aus dem Felsen versorgte. Da wurde diese menschliche Begleit</w:t>
      </w:r>
      <w:r>
        <w:softHyphen/>
        <w:t>musik der großen Taten Gottes auch laut. Aber das war damals! Jetzt ist jetzt. Unterdessen ist Christus gekommen, auf erstanden und hat die Fülle seiner Gaben ausgeschüttet; die herrliche Endzeit ist im Anbruch ■—■ und am Tisch des Herrn gibt es Murrende! Und die Hungernden sind Witwen! und es sind obendrein erst noch die Wit</w:t>
      </w:r>
      <w:r>
        <w:softHyphen/>
        <w:t>wen nicht aus den Kreisen der in Jerusalem alteingesessenen und beheimateten Israeliten, sondern Witwen von Griechen, das heißt, von zugezogenen, in Jerusalem fremden Diasporajuden. Die Witwe und der Fremdling — wenn wir bedenken, welch einen Platz zu</w:t>
      </w:r>
      <w:r>
        <w:softHyphen/>
        <w:t>nächst am Herzen Gottes diese Kategorie von Armen einnimmt, und wenn wir uns vom Todesfall des Ananias und der Saphira her ver</w:t>
      </w:r>
      <w:r>
        <w:softHyphen/>
        <w:t>gegenwärtigen, wie gefährlich solche Unregelmäßigkeiten in der hochexplosiven Nähe des Heiligen Geistes sich auswirken können, dann versteht man das rasche und energische Zugreifen der Apostel: «Da riefen die Zwölf die Menge der Jünger zusammen» (2). Wenn Fremdlingswitwen hungern, dann bedeutet das für die Gemeinde der Frühzeit Alarm; denn die Gemeinde ist ein Körper, sie ist der Leib Jesu Christi, und wo an diesem Körper ein Glied leidet, da lei</w:t>
      </w:r>
      <w:r>
        <w:softHyphen/>
        <w:t>den alle Glieder. Aber noch aus einem anderen Grund muß die Ge</w:t>
      </w:r>
      <w:r>
        <w:softHyphen/>
        <w:t>meinde sofort her. Wenn man im vorliegenden Fall einen oder meh</w:t>
      </w:r>
      <w:r>
        <w:softHyphen/>
        <w:t>rere Schuldige haftbar machen und zur Rechenschaft ziehen könnte, das wäre relativ einfach. Der Schaden wäre bald behoben. Aber man findet hier keinen Schuldigen. Kein Mensch will den Fremdlings</w:t>
      </w:r>
      <w:r>
        <w:softHyphen/>
        <w:t>witwen böse. Sie sind allen lieb wie alle anderen auch. Wie lieb kann man sich doch haben, wenn man da so beieinandersitzt in der Gemeinde, zusammen hört, singt und betet! Aber diese Witwen sind übergangen worden, einfach übergangen ohne die geringste Absicht oder Bosheit. Man hat sie nicht beachtet. Sie sind glatt vergessen worden. Das passiert leicht bei Menschen mit solch schwachen Ell</w:t>
      </w:r>
      <w:r>
        <w:softHyphen/>
        <w:t>bogen. Und warum hat man sie übersehen? Weil man «in den Ta</w:t>
      </w:r>
      <w:r>
        <w:softHyphen/>
        <w:t>gen» lebt, «da der Jünger viele wurden». Weil «die Zahl der Jünger sehr groß ward zu Jerusalem, so daß auch zahlreiche Priester dem Glauben gehorsam wurden». Größe ist immer unheimlich, auch und erst recht in der Christengemeinde.</w:t>
      </w:r>
    </w:p>
    <w:p w:rsidR="007536B2" w:rsidRDefault="00B76FD5">
      <w:pPr>
        <w:pStyle w:val="Bodytext20"/>
        <w:shd w:val="clear" w:color="auto" w:fill="auto"/>
        <w:spacing w:before="0" w:after="0" w:line="230" w:lineRule="exact"/>
        <w:ind w:firstLine="320"/>
        <w:jc w:val="both"/>
      </w:pPr>
      <w:r>
        <w:t>Damit geht den Aposteln auf, was ihnen, und nicht nur ihnen!, zu erkennen nötig und heilsam ist: Sie sehen die Grenzen, zunächst einmal ihre rein persönliche Beschränkung. Zwar wissen sie, daß der Heilige Geist weht, wo er will; seine Kraft ist grenzenlos. Aber das kann man leider von den Gefäßen und Werkzeugen des Heiligen Geistes nicht sagen; auch wenn diese «Apostel» heißen, sind sie be</w:t>
      </w:r>
      <w:r>
        <w:softHyphen/>
        <w:t>grenzt. Es ist übrigens eine Erfahrung, die uns gar nicht so fremd sein dürfte, daß da, wo es sich um den Verkehr und Kontakt mit Menschen handelt, daß da die uns gesetzten Grenzen überraschend eng sind. In der Technik, mit der Maschine, kann man Großes und vieles bewältigen, und durch Routine und Rationalisierung die Lei</w:t>
      </w:r>
      <w:r>
        <w:softHyphen/>
        <w:t>stung mehren und immer noch mehr steigern. Aber wenn es sich um «menschliche Beziehungen» handelt, da laufen wir an gar kurzer Leine. Wie mancher Arzt seufzt doch unter diesem Umstand! und wie mancher Richter! und wie mancher Lehrer, Fürsorger oder Amts</w:t>
      </w:r>
      <w:r>
        <w:softHyphen/>
        <w:t>vormund! Ich weiß um einen Gefängnisdirektor, der unter diesem Ungenügen seufzt. Und wohl auch da und dort ein Heimleiter, eine Mutter, eine Gemeindehelferin und sicher auch Pfarrer. Mit Men</w:t>
      </w:r>
      <w:r>
        <w:softHyphen/>
        <w:t>schen umgehen heißt, die Grenzen der Routine und der Organisation innewerden. Ich denke an jenen Beamten der Wohlfahrt, der sonst auf Weihnachten hin seinen Schutzbefohlenen ein ganz persönliches Wort eigenhändig zu schreiben pflegte, und der das heuer nicht kann, es durch eine Hilfskraft «erledigen» lassen muß, weil ihm jetzt die Kraft dazu fehlt. Ach, wie vieles kann man doch «erledi</w:t>
      </w:r>
      <w:r>
        <w:softHyphen/>
        <w:t>gen», aber wie weniges ist damit wirklich getan! Diese unsere De</w:t>
      </w:r>
      <w:r>
        <w:softHyphen/>
        <w:t>mütigung der persönlichen Grenzen ist es, die hier nun auch die Apostel zu spüren bekommen, eine Not, die im Reiche Gottes frei</w:t>
      </w:r>
      <w:r>
        <w:softHyphen/>
        <w:t>lich hier nicht zum erstenmal auftritt. Wir erinnern uns hier daran, wie einst Moses in der Wüste unter der Verantwortung zusammen</w:t>
      </w:r>
      <w:r>
        <w:softHyphen/>
        <w:t>brach, und wie ihm dann der Rat gegeben wurde, er solle doch das Volk unterteilen und immer über tausend, hundert, fünfzig und zehn einen verantwortlichen Gewährsmann setzen; er aber, Moses, solle dadurch Zeit und Kraft bekommen zum Dienst am Volk — vor Gott!</w:t>
      </w:r>
    </w:p>
    <w:p w:rsidR="007536B2" w:rsidRDefault="00B76FD5">
      <w:pPr>
        <w:pStyle w:val="Bodytext20"/>
        <w:shd w:val="clear" w:color="auto" w:fill="auto"/>
        <w:spacing w:before="0" w:after="0" w:line="230" w:lineRule="exact"/>
        <w:ind w:firstLine="320"/>
        <w:jc w:val="both"/>
      </w:pPr>
      <w:r>
        <w:t>Aber diese Grenze der persönlichen Leistungsfähigkeit ist ja we</w:t>
      </w:r>
      <w:r>
        <w:softHyphen/>
        <w:t>niger bedenklich als die andere, jene zweite, die sachliche Grenze, die hier nun anfängt, sich abzuzeichnen. Wie weit die Apostel schon in jenem Zeitpunkt diese sachliche Schranke erkannt haben, ist nicht genau festzustellen, aber auf alle Fälle tritt sie hier nun deutlich in Erscheinung. Wir können jetzt nur in Frageform weiterreden: Hat am Ende auch die Gemeinde, ihr Wachstum, Grenzen? Oder rollt diese Zunahme nur immer so weiter? Wird die Gemeinde sozusagen lawinenmäßig direkt ins Himmelreich hinein«trohlen»? Wird das angeschlagene Tempo des Wachstums anhalten, oder wird der Weg der Gemeinde künftig gehemmter, gebrochener sein? Wird sie trotz großer und wachsender Zahlen die kleine Herde bleiben, das Bröck- lein Sauerteig, die Prise Salz im Völkerleib? Jene «große Schar, die niemand zählen kann», herkommend «aus allen Völkern, Sprachen und Nationen», ist das schon die Gemeinde hienieden und jetzt? oder ist das herrliche Ende nun halt doch noch nicht vorhanden und wird infolgedessen der Weg der Gemeinde «durch viele Trübsale ins Reich Gottes» führen? Mit andern Worten — ob sie das schon mit voller Klarheit erkennt oder noch nicht — wir sehen hier die Kirche der Apostelzeit sozusagen an der Einfahrt in jenen Tunnel, der das erste und das zweite Kommen Christi miteinander verbindet, durch den die Kirche hier auf Erden zwischen engen Wänden schreiten muß und der nun schon bald 2000 Jahre dauert. Kurz, es dämmert hier den Jüngern auf, daß noch Advent ist. Es ist bis zum heutigen Mor</w:t>
      </w:r>
      <w:r>
        <w:softHyphen/>
        <w:t>gen noch Advent — und Advent ist Grenze.</w:t>
      </w:r>
    </w:p>
    <w:p w:rsidR="007536B2" w:rsidRDefault="00B76FD5">
      <w:pPr>
        <w:pStyle w:val="Bodytext20"/>
        <w:shd w:val="clear" w:color="auto" w:fill="auto"/>
        <w:spacing w:before="0" w:after="0" w:line="230" w:lineRule="exact"/>
        <w:ind w:firstLine="320"/>
        <w:jc w:val="both"/>
        <w:sectPr w:rsidR="007536B2">
          <w:type w:val="continuous"/>
          <w:pgSz w:w="8400" w:h="11900"/>
          <w:pgMar w:top="1036" w:right="1224" w:bottom="1494" w:left="1176" w:header="0" w:footer="3" w:gutter="0"/>
          <w:cols w:space="720"/>
          <w:noEndnote/>
          <w:docGrid w:linePitch="360"/>
        </w:sectPr>
      </w:pPr>
      <w:r>
        <w:t xml:space="preserve">Aber nun fällt uns auf, wie weit die Apostel davon entfernt sind, innerhalb dieser Grenzen persönlicher und sachlicher Art, in dieser adventlichen Wartezeit, etwa mutlos zu resignieren. Wenn nun schon der Weg durch den Tunnel beginnt, so ist doch ein Tunnel </w:t>
      </w:r>
    </w:p>
    <w:p w:rsidR="007536B2" w:rsidRDefault="00B76FD5">
      <w:pPr>
        <w:pStyle w:val="Bodytext20"/>
        <w:shd w:val="clear" w:color="auto" w:fill="auto"/>
        <w:spacing w:before="0" w:after="0" w:line="230" w:lineRule="exact"/>
        <w:ind w:firstLine="320"/>
        <w:jc w:val="both"/>
      </w:pPr>
      <w:r>
        <w:t>nicht eine Sackgasse, an der geschrieben stünde: «Kein Durchgang.» Zur Demütigung des Advents kommt die Hoffnung des Advents, die darauf beruht, daß der Tunnel Ziel und Ausgang hat. Die Apo</w:t>
      </w:r>
      <w:r>
        <w:softHyphen/>
        <w:t>stel schlagen hier nun der Gemeinde eine Notmaßnahme vor. Es soll zwar nicht eine Zerschneidung, wohl aber eine Unterteilung des Ge</w:t>
      </w:r>
      <w:r>
        <w:softHyphen/>
        <w:t>meindelebens ins Auge gefaßt werden. Dabei steht ihnen allen vorab fest: Es geht nicht an, daß, während sie ihr Apostelamt ausüben, die Fremdlingswitwen zu kurz kommen müssen. Wortgemeinschaft ohne Tischgemeinschaft, das gibt es in der Christengemeinde schlechthin nicht. Aber umgekehrt ist es ihnen ebensowenig denkbar, daß sie, die Apostel, den Dienst am Wort vernachlässigen und ihre ganze Zeit zum Dienst an den Tischen verbrauchen. Eine Tischgemein</w:t>
      </w:r>
      <w:r>
        <w:softHyphen/>
        <w:t>schaft ohne Wortgemeinschaft ist ihnen ebenso undenkbar. Wort und Tisch, Seele und Leib, Geist und Geld, Gebet und Arbeit, Heil und Heilung, Glaube und Leben, beides gehört unscheidbar zusam</w:t>
      </w:r>
      <w:r>
        <w:softHyphen/>
        <w:t>men. Eines ohne das andere existiert bei ihnen überhaupt nicht. Dar</w:t>
      </w:r>
      <w:r>
        <w:softHyphen/>
        <w:t>um schlagen sie der Gemeinde vor, sieben Männer zu wählen, die notbehelfsmäßig den Dienst an den Tischen versehen, während sie ebenso vorläufig (an eine stehende Einrichtung auf 2000 Jahre denkt hier kein Mensch) ihre Zeit dem Dienst am Worte widmen wollen. Der Vorschlag findet das Wohlgefallen der Versammelten. Es sind, nebenbei bemerkt, lauter griechische Namen, also aus den gleichen Fremdlingskreisen stammend wie jene vergessenen Witwen. Den zwei erstgewählten, Stephanus und Philippus, werden wir bald wie</w:t>
      </w:r>
      <w:r>
        <w:softHyphen/>
        <w:t>der begegnen.</w:t>
      </w:r>
    </w:p>
    <w:p w:rsidR="007536B2" w:rsidRDefault="00B76FD5">
      <w:pPr>
        <w:pStyle w:val="Bodytext20"/>
        <w:shd w:val="clear" w:color="auto" w:fill="auto"/>
        <w:spacing w:before="0" w:after="0" w:line="230" w:lineRule="exact"/>
        <w:ind w:firstLine="300"/>
        <w:jc w:val="both"/>
      </w:pPr>
      <w:r>
        <w:t>An dieser Wahl fallen uns zwei scheinbar geringfügige, aber be</w:t>
      </w:r>
      <w:r>
        <w:softHyphen/>
        <w:t>deutsame Einzelheiten auf. Da ist einmal die Reihenfolge. Zwar kommt der Dienst am Wort voran, der Dienst an den Tischen figu</w:t>
      </w:r>
      <w:r>
        <w:softHyphen/>
        <w:t>riert an zweiter Stelle. Gebets- und Predigtdienst sind dem Tisch</w:t>
      </w:r>
      <w:r>
        <w:softHyphen/>
        <w:t>dienst vor- und übergeordnet. Dabei aber ist andererseits sehr zu beachten, nach welch sorgfältigen und ausgesprochen geistlichen Ge</w:t>
      </w:r>
      <w:r>
        <w:softHyphen/>
        <w:t>sichtspunkten diese sieben Tischdiener ausgewählt werden. Sie sol</w:t>
      </w:r>
      <w:r>
        <w:softHyphen/>
        <w:t>len einen guten Leumund haben, das ist sozusagen das Minimum. Sie sollen voll Weisheit sein, «Christus ist uns gesetzt zur Weis</w:t>
      </w:r>
      <w:r>
        <w:softHyphen/>
        <w:t>heit», und vor allem, sie sollen voll Heiligen Geistes sein. Anläßlich der Wahl legen ihnen die Apostel die Hände auf. Also keine Rede davon, daß diese Tischdiener sich etwa, wie wir uns heute auszu</w:t>
      </w:r>
      <w:r>
        <w:softHyphen/>
        <w:t>drücken pflegen, «nur (!!) mit materiellen Dingen» zu befassen hätten, als ob das Materielle kein Gottesgeschöpf wäre! Keine Rede gar von einer Verachtung des Materiellen! Auch der Dienst an der leiblichen Notdurft ist in der ganzen Bibel Alten und Neuen Testa</w:t>
      </w:r>
      <w:r>
        <w:softHyphen/>
        <w:t>mentes ein durch und durch geistliches Geschehen. Auf der anderen Seite fällt uns etwas auf im Blick auf den Dienst am Wort. Ober</w:t>
      </w:r>
      <w:r>
        <w:softHyphen/>
        <w:t>flächlich gesehen könnte man hier meinen, dieses Kapitel schildere uns, wie aus Aposteln — Pfarrherren werden. Aber der Pfarrherr ist eine etwas zweifelhafte spätere Errungenschaft; auch die Reforma</w:t>
      </w:r>
      <w:r>
        <w:softHyphen/>
        <w:t>tion hat daran leider nichts geändert. Im ganzen Neuen Testament gibt es keinen christlichen Pfarrherrn. Hier sind nämlich auch die Inhaber des Amtes am Wort: Diener. Der Ausdruck «diakonein», das Wort «dienen» wird hier ausdrücklich auch für den Mann des Wortes verwendet. Genau gleich wie der Mann im blauen Schurz ist der Mann im schwarzen Talar ein Diener: «Einer ist euer Mei</w:t>
      </w:r>
      <w:r>
        <w:softHyphen/>
        <w:t>ster: Christus. Ihr aber seid alle Diener.» Das hat man hier bei aller Vor- und Überordnung des Wortes noch gewußt.</w:t>
      </w:r>
    </w:p>
    <w:p w:rsidR="007536B2" w:rsidRDefault="00B76FD5">
      <w:pPr>
        <w:pStyle w:val="Bodytext20"/>
        <w:shd w:val="clear" w:color="auto" w:fill="auto"/>
        <w:spacing w:before="0" w:after="0" w:line="230" w:lineRule="exact"/>
        <w:ind w:firstLine="320"/>
        <w:jc w:val="both"/>
      </w:pPr>
      <w:r>
        <w:t>Nun aber ist das, was Gott so deutlich zusammengefügt hat — Dienst am Wort und Dienst zu den Tischen —, in der heutigen Kirche und erst recht in unserer Welt verhängnisvoll geschieden worden, geschieden zum Nachteil beider, zum Nachteil des Dienstes am Wort und zum Nachteil des Dienstes bei den Tischen. Was für eine seltsame Spezialität, welch bloßes Spezialistentum ist unser heu</w:t>
      </w:r>
      <w:r>
        <w:softHyphen/>
        <w:t>tiges Predigen doch geworden. Wie hohl tönt es doch, sooft es in un</w:t>
      </w:r>
      <w:r>
        <w:softHyphen/>
        <w:t>seren Kirchen tönt! Klingende Schelle, tönend Erz. Ein Wort ohne Deckung und Zusammenhang. Und auf der anderen Seite: welch eine pflichtenschwere, unfrohe, mühsame und abenteuerlose Einrich</w:t>
      </w:r>
      <w:r>
        <w:softHyphen/>
        <w:t>tung ist doch auch weithin die Handreichung und Diakonie in Kirche und Welt geworden! Eine Frucht jener unseligen Scheidung von Wort und Tisch. Eine Welt und eine Kirche ohne Zeichen und Wunder!</w:t>
      </w:r>
    </w:p>
    <w:p w:rsidR="007536B2" w:rsidRDefault="00B76FD5">
      <w:pPr>
        <w:pStyle w:val="Bodytext20"/>
        <w:shd w:val="clear" w:color="auto" w:fill="auto"/>
        <w:spacing w:before="0" w:after="0" w:line="230" w:lineRule="exact"/>
        <w:ind w:firstLine="320"/>
        <w:jc w:val="both"/>
      </w:pPr>
      <w:r>
        <w:t>In diesem Zusammenhang verwundert es einen keineswegs, wenn ein Mann wie Dietrich Bonhoeffer in einem seiner Briefe aus dem Gestapogefängnis einmal den Gedanken äußert, ob der heutige Mensch auf die übliche Wortverkündigung überhaupt noch ansprech</w:t>
      </w:r>
      <w:r>
        <w:softHyphen/>
        <w:t>bar sei, oder ob in Kirche und Mission zeichenhaft und vorüber</w:t>
      </w:r>
      <w:r>
        <w:softHyphen/>
        <w:t>gehend einmal der Weg der wortlosen Tat sollte beschritten wer</w:t>
      </w:r>
      <w:r>
        <w:softHyphen/>
        <w:t xml:space="preserve">den: Nachfolge in praktischem Gehorsam und stille Fürbitte. Ja, von hier aus begreift man das grimmige Wort Zwinglis: «Das läbändig </w:t>
      </w:r>
      <w:r>
        <w:rPr>
          <w:rStyle w:val="Bodytext7SmallCaps"/>
        </w:rPr>
        <w:t>iio</w:t>
      </w:r>
    </w:p>
    <w:p w:rsidR="007536B2" w:rsidRDefault="00B76FD5">
      <w:pPr>
        <w:pStyle w:val="Bodytext20"/>
        <w:shd w:val="clear" w:color="auto" w:fill="auto"/>
        <w:spacing w:before="0" w:after="0" w:line="230" w:lineRule="exact"/>
        <w:jc w:val="both"/>
      </w:pPr>
      <w:r>
        <w:t>Byspiel lert me denn hunderttusend Wort.» Solche total wortlose Nächstenliebe kann allerdings niemals Regel werden, sondern hat höchstens die Bedeutung eines «Zeichens der Zeit». Die nicht be</w:t>
      </w:r>
      <w:r>
        <w:softHyphen/>
        <w:t>kennende Krankenschwester als «Engel des Spitalsaales» vergißt leicht, daß ein Engel ein Bote ist und eine Botschaft zur Ehre Gottes zu verkündigen hat. Wenn ein Fritjof Nansen radikal aufs Wort verzichtet, passiert es ihm, daß seine Menschenfreundlichkeit in den Augen einer staunenden Welt das Bildnis des Fritjof Nansen ver</w:t>
      </w:r>
      <w:r>
        <w:softHyphen/>
        <w:t>herrlicht, anstatt den Namen Gottes zu preisen. Vielleicht sind da jene sieben Männer auf dem richtigeren Weg, die vor etwa zehn Jahren sich in Südfrankreich, in Taize, zusammengefunden haben. Sie wollen evangelische Christen sein, haben sie doch den Heidel</w:t>
      </w:r>
      <w:r>
        <w:softHyphen/>
        <w:t>berger Katechismus als Bekenntnisgrundlage. Drei von ihnen sind Theologen, drei Landwirte, und einer ist Arzt. Sie haben ein evange</w:t>
      </w:r>
      <w:r>
        <w:softHyphen/>
        <w:t>lisches Kloster gegründet. Ihre Zahl ist seither gewachsen. Bereits haben sie einen Ableger in den Elendsvierteln Nordafrikas. Und diese protestantische Brüderschaft will an ihrem Ort nichts anderes als beten und arbeiten, damit der Name Christi groß werde, und damit, was wir geschieden haben, wieder beieinander sei: Wort</w:t>
      </w:r>
      <w:r>
        <w:softHyphen/>
        <w:t>dienst und Tischdienst in einem. Auch das ist kaum ein Patent und Rezept, wohl aber ein aufgerichtetes Zeichen, in welcher Richtung wir die Erneuerung der Kirche nach Wort und Tat adventlich erwar</w:t>
      </w:r>
      <w:r>
        <w:softHyphen/>
        <w:t>ten sollen.</w:t>
      </w:r>
    </w:p>
    <w:p w:rsidR="007536B2" w:rsidRDefault="00B76FD5">
      <w:pPr>
        <w:pStyle w:val="Bodytext20"/>
        <w:shd w:val="clear" w:color="auto" w:fill="auto"/>
        <w:spacing w:before="0" w:after="134" w:line="230" w:lineRule="exact"/>
        <w:ind w:firstLine="320"/>
        <w:jc w:val="both"/>
        <w:sectPr w:rsidR="007536B2">
          <w:footerReference w:type="even" r:id="rId90"/>
          <w:footerReference w:type="default" r:id="rId91"/>
          <w:footerReference w:type="first" r:id="rId92"/>
          <w:pgSz w:w="8400" w:h="11900"/>
          <w:pgMar w:top="1036" w:right="1224" w:bottom="1494" w:left="1176" w:header="0" w:footer="3" w:gutter="0"/>
          <w:cols w:space="720"/>
          <w:noEndnote/>
          <w:docGrid w:linePitch="360"/>
        </w:sectPr>
      </w:pPr>
      <w:r>
        <w:t>Endlich erwartet uns im Fortgang und am Schluß dieses Kapitels noch eine nicht geringe Überraschung. Der Tischdiener Stephanus fängt bald darauf seine Wirksamkeit in Jerusalem an; und was ge</w:t>
      </w:r>
      <w:r>
        <w:softHyphen/>
        <w:t>schieht? Das Wort springt auf ihn über. Das Wort will sich nicht vom Tische scheiden lassen. Das Wort ist nun ausgerechnet dem Sozialarbeiter und Diakon in einer solchen Vollmacht geschenkt, daß er in den jüdischen Vereinshäusern hin und her mit den en- ragierten Israeliten in Konflikt gerät und mit ihnen öffentlich dispu</w:t>
      </w:r>
      <w:r>
        <w:softHyphen/>
        <w:t>tiert. Solcher Geistesfülle sind diese nicht gewachsen. Wo aber Men</w:t>
      </w:r>
      <w:r>
        <w:softHyphen/>
        <w:t>schen dem überlegenen Geist gegenüber den kürzeren ziehen, pflegen sie zu Verleumdung und Gewalttat zu greifen. So kommt es, daß der geistesmächtige Diakon eines Tages vor den Richtern steht. Es wird ihm die heilige Ehre zuteil, unter der gleichen Anklage zu stehen wie einst der Herr. Er habe gegen Moses und gegen den Tempel ge</w:t>
      </w:r>
      <w:r>
        <w:softHyphen/>
        <w:t>redet und damit Gott gelästert. Seltsam! Die Gemeinde hat den Ste</w:t>
      </w:r>
      <w:r>
        <w:softHyphen/>
        <w:t>in</w:t>
      </w:r>
    </w:p>
    <w:p w:rsidR="007536B2" w:rsidRDefault="00B76FD5">
      <w:pPr>
        <w:pStyle w:val="Bodytext20"/>
        <w:shd w:val="clear" w:color="auto" w:fill="auto"/>
        <w:spacing w:before="0" w:after="0" w:line="230" w:lineRule="exact"/>
        <w:jc w:val="both"/>
        <w:sectPr w:rsidR="007536B2">
          <w:footerReference w:type="default" r:id="rId93"/>
          <w:footerReference w:type="first" r:id="rId94"/>
          <w:pgSz w:w="8400" w:h="11900"/>
          <w:pgMar w:top="1174" w:right="1231" w:bottom="1174" w:left="1207" w:header="0" w:footer="3" w:gutter="0"/>
          <w:cols w:space="720"/>
          <w:noEndnote/>
          <w:titlePg/>
          <w:docGrid w:linePitch="360"/>
        </w:sectPr>
      </w:pPr>
      <w:r>
        <w:t>phanus zum Tischdiener und Sozialarbeiter gewählt, und der Hei</w:t>
      </w:r>
      <w:r>
        <w:softHyphen/>
        <w:t>lige Geist hält sich an diese Wahl, aber anders, als die Menschen be</w:t>
      </w:r>
      <w:r>
        <w:softHyphen/>
        <w:t>absichtigten. Gott selber erteilt dem Diakon das Wort. Wir haben in den letzten Jahren manches gehört von Priestern, die zu den Ar</w:t>
      </w:r>
      <w:r>
        <w:softHyphen/>
        <w:t>beitern gehen, von den Arbeiterpriestern. Hier vernehmen wir nun, was offenbar dem Heiligen Geist auch möglich ist und was für unser Geschlecht noch viel verheißungsvoller wäre: Gott macht hier einen Arbeiter zum Priester, einen Diakon zum Wortverkündiger und Be</w:t>
      </w:r>
      <w:r>
        <w:softHyphen/>
        <w:t>kenner. Daß Arbeiter und Bauern, Handwerker und Kaufleute, Ge</w:t>
      </w:r>
      <w:r>
        <w:softHyphen/>
        <w:t>werkschaftsführer und Fabrikdirektoren, Techniker und Gelehrte zu Dienern am Wort werden, zu Bekennern Christi, zu Stephanuschri</w:t>
      </w:r>
      <w:r>
        <w:softHyphen/>
        <w:t>sten, damit der Name Christi in den Häusern und auf den Gassen herrlich werde — in dieser Richtung geht heute unser adventliches Erwarten, geht Tag und Nacht unser Flehen und Gebet.</w:t>
      </w:r>
    </w:p>
    <w:p w:rsidR="007536B2" w:rsidRDefault="00B76FD5">
      <w:pPr>
        <w:pStyle w:val="Heading20"/>
        <w:keepNext/>
        <w:keepLines/>
        <w:shd w:val="clear" w:color="auto" w:fill="auto"/>
        <w:spacing w:after="657" w:line="240" w:lineRule="exact"/>
        <w:jc w:val="both"/>
      </w:pPr>
      <w:bookmarkStart w:id="16" w:name="bookmark15"/>
      <w:r>
        <w:t>Und sie steinigten Stephanus</w:t>
      </w:r>
      <w:bookmarkEnd w:id="16"/>
    </w:p>
    <w:p w:rsidR="007536B2" w:rsidRDefault="00B76FD5">
      <w:pPr>
        <w:pStyle w:val="Bodytext60"/>
        <w:shd w:val="clear" w:color="auto" w:fill="auto"/>
        <w:spacing w:before="0"/>
        <w:ind w:firstLine="340"/>
      </w:pPr>
      <w:r>
        <w:t>7, i. Da sprach der Hohepriester: Ist dem also? 2. Er aber sprach: Liebe Brüder und Väter, höret zu. Der Gott der Herrlichkeit erschien unserm Vater Abraham, da er noch in Mesopotamien war, ehe er wohnte in Haran, 3. und sprach zu ihm: Gehe aus deinem Lande und von deiner Freund</w:t>
      </w:r>
      <w:r>
        <w:softHyphen/>
        <w:t>schaft und zieh in ein Land, das ich dir zeigen will. 4. Da ging er aus der Chaldäer Lande und wohnte in Haran. Und von dort, da sein Vater gestorben war, brachte er ihn herüber in dies Land, darin ihr nun wohnet, 5. und gab ihm kein Erbteil darin, auch nicht einen Fuß breit, und verhieß ihm, er wollte es geben ihm zu besitzen und seinem Samen nach ihm, da er noch kein Kind hatte. 6. Aber Gott sprach also: Dein Same wird ein Fremdling sein in einem fremden Lande, und sie werden ihn dienstbar machen und übel behandeln vierhundert Jahre; 7. und das Volk, dem sie dienen werden, will ich richten, sprach Gott; und darnach werden sie aus- ziehen und mir dienen an dieser Stätte. 8. Und gab ihm den Bund der Beschneidung. Und er zeugte Isaak und beschnitt ihn am achten Tage, und Isaak den Jakob, und Jakob die zwölf Erzväter. 9. Und die Erzväter neideten Joseph und verkauften ihn nach Ägypten; aber Gott war mit ihm 10. und errettete ihn aus aller seiner Trübsal und gab ihm Gnade und Weisheit vor Pharao, dem König in Ägypten; der setzte ihn zum Fürsten über Ägypten und über sein ganzes Haus. 11. Es kam aber eine teure Zeit über das ganze Land Ägypten und Kanaan und eine große Trübsal, und unsre Väter fanden nicht Nahrung. 12. Jakob aber hörte, daß in Ägypten Getreide wäre, und sandte unsre Väter aus aufs erstemal. 13. Und zum andernmal ward Joseph erkannt von seinen Brüdern, und ward dem Pha</w:t>
      </w:r>
      <w:r>
        <w:softHyphen/>
        <w:t>rao Josephs Geschlecht offenbar. 14. Joseph aber sandte aus und ließ holen seinen Vater Jakob und seine ganze Freundschaft, fünfundsiebzig Seelen.</w:t>
      </w:r>
    </w:p>
    <w:p w:rsidR="007536B2" w:rsidRDefault="00B76FD5">
      <w:pPr>
        <w:pStyle w:val="Bodytext60"/>
        <w:numPr>
          <w:ilvl w:val="0"/>
          <w:numId w:val="10"/>
        </w:numPr>
        <w:shd w:val="clear" w:color="auto" w:fill="auto"/>
        <w:tabs>
          <w:tab w:val="left" w:pos="356"/>
        </w:tabs>
        <w:spacing w:before="0"/>
      </w:pPr>
      <w:r>
        <w:t>Und Jakob zog hinab nach Ägypten und starb, er und unsre Väter.</w:t>
      </w:r>
    </w:p>
    <w:p w:rsidR="007536B2" w:rsidRDefault="00B76FD5">
      <w:pPr>
        <w:pStyle w:val="Bodytext60"/>
        <w:numPr>
          <w:ilvl w:val="0"/>
          <w:numId w:val="10"/>
        </w:numPr>
        <w:shd w:val="clear" w:color="auto" w:fill="auto"/>
        <w:tabs>
          <w:tab w:val="left" w:pos="370"/>
        </w:tabs>
        <w:spacing w:before="0"/>
      </w:pPr>
      <w:r>
        <w:t>Und sie sind herübergebracht nach Sichern und gelegt in das Grab, das Abraham gekauft hatte ums Geld von den Kindern Hemor zu Sichern.</w:t>
      </w:r>
    </w:p>
    <w:p w:rsidR="007536B2" w:rsidRDefault="00B76FD5">
      <w:pPr>
        <w:pStyle w:val="Bodytext60"/>
        <w:numPr>
          <w:ilvl w:val="0"/>
          <w:numId w:val="10"/>
        </w:numPr>
        <w:shd w:val="clear" w:color="auto" w:fill="auto"/>
        <w:tabs>
          <w:tab w:val="left" w:pos="370"/>
        </w:tabs>
        <w:spacing w:before="0"/>
        <w:sectPr w:rsidR="007536B2">
          <w:pgSz w:w="8400" w:h="11900"/>
          <w:pgMar w:top="1188" w:right="1245" w:bottom="1188" w:left="1202" w:header="0" w:footer="3" w:gutter="0"/>
          <w:cols w:space="720"/>
          <w:noEndnote/>
          <w:docGrid w:linePitch="360"/>
        </w:sectPr>
      </w:pPr>
      <w:r>
        <w:t>Da nun sich die Zeit der Verheißung nahte, die Gott Abraham ge</w:t>
      </w:r>
      <w:r>
        <w:softHyphen/>
        <w:t>schworen hatte, wuchs das Volk und mehrte sich in Ägypten, 18. bis daß ein anderer König aufkam, der nichts wußte von Joseph. 19. Dieser trieb Hinterlist mit unserm Geschlecht und behandelte unsre Väter übel und schaffte, daß man die jungen Kindlein aussetzen mußte, daß sie nicht lebendig blieben. 20. Zu der Zeit ward Mose geboren, und war ein feines</w:t>
      </w:r>
    </w:p>
    <w:p w:rsidR="007536B2" w:rsidRDefault="00B76FD5">
      <w:pPr>
        <w:pStyle w:val="Bodytext60"/>
        <w:shd w:val="clear" w:color="auto" w:fill="auto"/>
        <w:spacing w:before="0"/>
        <w:sectPr w:rsidR="007536B2">
          <w:pgSz w:w="8400" w:h="11900"/>
          <w:pgMar w:top="1064" w:right="1221" w:bottom="1490" w:left="1197" w:header="0" w:footer="3" w:gutter="0"/>
          <w:cols w:space="720"/>
          <w:noEndnote/>
          <w:docGrid w:linePitch="360"/>
        </w:sectPr>
      </w:pPr>
      <w:r>
        <w:t>Kind vor Gott und ward drei Monate ernährt in seines Vaters Hause. 21. Als er aber ausgesetzt ward, nahm ihn die Tochter Pharaos auf und zog ihn auf, ihr selbst zu einem Sohn. 22. Und Mose ward gelehrt in aller Weisheit der Ägypter und war mächtig in Werken und Worten. 23. Da er aber vierzig Jahre alt ward, gedachte er zu sehen nach seinen Brüdern, den Kindern von Israel. 24. Und sah einen Unrecht leiden; da stand er bei und rächte den, dem Leid geschah, und erschlug den Ägypter. 25. Er meinte aber, seine Brüder sollten’s verstehen, daß Gott durch seine Hand ihnen Heil gäbe; aber sie verstanden’s nicht. 26. Und am andern Tage kam er zu ihnen, da sie miteinander haderten, und handelte mit ihnen, daß sie Frieden hätten, und sprach: Liebe Männer, ihr seid Brüder; warum tut einer dem andern Unrecht? 27. Der aber seinem Nächsten Unrecht tat, stieß ihn von sich und sprach: Wer hat dich über uns gesetzt zum Obersten und Richter? 28. Willst du mich auch töten, wie du gestern den Ägypter getötet hast? 29. Mose aber floh wegen dieser Rede und ward ein Fremd</w:t>
      </w:r>
      <w:r>
        <w:softHyphen/>
        <w:t>ling im Lande Midian; daselbst zeugte er zwei Söhne. 30. Und über vierzig Jahre erschien ihm in der Wüste an dem Berge Sinai der Engel des Herrn in einer Feuerflamme im Busch. 31. Da es aber Mose sah, wunderte er sich des Gesichtes. Als er aber hinzuging zu schauen, geschah die Stimme des Herrn zu ihm: 32. Ich bin der Gott deiner Väter, der Gott Abrahams und der Gott Isaaks und der Gott Jakobs. Mose aber ward zitternd und wagte nicht anzuschauen. 33. Aber der Herr sprach zu ihm: Zieh die Schuhe aus von deinen Füßen; denn die Stätte, da du stehest, ist heilig Land! 34. Ich habe wohl gesehen das Leiden meines Volks, das in Ägyp</w:t>
      </w:r>
      <w:r>
        <w:softHyphen/>
        <w:t>ten ist, und habe ihr Seufzen gehört und bin herabgekommen, sie zu erret</w:t>
      </w:r>
      <w:r>
        <w:softHyphen/>
        <w:t>ten. Und nun komm her, ich will dich nach Ägypten senden. 35. Diesen Mose, welchen sie verleugneten: Wer hat dich zum Obersten und Richter gesetzt? den sandte Gott zu einem Obersten und Erlöser durch die Hand des Engels, der ihm erschien im Busch. 36. Dieser führte sie aus und tat Wunder und Zeichen in Ägypten, im Roten Meer und in der Wüste vierzig Jahre. 37. Dies ist der Mose, der zu den Kindern Israel gesagt hat: «Einen Propheten wird euch der Herr, euer Gott, erwecken aus euren Brüdern gleichwie mich; den sollt ihr hören.» 38. Dieser ist’s, der in der Ge</w:t>
      </w:r>
      <w:r>
        <w:softHyphen/>
        <w:t>meinde in der Wüste mit dem Engel war, der mit ihm redete auf dem Berge Sinai und mit unsern Vätern; dieser empfing lebendige Worte, uns zu geben; 39. welchem nicht wollten gehorsam werden eure Väter, sondern stießen ihn von sich und wandten sich um mit ihren Herzen nach Ägypten 40. und sprachen zu Aaron: Mache uns Götter, die vor uns hin gehen; denn wir wissen nicht, was diesem Mose, der uns aus dem Lande Ägypten geführt hat, widerfahren ist. 41. Und sie machten ein Kalb zu der Zeit und brachten dem Götzen Opfer und freuten sich der Werke ihrer Hände. 42. Aber Gott wandte sich und gab sie dahin, daß sie dienten des Himmels</w:t>
      </w:r>
    </w:p>
    <w:p w:rsidR="007536B2" w:rsidRDefault="00B76FD5">
      <w:pPr>
        <w:pStyle w:val="Bodytext60"/>
        <w:shd w:val="clear" w:color="auto" w:fill="auto"/>
        <w:spacing w:before="0"/>
      </w:pPr>
      <w:r>
        <w:t>Heer; wie denn geschrieben steht in dem Buch der Propheten: «Habt ihr vom Hause Israel die vierzig Jahre in der Wüste mir auch je Opfer und Vieh geopfert? 43. Und ihr nähmet die Hütte Molochs an und das Gestirn eures Gottes Remphan, die Bilder, die ihr gemacht hattet, sie an</w:t>
      </w:r>
      <w:r>
        <w:softHyphen/>
        <w:t>zubeten. Und ich will euch wegwerfen jenseit Babylon.» 44. Es hatten unsre Väter die Hütte des Zeugnisses in der Wüste, wie ihnen das verord</w:t>
      </w:r>
      <w:r>
        <w:softHyphen/>
        <w:t>net hatte, der zu Mose redete, daß er sie machen sollte nach dem Vorbilde, das er gesehen hatte; 45. welche unsre Väter auch annahmen und mit Josua in das Land brachten, das die Heiden innehatten, welche Gott aus</w:t>
      </w:r>
      <w:r>
        <w:softHyphen/>
        <w:t>stieß vor dem Angesicht unsrer Väter bis zur Zeit Davids. 46. Der fand Gnade bei Gott und bat, daß er eine Wohnung finden möchte für den Gott Jakobs. 47. Salomo aber baute ihm ein Haus. 48. Aber der Aller</w:t>
      </w:r>
      <w:r>
        <w:softHyphen/>
        <w:t>höchste wohnt nicht in Tempeln, die mit Händen gemacht sind, wie der Prophet spricht: 49. «Der Himmel ist mein Stuhl und die Erde meiner Füße Schemel; was wollt ihr mir denn für ein Haus bauen? spricht der Herr, oder welches ist die Stätte meiner Ruhe? 50. Hat nicht meine Hand das alles gemacht?» 51. Ihr Halsstarrigen und Unbeschnittenen an Herzen und Ohren, ihr widerstrebt allezeit dem heiligen Geist, wie eure Väter also auch ihr. 52. Welchen Propheten haben eure Väter nicht verfolgt? Und sie haben getötet, die da zuvor verkündigten die Zukunft dieses Ge</w:t>
      </w:r>
      <w:r>
        <w:softHyphen/>
        <w:t>rechten, dessen Verräter und Mörder ihr nun geworden seid. 53. Ihr habt das Gesetz empfangen durch der Engel Geschäfte, und habt’s nicht ge</w:t>
      </w:r>
      <w:r>
        <w:softHyphen/>
        <w:t>halten.</w:t>
      </w:r>
    </w:p>
    <w:p w:rsidR="007536B2" w:rsidRDefault="00B76FD5">
      <w:pPr>
        <w:pStyle w:val="Bodytext60"/>
        <w:shd w:val="clear" w:color="auto" w:fill="auto"/>
        <w:tabs>
          <w:tab w:val="left" w:pos="3955"/>
        </w:tabs>
        <w:spacing w:before="0" w:after="225"/>
        <w:ind w:firstLine="320"/>
      </w:pPr>
      <w:r>
        <w:t>Da sie solches hörten, ging’s ihnen durchs Herz, und bissen die Zähne zusammen über ihn. 55. Wie er aber voll heiligen Geistes war, sah er auf gen Himmel und sah die Herrlichkeit Gottes und Jesum stehen zur Rech</w:t>
      </w:r>
      <w:r>
        <w:softHyphen/>
        <w:t>ten Gottes und sprach: Siehe, ich sehe den Himmel offen und des Men</w:t>
      </w:r>
      <w:r>
        <w:softHyphen/>
        <w:t>schen Sohn zur Rechten Gottes stehen. 56. Sie schrieen aber laut und hielten ihre Ohren zu und stürmten einmütig auf ihn ein, stießen ihn zur Stadt hinaus und steinigten ihn. 57. Und die Zeugen legten ab ihre Klei</w:t>
      </w:r>
      <w:r>
        <w:softHyphen/>
        <w:t>der zu den Füßen eines Jünglings, der hieß Saulus, 58. und steinigten Stephanus, der anrief und sprach: Herr Jesu, nimm meinen Geist auf! 59. Er kniete aber nieder und schrie laut: Herr, behalte ihnen diese Sünde nicht! Und als er das gesagt, entschlief er.</w:t>
      </w:r>
      <w:r>
        <w:tab/>
        <w:t>Apg. Kap. 7, 1—59.</w:t>
      </w:r>
    </w:p>
    <w:p w:rsidR="007536B2" w:rsidRDefault="00B76FD5">
      <w:pPr>
        <w:pStyle w:val="Bodytext20"/>
        <w:shd w:val="clear" w:color="auto" w:fill="auto"/>
        <w:spacing w:before="0" w:after="0" w:line="230" w:lineRule="exact"/>
        <w:ind w:firstLine="320"/>
        <w:jc w:val="both"/>
      </w:pPr>
      <w:r>
        <w:t>«Wer so stirbt, der stirbt wohl.» Diese Worte aus dem Paul Ger- hardt’schen Passionslied drängen sich einem hier unwillkürlich auf. Da stirbt einer mitten aus seiner Arbeit heraus; wenn solches nicht ahnungslos, sondern vorbereitet geschieht, ein schöner Tod. Man</w:t>
      </w:r>
      <w:r>
        <w:softHyphen/>
        <w:t>cher wünscht sich, einst auch so abtreten zu dürfen. Dabei ist es nicht ein zufälliges Mißgeschick, nicht ein rätselhafter Unfall, es ist nicht eines jener uns so bekannten «Opfer der Arbeit», das hier gebracht wird, nein, Stephanus stirbt als «Opfer der Gesinnung», stirbt für eine Überzeugung. Es ist etwas Besonderes um solch ein Sterben, etwas, das ins Gebiet des Heldischen tendiert: Stephanus stirbt den Märtyrertod. Man hätte es bei dieser Todesart in der Hand, nicht zu sterben. Man müßte nur seine Gesinnung ändern, seine Überzeu</w:t>
      </w:r>
      <w:r>
        <w:softHyphen/>
        <w:t>gung verleugnen; und nichts wäre in solcher Lage menschlich nahe</w:t>
      </w:r>
      <w:r>
        <w:softHyphen/>
        <w:t>liegender und begreiflicher. Würde Stephanus hier schweigen oder anders reden, als er es tut, es gäbe wahrhaftig auch für ihn mildernde Umstände genug, die man geltend machen und mit denen man sein Verhalten entschuldigen könnte. Schon nur, daß schließlich jeder</w:t>
      </w:r>
      <w:r>
        <w:softHyphen/>
        <w:t>mann das Recht zum Leben hat und von niemandem kann verlangt werden, daß er ein Held und Märtyrer sei! Ja man hätte diesem Mann geradezu Vorhalten können, er sei mit seinen außerordent</w:t>
      </w:r>
      <w:r>
        <w:softHyphen/>
        <w:t>lichen Gaben für die junge Kirche unentbehrlich und habe die Pflicht, seiner zu schonen. Eben habe seine gesegnete Wirksamkeit erst begonnen, und das Werk habe sich so vielversprechend angelas</w:t>
      </w:r>
      <w:r>
        <w:softHyphen/>
        <w:t>sen, er dürfe nun nicht drauslaufen. Aber das schwerwiegendste Ar</w:t>
      </w:r>
      <w:r>
        <w:softHyphen/>
        <w:t>gument gegen ein solches Sterben: Stephanus, du gefährdest mit dei</w:t>
      </w:r>
      <w:r>
        <w:softHyphen/>
        <w:t>nem unvorsichtigen Verhalten auch deine Glaubensgenossen, deine nächsten Mitarbeiter und Angehörigen. Stephanus, sei doch klug, sei doch ein wenig vorsichtiger! Aber Stephanus muß jetzt nicht klug sein, muß nicht abbiegen, muß sich nicht kirchlich verhalten. Ste</w:t>
      </w:r>
      <w:r>
        <w:softHyphen/>
        <w:t>phanus darf treu sein, seiner Überzeugung treu bis in den Tod. Man möchte einst auch so sterben dürfen, wenn auch nicht geradezu als Märtyrer, so doch als einer, der treu erfunden worden ist. Wer so stirbt, der stirbt wohl.</w:t>
      </w:r>
    </w:p>
    <w:p w:rsidR="007536B2" w:rsidRDefault="00B76FD5">
      <w:pPr>
        <w:pStyle w:val="Bodytext20"/>
        <w:shd w:val="clear" w:color="auto" w:fill="auto"/>
        <w:spacing w:before="0" w:after="0" w:line="230" w:lineRule="exact"/>
        <w:ind w:firstLine="300"/>
        <w:jc w:val="both"/>
        <w:sectPr w:rsidR="007536B2">
          <w:footerReference w:type="even" r:id="rId95"/>
          <w:footerReference w:type="default" r:id="rId96"/>
          <w:footerReference w:type="first" r:id="rId97"/>
          <w:pgSz w:w="8400" w:h="11900"/>
          <w:pgMar w:top="1064" w:right="1221" w:bottom="1490" w:left="1197" w:header="0" w:footer="3" w:gutter="0"/>
          <w:cols w:space="720"/>
          <w:noEndnote/>
          <w:titlePg/>
          <w:docGrid w:linePitch="360"/>
        </w:sectPr>
      </w:pPr>
      <w:r>
        <w:t>Aber das Entscheidende und Schönste am Tode des Stephanus haben wir damit immer noch nicht gesagt; es besteht darin, daß Ste</w:t>
      </w:r>
      <w:r>
        <w:softHyphen/>
        <w:t>phanus selig stirbt, das heißt, daß er im Glauben an seinen gekreu</w:t>
      </w:r>
      <w:r>
        <w:softHyphen/>
        <w:t>zigten und auferstandenen Herrn heimgehen darf. Er darf, wie es heißt, entschlafen. Von Christi Tod lesen wir schrecklich und hart: «Er schrie abermals laut und verschied.» Christi Tod ist der Sühne</w:t>
      </w:r>
      <w:r>
        <w:softHyphen/>
        <w:t>tod für unsere Sünden, und übrigens auch für die Sünden des Ste</w:t>
      </w:r>
      <w:r>
        <w:softHyphen/>
        <w:t>phanus. Außer Christus ist nie jemand diesen Tod gestorben. Stepha</w:t>
      </w:r>
      <w:r>
        <w:softHyphen/>
        <w:t>nus stirbt nur den Märtyrertod; darum heißt es von ihm nur: «Als er das gesagt hatte, entschlief er.» Sanft entschlafen ist allerdings im Zeitalter der Morphiumspritze kein Kunststück mehr. Diese frag</w:t>
      </w:r>
      <w:r>
        <w:softHyphen/>
      </w:r>
    </w:p>
    <w:p w:rsidR="007536B2" w:rsidRDefault="00B76FD5">
      <w:pPr>
        <w:pStyle w:val="Bodytext20"/>
        <w:shd w:val="clear" w:color="auto" w:fill="auto"/>
        <w:spacing w:before="0" w:after="0" w:line="230" w:lineRule="exact"/>
        <w:ind w:firstLine="300"/>
        <w:jc w:val="both"/>
      </w:pPr>
      <w:r>
        <w:t>würdige Errungenschaft moderner Sterbetechnik befördert jeder</w:t>
      </w:r>
      <w:r>
        <w:softHyphen/>
        <w:t>mann ohne Unterschied «sanft entschlafend» in die Ewigkeit, täu</w:t>
      </w:r>
      <w:r>
        <w:softHyphen/>
        <w:t>schend ähnlich wie bei Stephanus. Aber bei diesem Mann ist es nicht Täuschung und äußerer Augenschein, sondern wirklich seliges Ster</w:t>
      </w:r>
      <w:r>
        <w:softHyphen/>
        <w:t>ben. So wie ein Kind in den Armen seiner Mutter einschlummert, so darf Stephanus in den Armen seines Erlösers in die wirkliche Selig</w:t>
      </w:r>
      <w:r>
        <w:softHyphen/>
        <w:t>keit hinein entschlafen. Es erfüllt sich an ihm wörtlich, was Paul Gerhardt jedem christgläubigen Menschen so von Herzen wünscht, wenn er uns singen lehrt: «Erscheine mir zum Schilde, / zum Trost in meinem Tod / und laß mich sehn dein Bilde / in deiner Kreuzes</w:t>
      </w:r>
      <w:r>
        <w:softHyphen/>
        <w:t>not. / Da will ich nach dir blicken, / da will ich glaubensvoll / fest an mein Herz dich drücken. / Wer so stirbt, der stirbt wohl.»</w:t>
      </w:r>
    </w:p>
    <w:p w:rsidR="007536B2" w:rsidRDefault="00B76FD5">
      <w:pPr>
        <w:pStyle w:val="Bodytext20"/>
        <w:shd w:val="clear" w:color="auto" w:fill="auto"/>
        <w:spacing w:before="0" w:after="0" w:line="230" w:lineRule="exact"/>
        <w:ind w:firstLine="300"/>
        <w:jc w:val="both"/>
      </w:pPr>
      <w:r>
        <w:t>Aber mit all diesen persönlich erbaulichen Erwägungen haben wir nicht nur die Sache, um die es hier geht, noch mit keinem Wort angeschnitten, wir sind uns sogar bewußt, daß wir uns hier auf nicht ungefährlichem Terrain bewegen. Wie, wenn es hier ja gar nicht um Stephanus ginge, gar nicht um eine Person, sondern um eine Sache? Wie, wenn es bedenklich, ja falsch wäre, hier aus Stephanus ein gro</w:t>
      </w:r>
      <w:r>
        <w:softHyphen/>
        <w:t>ßes Aufheben zu machen? Gewiß, Stephanus ist der erste Märtyrer der Christenheit. Man hat später, und das war eben eine der Fehl</w:t>
      </w:r>
      <w:r>
        <w:softHyphen/>
        <w:t>entwicklungen in der Kirche Christi, die Märtyrer über Gebühr ins Rampenlicht gerückt und aus ihnen zu verehrende Helden, ja sogar verdienstliche Heilige gemacht. In der Bibel selber ist das anders. Die Bibel ist in bezug auf die Märtyrer geradezu auffallend wort</w:t>
      </w:r>
      <w:r>
        <w:softHyphen/>
        <w:t>karg. Außer einer Anspielung des Herrn steht keine Silbe über den Verbleib des Apostels Petrus, kein Wort vom Märtyrertod des Pau</w:t>
      </w:r>
      <w:r>
        <w:softHyphen/>
        <w:t>lus oder Johannes, obschon doch anzunehmen ist, daß sozusagen sämtliche Apostel eines gewaltsamen Todes gestorben sind. Die Hin</w:t>
      </w:r>
      <w:r>
        <w:softHyphen/>
        <w:t>richtung des Jakobus — wir werden davon noch hören — wird mit einem einzigen Satz knapp registriert. Dieses Schweigen der Bibel ist in hohem Maß sprechend. Unser Stephanus bestätigt, wir werden sehen aus welchem Grunde, als einzige Ausnahme die biblische Re</w:t>
      </w:r>
      <w:r>
        <w:softHyphen/>
        <w:t>gel. Er ist tatsächlich der einzige christliche Märtyrer der biblischen Zeit, über dessen Sterben wir einige Einzelheiten vernehmen. Und auch das ist bei näherem Zusehen wenig genug. Wir hören hier wohl in 53 Versen, was Stephanus gesagt hat, aber nur in einem halbdutzend Versen, was zuletzt mit ihm geschehen ist.</w:t>
      </w:r>
    </w:p>
    <w:p w:rsidR="007536B2" w:rsidRDefault="00B76FD5">
      <w:pPr>
        <w:pStyle w:val="Bodytext20"/>
        <w:shd w:val="clear" w:color="auto" w:fill="auto"/>
        <w:spacing w:before="0" w:after="0" w:line="230" w:lineRule="exact"/>
        <w:ind w:firstLine="300"/>
        <w:jc w:val="both"/>
      </w:pPr>
      <w:r>
        <w:t>Daß aber mit Stephanus diese einmalige Ausnahme gemacht, daß über seinen Tod überhaupt einige wenige Einzelheiten erwähnt wer</w:t>
      </w:r>
      <w:r>
        <w:softHyphen/>
        <w:t>den, ist der Wichtigkeit der Stunde zuzuschreiben, die es hier schlägt. Es gibt Stunden. Es gibt Gottesstunden, da Entscheidungen fallen, die majestätisch über die Köpfe derer hinweggehen, die mensch</w:t>
      </w:r>
      <w:r>
        <w:softHyphen/>
        <w:t>licherweise daran beteiligt sind. Solch eine Stunde ist hier vorhan</w:t>
      </w:r>
      <w:r>
        <w:softHyphen/>
        <w:t>den. Die Stunde ist hier alles, die beteiligten Menschen sind zwar nicht nichts — Menschen sind nie nichts —, aber sie sind in außerordent</w:t>
      </w:r>
      <w:r>
        <w:softHyphen/>
        <w:t>lich weitgehender Weise Werkzeuge und Figuren in Gottes Hand. Um was es sich hier handelt, können wir am besten vom Karfreitag her überblicken und ermessen. Nicht zufällig sind ja die letzten Worte des Stephanus fast wörtliche Wiederholungen letzter Worte des Herrn. Damals hat Israel, das Gottesvolk, seinen ihm von Gott gesandten Erlöser abgelehnt. Gott aber hat sich mit dieser Stellung</w:t>
      </w:r>
      <w:r>
        <w:softHyphen/>
        <w:t>nahme seines Volkes nicht abgefunden, und wird es bis ans Ende der Welt nicht tun. Der auferweckte König ist seit dem Ostertag dran, erneut und nun mit ganz anders wirksamen Mitteln, um sein abtrünniges Volk zu ringen. Seit Pfingsten geht ein machtvolles Werben um Israel vom höchsten Thron her durch die Zeit. Christus hat seit seiner Himmelfahrt nicht auf gehört, seine Hand Israel hin</w:t>
      </w:r>
      <w:r>
        <w:softHyphen/>
        <w:t>zustrecken. Und eben dieser heilige Kampf um Israel hat hier nun wieder eine besondere Intensivierung erfahren. Hier begegnet der Auf erstandene noch einmal seinen Richtern und Kreuzigern. Ja, es ist der Auferstandene selbst, Stephanus ist ja nur sein vorgeschobe</w:t>
      </w:r>
      <w:r>
        <w:softHyphen/>
        <w:t>nes Werkzeug, sozusagen Glied, Hand am Leibe Christi. Wird Israel, nachdem es den Erlöser gekreuzigt hat, nun auch dessen auf Erden zurückgelassene Glieder schlagen und töten? Oder wird es, warum sollte das Wunder nicht auch jetzt noch geschehen können, sich be</w:t>
      </w:r>
      <w:r>
        <w:softHyphen/>
        <w:t>kehren und die dargebotene Hand ergreifen? Diese atemberaubende Frage, die Frage der Bekehrung Israels ist es, die zu dieser Stunde hier, am gleichen Ort, wo vor kurzem Christus vor seinen Richtern stand, in der Luft hängt.</w:t>
      </w:r>
    </w:p>
    <w:p w:rsidR="007536B2" w:rsidRDefault="00B76FD5">
      <w:pPr>
        <w:pStyle w:val="Bodytext20"/>
        <w:shd w:val="clear" w:color="auto" w:fill="auto"/>
        <w:spacing w:before="0" w:after="0" w:line="230" w:lineRule="exact"/>
        <w:ind w:firstLine="320"/>
        <w:jc w:val="both"/>
      </w:pPr>
      <w:r>
        <w:t>Daß Stephanus hier ganz und gar Werkzeug im Ringen Gottes um Israel ist, wird aus zwei Anzeichen ersichtlich. Einmal steht da die kurze Notiz, das Gesicht des Angeklagten habe vor den Rich</w:t>
      </w:r>
      <w:r>
        <w:softHyphen/>
        <w:t>tern aufgeleuchtet wie eines Engels Angesicht. Stephanus tut hier engelähnlichen Botendienst. Der Glanz auf seinem Gesicht ist der Widerschein des Auf erstandenen. Die Richter sollen hier einen Wink, ein Zeichen direkt vom höchsten und letzten Lichtglanz her bekom</w:t>
      </w:r>
      <w:r>
        <w:softHyphen/>
        <w:t>men. So etwas dürfen, so etwas können sie doch nicht übersehen! Nun muß es ihnen doch aufgehen, daß Christus lebt! Deutlicher, handgreiflicher kann er ihrem Unglauben nicht entgegenkommen, als es hier geschieht. Das andere Anzeichen, woran wir merken, daß Gott sich hier um Israel müht, ist aber vor allem die Rede des Stepha</w:t>
      </w:r>
      <w:r>
        <w:softHyphen/>
        <w:t>nus. Welch sonderbare Rede! zumal vor schriftgelehrten Richtern! Stephanus erzählt hier einfach die Geschichte des herrlichen Gottes mit seinem Volk Israel, von den Anfängen bis auf diese Stunde. Er hat offensichtlich den Auftrag, diese ganze Geschichte den Herren Richtern so vor Augen zu führen, daß sie dadurch zur Entscheidung hin gefördert und getrieben werden. Kindlich-heilig, ohne mensch</w:t>
      </w:r>
      <w:r>
        <w:softHyphen/>
        <w:t>liche Trübung und Originalität irgendwelcher Art werden hier die Taten Gottes berichtet. Christus hat einmal gesagt, die Seinigen soll</w:t>
      </w:r>
      <w:r>
        <w:softHyphen/>
        <w:t>ten sich, vor Gericht zur Verantwortung gezogen, nicht sorgen, was sie reden sollten, der Heilige Geist werde es ihnen sagen. Dieses Ver</w:t>
      </w:r>
      <w:r>
        <w:softHyphen/>
        <w:t>sprechen geht hier in Erfüllung. Aber jedes Wort dieser heilig-törich</w:t>
      </w:r>
      <w:r>
        <w:softHyphen/>
        <w:t>ten Sonntagsschulgeschichte ist eine feurige Kohle auf die Häupter der Zuhörer. Werden sie sich nun doch noch für Christus entschei</w:t>
      </w:r>
      <w:r>
        <w:softHyphen/>
        <w:t>den? Das ist die Frage, die hier in der Luft zittert.</w:t>
      </w:r>
    </w:p>
    <w:p w:rsidR="007536B2" w:rsidRDefault="00B76FD5">
      <w:pPr>
        <w:pStyle w:val="Bodytext20"/>
        <w:shd w:val="clear" w:color="auto" w:fill="auto"/>
        <w:spacing w:before="0" w:after="0" w:line="230" w:lineRule="exact"/>
        <w:ind w:firstLine="320"/>
        <w:jc w:val="both"/>
        <w:sectPr w:rsidR="007536B2">
          <w:footerReference w:type="even" r:id="rId98"/>
          <w:footerReference w:type="default" r:id="rId99"/>
          <w:footerReference w:type="first" r:id="rId100"/>
          <w:pgSz w:w="8400" w:h="11900"/>
          <w:pgMar w:top="1064" w:right="1221" w:bottom="1490" w:left="1197" w:header="0" w:footer="3" w:gutter="0"/>
          <w:cols w:space="720"/>
          <w:noEndnote/>
          <w:titlePg/>
          <w:docGrid w:linePitch="360"/>
        </w:sectPr>
      </w:pPr>
      <w:r>
        <w:t>Die Wirkung, welche diese Rede des Heiligen Geistes, dem Ste</w:t>
      </w:r>
      <w:r>
        <w:softHyphen/>
        <w:t>phanus den Mund leiht, bei den Richtern und Kreuzigern Christi auslöst, wird allerdings nur der ermessen, der jetzt nicht Zuschauer bleibt. Wo es um Israel geht, da geht es nie nur um Israel. Israel ist und bleibt ja unser älterer Zwillingsbruder, und was ihn trifft, trifft auch uns. Hier wird nicht nur die Geschichte des Abfalls Israels und der herrlichen Gnade Gottes über Israel geschildert. Halsstar</w:t>
      </w:r>
      <w:r>
        <w:softHyphen/>
        <w:t>rigkeit, taube Ohren, Herzenshärte, Prophetenmord, Tanz ums Kalb, Molochdienst, der darin besteht, daß man Kinder opfert — Mars</w:t>
      </w:r>
      <w:r>
        <w:softHyphen/>
        <w:t>dienst würden wir heute sagen —, und das alles verbrämt und ver</w:t>
      </w:r>
      <w:r>
        <w:softHyphen/>
        <w:t>bunden mit einem heuchlerischen Eifer um Recht und Ordnung und mit scheinheiliger Kirchlichkeit — merken wir denn nicht, es müßte doch jetzt dem Hintersten unter uns auf gehen, wie sehr diese Stepha</w:t>
      </w:r>
      <w:r>
        <w:softHyphen/>
        <w:t>nusrede ans Fundament dessen schlägt, was wir immer noch christ</w:t>
      </w:r>
      <w:r>
        <w:softHyphen/>
        <w:t>liches Abendland zu nennen wagen? Die Kreuziger Christi haben sich nicht bekehrt, wollen wir uns auch nicht bekehren? Ihnen gin</w:t>
      </w:r>
      <w:r>
        <w:softHyphen/>
        <w:t>gen die Augen nicht auf, gehen sie uns auf? Sie wollten nicht mer</w:t>
      </w:r>
      <w:r>
        <w:softHyphen/>
        <w:t>ken, was die Stunde geschlagen hat. Und wir, merken wir es? Drei</w:t>
      </w:r>
      <w:r>
        <w:softHyphen/>
        <w:t>ßig, fünfunddreißig Jahre nach der Stephanusrede, die auf taube Oh</w:t>
      </w:r>
      <w:r>
        <w:softHyphen/>
      </w:r>
    </w:p>
    <w:p w:rsidR="007536B2" w:rsidRDefault="00B76FD5">
      <w:pPr>
        <w:pStyle w:val="Bodytext20"/>
        <w:shd w:val="clear" w:color="auto" w:fill="auto"/>
        <w:spacing w:before="0" w:after="0" w:line="230" w:lineRule="exact"/>
        <w:ind w:firstLine="320"/>
        <w:jc w:val="both"/>
      </w:pPr>
      <w:r>
        <w:t>ren stieß, blieb kein Stein des Tempels auf dem anderen. Wenn unser Geschlecht nicht umkehrt, ganz schlicht umkehrt zu den Quellen des Christenglaubens, dann haben wir keine Garantie, daß nach dreißig, fünfunddreißig Jahren an diesem schönen abendländischen Gottes</w:t>
      </w:r>
      <w:r>
        <w:softHyphen/>
        <w:t>haus, in dem wir uns hier befinden, noch ein Stein auf dem anderen sein wird. Gewiß könnten Gott auch altehrwürdige und stilvolle Dome, Kathedralen und Tempel recht sein. Wie sollte das Gott nicht möglich sein? Auch jener Tempel ist ja sein Werkzeug, und Christus hat sich einmal gemüht, ihn zu reinigen. Aber es müßte jetzt demüti</w:t>
      </w:r>
      <w:r>
        <w:softHyphen/>
        <w:t>ger, bußfertiger, erschrockener zugehen in unseren abendländischen Domen, Kathedralen und Tempeln. Man wird einfach den Eindruck nicht los, um unseres unbußfertigen Hochmutes willen sei Gott, «der Gott der Herrlichkeit», auch heute dran, an unseren Tempeln vorbei in die Wüste zu gehen, aus dem Dornbusch zu reden statt von den Kanzeln, und wohne wieder im Wanderzelt, statt in unseren romanischen, gotischen, renaissance- und modern-sachlichen Tem</w:t>
      </w:r>
      <w:r>
        <w:softHyphen/>
        <w:t>peln. So häuft Stephanus feurige Kohlen auch auf unser Haupt.</w:t>
      </w:r>
    </w:p>
    <w:p w:rsidR="007536B2" w:rsidRDefault="00B76FD5">
      <w:pPr>
        <w:pStyle w:val="Bodytext20"/>
        <w:shd w:val="clear" w:color="auto" w:fill="auto"/>
        <w:spacing w:before="0" w:after="134" w:line="230" w:lineRule="exact"/>
        <w:ind w:firstLine="300"/>
        <w:jc w:val="both"/>
        <w:sectPr w:rsidR="007536B2">
          <w:footerReference w:type="even" r:id="rId101"/>
          <w:footerReference w:type="default" r:id="rId102"/>
          <w:footerReference w:type="first" r:id="rId103"/>
          <w:pgSz w:w="8400" w:h="11900"/>
          <w:pgMar w:top="1064" w:right="1221" w:bottom="1490" w:left="1197" w:header="0" w:footer="3" w:gutter="0"/>
          <w:cols w:space="720"/>
          <w:noEndnote/>
          <w:titlePg/>
          <w:docGrid w:linePitch="360"/>
        </w:sectPr>
      </w:pPr>
      <w:r>
        <w:t>Und nun schauen wir uns diese Rede etwas näher an. «Der Gott der Herrlichkeit erschien unserm Vater Abraham, da er noch in Meso</w:t>
      </w:r>
      <w:r>
        <w:softHyphen/>
        <w:t>potamien war» (2—7). Er wird hier gleich am Eingang «der Gott der Herrlichkeit» genannt. Das möchten doch die Richter, die jetzt Stephanus um einer angeblichen Gesetzesübertretung willen angeklagt haben, bedenken. Gewiß ist dieses Gesetz heilig, recht und gut. Und es liegt dem Stephanus so fern wie vor kurzem seinem Herrn, das Gesetz Gottes aufzulösen. Zwar erniedrigt sich Gott selbst so weit hemnter, daß er seinen heiligen Willen ins enge Gefäß unserer menschlichen Buchstaben, Worte und Gesetzesbestimmungen hinein</w:t>
      </w:r>
      <w:r>
        <w:softHyphen/>
        <w:t>gibt. Aber heißt das, daß man über diesen Gott und sein Gesetz, gleich einem Setzer am Setzkasten über die Buchstaben, verfügen kann? Ist der Gott der Bibel dieser kleine rabbinische Buchstaben- und Gesetzes-Gott, wozu ihn die Richter des Stephanus machen? Wie war es denn zu Abrahams Zeiten? Hat Abraham über Gott ver</w:t>
      </w:r>
      <w:r>
        <w:softHyphen/>
        <w:t>fügt? Umgekehrt, Gott hat in freier und souveräner Gnade über Abraham verfügt. Aus dem Lande seiner Väter hat er ihn heraus</w:t>
      </w:r>
      <w:r>
        <w:softHyphen/>
        <w:t>geführt, «in ein Land, das ich dir zeigen will». Und hat Abraham über dieses gelobte Land verfügt? Nein, ein Fremdling ist er dort gewesen. Keinen Schuh breit Erde hat er seinen Besitz genannt. Das einzige, das er käuflich erwerben konnte, war ein Flecklein Erde für xzo</w:t>
      </w:r>
    </w:p>
    <w:p w:rsidR="007536B2" w:rsidRDefault="00B76FD5">
      <w:pPr>
        <w:pStyle w:val="Bodytext20"/>
        <w:shd w:val="clear" w:color="auto" w:fill="auto"/>
        <w:spacing w:before="0" w:after="0" w:line="230" w:lineRule="exact"/>
        <w:jc w:val="both"/>
      </w:pPr>
      <w:r>
        <w:t>ein Grab. Und Gott hat ihm die Verheißung gegeben — in welchem Tempel? Unter freiem Himmel, beim Schein der Sterne, hat er ihm Nachkommen verheißen, so zahlreich wie der Sand am Meer. Oder hat Abraham über seine Nachkommen verfügt? Zur Zeit der Ver</w:t>
      </w:r>
      <w:r>
        <w:softHyphen/>
        <w:t>heißung ist Abraham ja noch kinderlos, und die Zeit der Zeugung und des Gebarens ist ja für ihn und für sein Weib längst vorbei. Das ist der große Gott der Verheißung, der freie Gott des Gnaden</w:t>
      </w:r>
      <w:r>
        <w:softHyphen/>
        <w:t>bundes. Stephanus spricht den Gedanken nicht wörtlich aus; aber es ist hier zwischen den Zeilen zu lesen: Ist das euer Buchstabengott? Ist das nicht vielmehr der Gott Jesu Christi, der damals wie heute majestätisch und unbegreiflich frei am Werk ist? Der Gott der Herr</w:t>
      </w:r>
      <w:r>
        <w:softHyphen/>
        <w:t>lichkeit?</w:t>
      </w:r>
    </w:p>
    <w:p w:rsidR="007536B2" w:rsidRDefault="00B76FD5">
      <w:pPr>
        <w:pStyle w:val="Bodytext20"/>
        <w:shd w:val="clear" w:color="auto" w:fill="auto"/>
        <w:spacing w:before="0" w:after="0" w:line="230" w:lineRule="exact"/>
        <w:ind w:firstLine="300"/>
        <w:jc w:val="both"/>
      </w:pPr>
      <w:r>
        <w:t>«Und er zeugte Isaak» (8—19). Und nach Isaak und Jakob folgt Joseph, der Jüngling im bunten Rock, mit seinen ungeheuerlichen Träumen. Und die Brüder Josephs ärgerten sich, neideten ihn und verkauften ihn nach Ägyptenland. Aber der nach Ägypten Verkaufte, Gehaßte wird ihnen zum Retter. Wiederum spricht Stephanus es nicht aus; aber wiederum steht das hier machtvoll zwischen den Zei</w:t>
      </w:r>
      <w:r>
        <w:softHyphen/>
        <w:t>len: Den Rabbi von Nazareth habt ihr auch gehaßt, überantwortet und erledigt. Um seiner ungeheuerlichen Gesichte, Worte und Taten willen habt ihr auch ihn beneidet. Aber gerade der ist euch, wie wei</w:t>
      </w:r>
      <w:r>
        <w:softHyphen/>
        <w:t>land Joseph seinen Brüdern, zum Retter geworden. Der Gott der Herr</w:t>
      </w:r>
      <w:r>
        <w:softHyphen/>
        <w:t>lichkeit rettet durch den, an dem man sich ärgerte, den man beneidete. Ihr Herren Richter, merkt ihr denn immer noch nichts?</w:t>
      </w:r>
    </w:p>
    <w:p w:rsidR="007536B2" w:rsidRDefault="00B76FD5">
      <w:pPr>
        <w:pStyle w:val="Bodytext20"/>
        <w:shd w:val="clear" w:color="auto" w:fill="auto"/>
        <w:spacing w:before="0" w:after="0" w:line="230" w:lineRule="exact"/>
        <w:ind w:firstLine="300"/>
        <w:jc w:val="both"/>
      </w:pPr>
      <w:r>
        <w:t>«Zu der Zeit ward Mose geboren» (20—43). Und nun Moses, für die Richter des Stephanus nichts anderes als der Mann und Mitt</w:t>
      </w:r>
      <w:r>
        <w:softHyphen/>
        <w:t>ler des Gesetzes. Für Gott aber ist Moses der Mann und Mittler des Erbarmens und der Rettung. Schon seine Geburt ist veranlaßt da</w:t>
      </w:r>
      <w:r>
        <w:softHyphen/>
        <w:t>durch, daß die Not Israels zum Himmel schreit, Moses wird schon als Retter geboren. Am Tage seiner Geburt ist menschlicherweise über diesen Gottesretter schon das Todesurteil gefällt. Aber Moses soll am Leben bleiben. So verfügt es der freie, der herrliche Gott. Die Eltern setzen den Dreimonatealten aus. Als Findelkind am Hofe des Tyrannen auf gewachsen, nimmt sich später der Vierzigjährige seiner geknuteten Brüder an. Aber — seine Brüder, die Moses retten will, hassen ihn und drohen ihm, so daß er, der Retter, fliehen muß. Nach nochmals 40 Jahren begegnet ihm der Gott der Herrlichkeit. In welchem Tempel? In der Wüste, am Berg, im Dornbusch, in der</w:t>
      </w:r>
    </w:p>
    <w:p w:rsidR="007536B2" w:rsidRDefault="00B76FD5">
      <w:pPr>
        <w:pStyle w:val="Bodytext20"/>
        <w:shd w:val="clear" w:color="auto" w:fill="auto"/>
        <w:spacing w:before="0" w:after="0" w:line="230" w:lineRule="exact"/>
        <w:jc w:val="both"/>
      </w:pPr>
      <w:r>
        <w:t>Flamme: «Mose aber ward zitternd und wagte nicht, anzuschauen.» Und obschon das Volk nicht will gerettet sein, rettet er es aus der Hand des Tyrannen. Sie murren und heben Steine auf gegen ihren Retter. Gewiß, Mose vermittelt dann dem Volk auch das Gesetz. Aber das Volk antwortet darauf mit seinem Tanz ums Kalb und mit greulichem Molochdienst. Wäre Mose nur ein Mann des Gesetzes, dann wäre es jetzt aus mit Israel. Aber Gott ist ein Gott, der sich er</w:t>
      </w:r>
      <w:r>
        <w:softHyphen/>
        <w:t>barmt und der rettet. Stephanus spricht es nicht aus, aber es ist hier mit Händen zu greifen: In der Geschichte dieses Retters, der gehaßt wird und von dem es heißt: «aber sie verstanden’s nicht» (25), ist die Geschichte des Jesus von Nazareth vorgebildet, des Retters, der gekreuzigt wird.</w:t>
      </w:r>
    </w:p>
    <w:p w:rsidR="007536B2" w:rsidRDefault="00B76FD5">
      <w:pPr>
        <w:pStyle w:val="Bodytext20"/>
        <w:shd w:val="clear" w:color="auto" w:fill="auto"/>
        <w:spacing w:before="0" w:after="0" w:line="230" w:lineRule="exact"/>
        <w:ind w:firstLine="320"/>
        <w:jc w:val="both"/>
      </w:pPr>
      <w:r>
        <w:t>«Salomo aber baute ihm ein Haus» (43—50). Einen Tempel gibt es zur Zeit des Mose und Josua auch; aber wie sieht er aus? wie dick sind seine Mauern? Ein tragbares Zelt in der Wüste, das ist Gottes vornehmster Tempel. Ist es Strafe, oder ist es nicht vielmehr bewah</w:t>
      </w:r>
      <w:r>
        <w:softHyphen/>
        <w:t>rende Gnade, daß David, obschon er es möchte, Gott keinen mas</w:t>
      </w:r>
      <w:r>
        <w:softHyphen/>
        <w:t>siven Tempel bauen darf? Das war dann erst dem Salomo gestattet — der freilich später, nicht ganz von ungefähr, noch anderen Göttern auch Tempel baute. Damm sagt er diesem ersten Tempelbauer mit aufgehobenem Finger, daß er, der Gott der Herrlichkeit, wohl in Tempeln wohnen kann, wann und solange er will, aber daß Gott niemals der Gefangene von Tempeln ist. Haben die Propheten von Amos bis Jeremia je auf gehört zu bezeugen, daß Gott größer ist als Tempel, von Menschenhand gebaut? Das ist doch derselbe Gott, von dem Christus zwar sagt: «Wisset ihr nicht, daß ich sein muß in dem, was meines Vaters ist?» Und später sagt er zwar noch einmal vom Tempel: «Der Eifer um das Haus meines Vaters hat mich gefressen.» Aber sein letztes Wort über den Tempel lautet dann: «Es wird hier kein Stein auf dem anderen bleiben.»</w:t>
      </w:r>
    </w:p>
    <w:p w:rsidR="007536B2" w:rsidRDefault="00B76FD5">
      <w:pPr>
        <w:pStyle w:val="Bodytext20"/>
        <w:shd w:val="clear" w:color="auto" w:fill="auto"/>
        <w:spacing w:before="0" w:after="0" w:line="230" w:lineRule="exact"/>
        <w:ind w:firstLine="320"/>
        <w:jc w:val="both"/>
      </w:pPr>
      <w:r>
        <w:t>Und dann hört der Heilige Geist plötzlich auf, durch die Blume zu den Richtern und Kreuzigern zu sprechen. Stephanus geht nun zur offenen und direkten Anrede über. Eine Anrede, so herausfor</w:t>
      </w:r>
      <w:r>
        <w:softHyphen/>
        <w:t>dernd, daß sie sich jetzt entscheiden müssen. Noch immer bleibt es offen, wie ihr Entscheid fallen wird. Als Unbeschnittene redet er jetzt die Herren Richter an. Das ist eine Bezeichnung tiefster Ver</w:t>
      </w:r>
      <w:r>
        <w:softHyphen/>
        <w:t>ächtlichkeit, Unbeschnittene sind die Heiden. Ihr seid «unbeschnit</w:t>
      </w:r>
      <w:r>
        <w:softHyphen/>
        <w:t>ten an Herzen und Ohren». Ihr seid nicht anders als eure Väter. Sol</w:t>
      </w:r>
      <w:r>
        <w:softHyphen/>
        <w:t>chen, die allezeit und bis zu dieser Stunde dem Heiligen Geist wider</w:t>
      </w:r>
      <w:r>
        <w:softHyphen/>
        <w:t>strebten, bietet hier der Gott der Herrlichkeit noch einmal die Hand. Aber, «gab es je einen Propheten, den eure Väter nicht verfolgt ha</w:t>
      </w:r>
      <w:r>
        <w:softHyphen/>
        <w:t>ben»? Habt ihr nicht schon jene getötet, die diesen Jesus prophe</w:t>
      </w:r>
      <w:r>
        <w:softHyphen/>
        <w:t>zeiten, diesen Gerechten, dessen Verräter und Mörder ihr jetzt ge</w:t>
      </w:r>
      <w:r>
        <w:softHyphen/>
        <w:t xml:space="preserve">worden seid? Das Gesetz? Ja, das Gesetz! Ihr habt es empfangen durch der Engel Geschäfte und — habt es nicht gehalten! Hätten sie Moses’ Gesetz wenigstens zu halten versucht — ihr Versagen hätte sie dann stracks dem Retter und Erbarmer in die Arme getrieben </w:t>
      </w:r>
      <w:r>
        <w:rPr>
          <w:rStyle w:val="Bodytext2David9ptBoldSpacing1pt"/>
        </w:rPr>
        <w:t>(</w:t>
      </w:r>
      <w:r>
        <w:rPr>
          <w:rStyle w:val="Bodytext2David11pt"/>
        </w:rPr>
        <w:t>51</w:t>
      </w:r>
      <w:r>
        <w:rPr>
          <w:rStyle w:val="Bodytext2David9ptBoldSpacing1pt"/>
        </w:rPr>
        <w:t>—</w:t>
      </w:r>
      <w:r>
        <w:rPr>
          <w:rStyle w:val="Bodytext2David11pt"/>
        </w:rPr>
        <w:t>53</w:t>
      </w:r>
      <w:r>
        <w:rPr>
          <w:rStyle w:val="Bodytext2David9ptBoldSpacing1pt"/>
        </w:rPr>
        <w:t>)-</w:t>
      </w:r>
    </w:p>
    <w:p w:rsidR="007536B2" w:rsidRDefault="00B76FD5">
      <w:pPr>
        <w:pStyle w:val="Bodytext20"/>
        <w:shd w:val="clear" w:color="auto" w:fill="auto"/>
        <w:spacing w:before="0" w:after="0" w:line="230" w:lineRule="exact"/>
        <w:ind w:firstLine="320"/>
        <w:jc w:val="both"/>
      </w:pPr>
      <w:r>
        <w:t>Aber noch ist jenen Richtern und Mördern Christi die Hand des Auferstandenen dargestreckt. Das ist ja, auch jetzt noch, der ganze Sinn der Stephanusrede. Einen Augenblick zittert noch die Möglich</w:t>
      </w:r>
      <w:r>
        <w:softHyphen/>
        <w:t>keit in der Luft, ob sie umkehren und die Hand annehmen werden. Es dünkt einen, die Sonne stehe jetzt still in der Erwartung, daß Israel die Hand ergreife. Aber Israel kehrt nicht um. Sie schlagen die Hand des Erlösers. Stephanus wird gesteinigt. Dabei aber leuch</w:t>
      </w:r>
      <w:r>
        <w:softHyphen/>
        <w:t>tet sein Gesicht auf wie ein Berggipfel, wenn die Sonne aufgeht. Ihm geht die Sonne auf. Er sieht den Menschensohn ihm entgegen- kommen, schon ist dieser aufgestanden, sieht er ihn doch nicht sit</w:t>
      </w:r>
      <w:r>
        <w:softHyphen/>
        <w:t>zen, sondern «stehen zur Rechten Gottes». In Christi Hände befiehlt Stephanus seinen Geist. Mit dem letzten Atem aber, der ihm zur Verfügung steht, kommt noch die Bitte über seine erbleichenden Lip</w:t>
      </w:r>
      <w:r>
        <w:softHyphen/>
        <w:t>pen: «Herr, behalte ihnen diese Sünde nicht.» So hält Stephanus schon sterbend noch fest an der Hoffnung für Israel.</w:t>
      </w:r>
    </w:p>
    <w:p w:rsidR="007536B2" w:rsidRDefault="00B76FD5">
      <w:pPr>
        <w:pStyle w:val="Bodytext20"/>
        <w:shd w:val="clear" w:color="auto" w:fill="auto"/>
        <w:spacing w:before="0" w:after="0" w:line="230" w:lineRule="exact"/>
        <w:ind w:firstLine="320"/>
        <w:jc w:val="both"/>
        <w:sectPr w:rsidR="007536B2">
          <w:pgSz w:w="8400" w:h="11900"/>
          <w:pgMar w:top="1170" w:right="1225" w:bottom="1767" w:left="1199" w:header="0" w:footer="3" w:gutter="0"/>
          <w:cols w:space="720"/>
          <w:noEndnote/>
          <w:docGrid w:linePitch="360"/>
        </w:sectPr>
      </w:pPr>
      <w:r>
        <w:t>Das Amen zu seiner Predigt kann Stephanus nicht mehr sagen. Aber ein seltsamer Jüngling steht dabei und hat Wohlgefallen am Tod des Stephanus. Saulus, der Israelite und Christenverfolger, wird bald die Predigt des Stephanus wieder aufnehmen und fortsetzen, die Predigt vom Kreuz, eine Gotteskraft für alle Glaubenden, vorab für die Juden, aber auch für die Heiden. Das Amen zu dieser Predigt wird freilich auch Paulus nicht sprechen. Das hat sich Gott selber Vorbehalten dann, wenn die Fülle der Heiden eingegangen ist und wenn Israel sich zu seinem Erlöser bekehrt hat.</w:t>
      </w:r>
      <w:r>
        <w:br w:type="page"/>
      </w:r>
    </w:p>
    <w:p w:rsidR="007536B2" w:rsidRDefault="00B76FD5">
      <w:pPr>
        <w:pStyle w:val="Bodytext20"/>
        <w:shd w:val="clear" w:color="auto" w:fill="auto"/>
        <w:spacing w:before="0" w:after="0" w:line="490" w:lineRule="exact"/>
        <w:ind w:left="20"/>
      </w:pPr>
      <w:r>
        <w:t>2. Teil</w:t>
      </w:r>
    </w:p>
    <w:p w:rsidR="007536B2" w:rsidRDefault="00B76FD5">
      <w:pPr>
        <w:pStyle w:val="Bodytext20"/>
        <w:shd w:val="clear" w:color="auto" w:fill="auto"/>
        <w:spacing w:before="0" w:after="0" w:line="490" w:lineRule="exact"/>
        <w:ind w:left="20"/>
        <w:sectPr w:rsidR="007536B2">
          <w:footerReference w:type="even" r:id="rId104"/>
          <w:footerReference w:type="default" r:id="rId105"/>
          <w:pgSz w:w="8400" w:h="11900"/>
          <w:pgMar w:top="4020" w:right="2907" w:bottom="4020" w:left="2873" w:header="0" w:footer="3" w:gutter="0"/>
          <w:cols w:space="720"/>
          <w:noEndnote/>
          <w:docGrid w:linePitch="360"/>
        </w:sectPr>
      </w:pPr>
      <w:r>
        <w:rPr>
          <w:rStyle w:val="Bodytext2Spacing1pt0"/>
        </w:rPr>
        <w:t>ANTIOCHIEN</w:t>
      </w:r>
      <w:r>
        <w:rPr>
          <w:rStyle w:val="Bodytext2Spacing1pt0"/>
        </w:rPr>
        <w:br/>
      </w:r>
      <w:r>
        <w:t>Das Geheimnis der Sendung</w:t>
      </w:r>
      <w:r>
        <w:br w:type="page"/>
      </w:r>
    </w:p>
    <w:p w:rsidR="007536B2" w:rsidRDefault="00B76FD5">
      <w:pPr>
        <w:pStyle w:val="Heading20"/>
        <w:keepNext/>
        <w:keepLines/>
        <w:shd w:val="clear" w:color="auto" w:fill="auto"/>
        <w:spacing w:after="652" w:line="240" w:lineRule="exact"/>
        <w:jc w:val="both"/>
      </w:pPr>
      <w:bookmarkStart w:id="17" w:name="bookmark16"/>
      <w:r>
        <w:t>Philippus aber kam hinab in eine Stadt Samariens</w:t>
      </w:r>
      <w:bookmarkEnd w:id="17"/>
    </w:p>
    <w:p w:rsidR="007536B2" w:rsidRDefault="00B76FD5">
      <w:pPr>
        <w:pStyle w:val="Bodytext60"/>
        <w:shd w:val="clear" w:color="auto" w:fill="auto"/>
        <w:spacing w:before="0"/>
        <w:ind w:firstLine="320"/>
      </w:pPr>
      <w:r>
        <w:t>8, i. Saulus aber hatte Wohlgefallen an seinemTode. Es erhob sich aber zu der Zeit eine große Verfolgung über die Gemeinde zu Jerusalem; und sie zerstreuten sich alle in die Länder Judäa und Samarien, außer den Aposteln. 2. Es bestatteten aber Stephanus gottesfürchtige Männer und hielten eine große Klage über ihn. 3. Saulus aber verstörte die Gemeinde, ging hin und her in die Häuser und zog hervor Männer und Weiber und überantwortete sie ins Gefängnis. 4. Die nun zerstreut waren, gingen um und predigten das Wort.</w:t>
      </w:r>
    </w:p>
    <w:p w:rsidR="007536B2" w:rsidRDefault="00B76FD5">
      <w:pPr>
        <w:pStyle w:val="Bodytext60"/>
        <w:shd w:val="clear" w:color="auto" w:fill="auto"/>
        <w:spacing w:before="0"/>
        <w:ind w:firstLine="320"/>
      </w:pPr>
      <w:r>
        <w:t>5. Philippus aber kam hinab in eine Stadt in Samarien und predigte ihnen von Christo. 6. Das Volk aber hörte einmütig und fleißig zu, was Philippus sagte, und sah die Zeichen, die er tat. 7. Denn die unsaubern Geister fuhren aus vielen Besessenen mit großem Geschrei; auch viele Gichtbrüchige und Lahme wurden gesund gemacht. 8. Und es ward eine große Freude in derselben Stadt. 9. Es war aber ein Mann mit Na</w:t>
      </w:r>
      <w:r>
        <w:softHyphen/>
        <w:t>men Simon, der zuvor in der Stadt Zauberei trieb und bezauberte das samaritische Volk und gab vor, er wäre etwas Großes. 10. Und sie sahen alle auf ihn, beide, klein und groß, und sprachen: Der ist die Kraft Gottes, die da groß ist. 11. Sie sahen aber darum auf ihn, daß er sie lange Zeit mit seiner Zauberei bezaubert hatte. 12. Da sie aber den Predigten des Philippus glaubten von dem Reich Gottes und von dem Namen Jesu Christi, ließen sich taufen Männer und Weiber. 13. Da ward auch Simon gläubig und ließ sich taufen und hielt sich zu Philippus. Und als er sah die Zeichen und Taten, die da geschahen, verwunderte er sich.</w:t>
      </w:r>
    </w:p>
    <w:p w:rsidR="007536B2" w:rsidRDefault="00B76FD5">
      <w:pPr>
        <w:pStyle w:val="Bodytext60"/>
        <w:numPr>
          <w:ilvl w:val="0"/>
          <w:numId w:val="11"/>
        </w:numPr>
        <w:shd w:val="clear" w:color="auto" w:fill="auto"/>
        <w:tabs>
          <w:tab w:val="left" w:pos="366"/>
        </w:tabs>
        <w:spacing w:before="0"/>
      </w:pPr>
      <w:r>
        <w:t>Da aber die Apostel hörten zu Jerusalem, daß Samarien das Wort Gottes angenommen hatte, sandten sie zu ihnen Petrus und Johannes,</w:t>
      </w:r>
    </w:p>
    <w:p w:rsidR="007536B2" w:rsidRDefault="00B76FD5">
      <w:pPr>
        <w:pStyle w:val="Bodytext60"/>
        <w:numPr>
          <w:ilvl w:val="0"/>
          <w:numId w:val="11"/>
        </w:numPr>
        <w:shd w:val="clear" w:color="auto" w:fill="auto"/>
        <w:tabs>
          <w:tab w:val="left" w:pos="380"/>
        </w:tabs>
        <w:spacing w:before="0"/>
        <w:sectPr w:rsidR="007536B2">
          <w:footerReference w:type="even" r:id="rId106"/>
          <w:footerReference w:type="default" r:id="rId107"/>
          <w:footerReference w:type="first" r:id="rId108"/>
          <w:pgSz w:w="8400" w:h="11900"/>
          <w:pgMar w:top="1183" w:right="1255" w:bottom="1183" w:left="1207" w:header="0" w:footer="3" w:gutter="0"/>
          <w:cols w:space="720"/>
          <w:noEndnote/>
          <w:titlePg/>
          <w:docGrid w:linePitch="360"/>
        </w:sectPr>
      </w:pPr>
      <w:r>
        <w:t>welche, da sie hinabkamen, beteten sie über sie, daß sie den heiligen Geist empfingen. 16. (Denn er war noch auf keinen gefallen, sondern sie waren allein getauft auf den Namen Christi Jesu.) 17. Da legten sie die Hände auf sie, und sie empfingen den heiligen Geist. 18. Da aber Simon sah, daß der heilige Geist gegeben ward, wenn die Apostel die Hände auflegten, bot er ihnen Geld an 19. und sprach: Gebt mir auch die Macht, daß, so ich jemand die Hände auf lege, derselbe den heiligen Geist empfange. 20. Petrus aber sprach zu ihm: Daß du verdammt werdest mit deinem Gelde, darum daß du meinst, Gottes Gabe werde durch Geld erlangt! 21. Du wirst weder Teil noch Anfall haben an diesem Wort;</w:t>
      </w:r>
    </w:p>
    <w:p w:rsidR="007536B2" w:rsidRDefault="00B76FD5">
      <w:pPr>
        <w:pStyle w:val="Bodytext60"/>
        <w:shd w:val="clear" w:color="auto" w:fill="auto"/>
        <w:spacing w:before="0" w:after="405"/>
      </w:pPr>
      <w:r>
        <w:t>denn dein Herz ist nicht rechtschaffen vor Gott. 22. Darum tue Buße für diese deine Bosheit und bitte Gott, ob dir vergeben werden möchte die Tücke deines Herzens. 23. Denn ich sehe, daß du bist voll bitterer Galle und verknüpft mit Ungerechtigkeit. 24. Da antwortete Simon und sprach: Bittet ihr den Herrn für mich, daß der keines über mich komme, davon ihr gesagt habt. 25. Sie aber, da sie bezeugt und geredet hatten das Wort des Herrn, wandten sich wieder um gen Jerusalem und predig</w:t>
      </w:r>
      <w:r>
        <w:softHyphen/>
        <w:t>ten das Evangelium vielen samaritischen Flecken. Apg. Kap. 8, 1—25.</w:t>
      </w:r>
    </w:p>
    <w:p w:rsidR="007536B2" w:rsidRDefault="00B76FD5">
      <w:pPr>
        <w:pStyle w:val="Bodytext20"/>
        <w:shd w:val="clear" w:color="auto" w:fill="auto"/>
        <w:spacing w:before="0" w:after="0" w:line="230" w:lineRule="exact"/>
        <w:ind w:firstLine="320"/>
        <w:jc w:val="both"/>
      </w:pPr>
      <w:r>
        <w:t xml:space="preserve">«Philippus aber kam in eine Stadt in Samarien und predigte ihnen von Christo» </w:t>
      </w:r>
      <w:r>
        <w:rPr>
          <w:rStyle w:val="Bodytext2Spacing1pt0"/>
        </w:rPr>
        <w:t>(5).</w:t>
      </w:r>
      <w:r>
        <w:t xml:space="preserve"> Hinter dieser schlichten Notiz steht mehr, als man auf den ersten Blick vermuten könnte. Das heißt nämlich nichts Ge</w:t>
      </w:r>
      <w:r>
        <w:softHyphen/>
        <w:t>ringeres, als daß es nun mit der Sache Christi wiederum einen gehö</w:t>
      </w:r>
      <w:r>
        <w:softHyphen/>
        <w:t>rigen Ruck vorangegangen ist. Das ist ja überhaupt das Herzerquick</w:t>
      </w:r>
      <w:r>
        <w:softHyphen/>
        <w:t>liche an der Apostelgeschichte, daß es darin mit Gottes Sache vor</w:t>
      </w:r>
      <w:r>
        <w:softHyphen/>
        <w:t xml:space="preserve">wärtsgeht. Lukas kennt einen Fortschritt im Reiche Gottes. Er scheut sich nicht, dieses Fortschreiten gelegentlich sogar in Zahlen anzugeben. Vor Pfingsten, so orientiert er uns, gab es </w:t>
      </w:r>
      <w:r>
        <w:rPr>
          <w:rStyle w:val="Bodytext2Spacing0pt"/>
        </w:rPr>
        <w:t xml:space="preserve">120 </w:t>
      </w:r>
      <w:r>
        <w:t>Christen in Jeru</w:t>
      </w:r>
      <w:r>
        <w:softHyphen/>
        <w:t xml:space="preserve">salem, am Pfingsttag kommen </w:t>
      </w:r>
      <w:r>
        <w:rPr>
          <w:rStyle w:val="Bodytext2Spacing0pt"/>
        </w:rPr>
        <w:t xml:space="preserve">3000 </w:t>
      </w:r>
      <w:r>
        <w:t xml:space="preserve">hinzu, kurze Zeit darnach sind es bereits deren </w:t>
      </w:r>
      <w:r>
        <w:rPr>
          <w:rStyle w:val="Bodytext2Spacing0pt"/>
        </w:rPr>
        <w:t xml:space="preserve">5000, </w:t>
      </w:r>
      <w:r>
        <w:t>und seither wird unter mehreren Malen ein weiteres Anwachsen der Zahl der Gläubigen festgestellt. Dabei kann uns nicht entgangen sein, daß diese ständige Zunahme der Christen</w:t>
      </w:r>
      <w:r>
        <w:softHyphen/>
        <w:t>gemeinde bis jetzt ausschließlich auf den Platz Jerusalem und dessen nähere Umgebung beschränkt geblieben ist. Das ist in der Tat auf</w:t>
      </w:r>
      <w:r>
        <w:softHyphen/>
        <w:t>fällig. Wohl hat der Auferstandene den Jüngern nach Ostern in Aus</w:t>
      </w:r>
      <w:r>
        <w:softHyphen/>
        <w:t>sicht gestellt: «Ihr werdet meine Zeugen sein zu Jerusalem und in ganz Judäa und Samarien und bis an das Ende der Erde» (x, 8); aber offenbar konnten sich die Apostel bis zur Stunde eine räumliche Ent</w:t>
      </w:r>
      <w:r>
        <w:softHyphen/>
        <w:t>fernung der Christengemeinde von Jerusalem weg aufs Land oder gar über die Landesgrenze hinaus überhaupt nicht vorstellen. Wie weit hierbei jene frühere Anweisung des Herrn, als er sie einst zu zwei und zwei aussandte, bei ihnen eine hemmende und einschrän</w:t>
      </w:r>
      <w:r>
        <w:softHyphen/>
        <w:t>kende Nachwirkung hat, ist schwer festzustellen; damals hatte er ih</w:t>
      </w:r>
      <w:r>
        <w:softHyphen/>
        <w:t>nen den Befehl gegeben: «Gehet nicht auf der Heiden Straße und ziehet nicht in der Samariter Städte, sondern gehet hin zu den ver</w:t>
      </w:r>
      <w:r>
        <w:softHyphen/>
        <w:t xml:space="preserve">lorenen Schafen des Hauses Israel» (Matth. </w:t>
      </w:r>
      <w:r>
        <w:rPr>
          <w:rStyle w:val="Bodytext2Spacing0pt"/>
        </w:rPr>
        <w:t xml:space="preserve">10). </w:t>
      </w:r>
      <w:r>
        <w:t>Andererseits haben sie bestimmt auch bemerkt, wie auffällig ihr Meister gerade die ver</w:t>
      </w:r>
      <w:r>
        <w:softHyphen/>
        <w:t>achteten und gehaßten, weil vom rechten Glauben abgefallenen,</w:t>
      </w:r>
    </w:p>
    <w:p w:rsidR="007536B2" w:rsidRDefault="00B76FD5">
      <w:pPr>
        <w:pStyle w:val="Bodytext20"/>
        <w:shd w:val="clear" w:color="auto" w:fill="auto"/>
        <w:spacing w:before="0" w:after="0" w:line="230" w:lineRule="exact"/>
        <w:jc w:val="both"/>
      </w:pPr>
      <w:r>
        <w:t>Samariter liebte, so wie er seine Heilandsliebe ja auch den Zöllnern und Huren nicht entzog. Die Jünger haben bestimmt nicht vergessen, wie ihr Herr bei gelegentlichen Durchmärschen Samarien berührte, wie er einmal, am Jakobsbrunnen, mit einer Samaritanerin sich in ein Gespräch einließ, wie er bei diesem Anlaß sogar volle zwei Tage in einer Samariterstadt zubrachte. Aber damit hatte es, bis jetzt, sein Bewenden.</w:t>
      </w:r>
    </w:p>
    <w:p w:rsidR="007536B2" w:rsidRDefault="00B76FD5">
      <w:pPr>
        <w:pStyle w:val="Bodytext20"/>
        <w:shd w:val="clear" w:color="auto" w:fill="auto"/>
        <w:spacing w:before="0" w:after="0" w:line="230" w:lineRule="exact"/>
        <w:ind w:firstLine="320"/>
        <w:jc w:val="both"/>
      </w:pPr>
      <w:r>
        <w:t>Nun aber ist der denkwürdige Augenblick gekommen (fast möchte man sagen, der weltgeschichtliche Augenblick; aber damit wäre ja viel zu wenig gesagt, geht es doch hier nicht nur um Welt</w:t>
      </w:r>
      <w:r>
        <w:softHyphen/>
        <w:t>geschichte, sondern um die Geschichte des Reiches Gottes in der Welt) — nun ist der reichsgeschichtliche Augenblick gekommen, da die Kirche Christi den Schritt (oder dürfen wir sagen, den Sprung?) über die Grenzen, noch nicht ins Heidenland, wohl aber vorläufig schon ins Samaritergebiet hinaus tut. Dieses, reichsgottesgeschicht</w:t>
      </w:r>
      <w:r>
        <w:softHyphen/>
        <w:t>lich gesehen, bedeutsame Ereignis steht hinter der Notiz, daß «Phi</w:t>
      </w:r>
      <w:r>
        <w:softHyphen/>
        <w:t>lippus in eine Stadt Samariens hinabkam und predigte von Christo».</w:t>
      </w:r>
    </w:p>
    <w:p w:rsidR="007536B2" w:rsidRDefault="00B76FD5">
      <w:pPr>
        <w:pStyle w:val="Bodytext20"/>
        <w:shd w:val="clear" w:color="auto" w:fill="auto"/>
        <w:spacing w:before="0" w:after="0" w:line="230" w:lineRule="exact"/>
        <w:ind w:firstLine="320"/>
        <w:jc w:val="both"/>
        <w:sectPr w:rsidR="007536B2">
          <w:pgSz w:w="8400" w:h="11900"/>
          <w:pgMar w:top="1187" w:right="1228" w:bottom="1731" w:left="1182" w:header="0" w:footer="3" w:gutter="0"/>
          <w:cols w:space="720"/>
          <w:noEndnote/>
          <w:docGrid w:linePitch="360"/>
        </w:sectPr>
      </w:pPr>
      <w:r>
        <w:t>Dabei ist zu beachten, daß es nicht etwa der Weitblick der Apo</w:t>
      </w:r>
      <w:r>
        <w:softHyphen/>
        <w:t>stel ist, oder gar ein plötzlich erwachter Missionseifer der Gemeinde, was den Anstoß zu diesem Schritt über die Grenzen gibt, nein, es ist die Not; bittere Not ist hier, wie so oft, ein Segensmittel in Gottes Hand. Der Eingang dieses Kapitels zeigt uns eine aufgebahrte Lei</w:t>
      </w:r>
      <w:r>
        <w:softHyphen/>
        <w:t>che, die des ersten christlichen Märtyrers Stephanus. Wie unheim</w:t>
      </w:r>
      <w:r>
        <w:softHyphen/>
        <w:t>lich in Jerusalem die Volkswut gegen die Christen aufgestachelt ist, geht aus dem Umstand hervor, daß es nicht Christenbrüder sind, die es wagen dürfen, Stephanus zu bestatten. Diesen Dienst der Mensch</w:t>
      </w:r>
      <w:r>
        <w:softHyphen/>
        <w:t>lichkeit müssen sogenannte «Gottesfürchtige» übernehmen, mit der Gemeinde sympathisierende Juden oder Heiden sind es, die über Stephanus die Totenklage erheben (2). Außer der Bahre des Stepha</w:t>
      </w:r>
      <w:r>
        <w:softHyphen/>
        <w:t>nus steht aber ebenfalls im Eingang dieses Kapitels der finstere Ge</w:t>
      </w:r>
      <w:r>
        <w:softHyphen/>
        <w:t>selle aus dem Stamm Benjamin mit Namen Saulus. Das ist jener Stamm Benjamin, von dem Erzvater Jakob einmal sagt: «Du bist ein reißender Wolf» (i.Mose 49). Saulus der Benjaminit ist nun an der jungen Kirche zum reißenden Wolf geworden. Der nachmalige Apostel denkt später, wie wir noch sehen werden, oft genug mit Scham und Schmerz an diese blutigen Tage zurück. Vom Hohen Rat bekommt er den Auftrag zu Haussuchungen. Mit welcher Unerbitt</w:t>
      </w:r>
      <w:r>
        <w:softHyphen/>
        <w:t xml:space="preserve">lichkeit er dieselben betreibt, geht daraus hervor, daß nun nicht </w:t>
      </w:r>
    </w:p>
    <w:p w:rsidR="007536B2" w:rsidRDefault="00B76FD5">
      <w:pPr>
        <w:pStyle w:val="Bodytext20"/>
        <w:shd w:val="clear" w:color="auto" w:fill="auto"/>
        <w:spacing w:before="0" w:after="0" w:line="230" w:lineRule="exact"/>
        <w:ind w:firstLine="320"/>
        <w:jc w:val="both"/>
      </w:pPr>
      <w:r>
        <w:t>mehr nur Männer, sondern, wie es ausdrücklich heißt, «Männer und Weiber» um ihres Glaubens willen verhört und zur Rechenschaft gezogen werden: «Saulus aber verstörte die Gemeinde, ging hin und her in die Häuser und zog hervor Männer und Weiber und überant</w:t>
      </w:r>
      <w:r>
        <w:softHyphen/>
        <w:t>wortete sie ins Gefängnis» (3). Die Ausrottung der Christen ist of</w:t>
      </w:r>
      <w:r>
        <w:softHyphen/>
        <w:t>fensichtlich jetzt beschlossene Sache.</w:t>
      </w:r>
    </w:p>
    <w:p w:rsidR="007536B2" w:rsidRDefault="00B76FD5">
      <w:pPr>
        <w:pStyle w:val="Bodytext20"/>
        <w:shd w:val="clear" w:color="auto" w:fill="auto"/>
        <w:spacing w:before="0" w:after="0" w:line="230" w:lineRule="exact"/>
        <w:ind w:firstLine="320"/>
        <w:jc w:val="both"/>
      </w:pPr>
      <w:r>
        <w:t>Das sind jene Tage, da der größte Teil der Gemeindeglieder die Freiheit und Erlaubnis des Heiligen Geistes erhält, durch Abwande</w:t>
      </w:r>
      <w:r>
        <w:softHyphen/>
        <w:t>rung Jerusalem zu verlassen. Nur den Aposteln ist dieser Ausweg of</w:t>
      </w:r>
      <w:r>
        <w:softHyphen/>
        <w:t>fenbar nicht erlaubt. Diese bleiben, unter nicht geringer Lebens</w:t>
      </w:r>
      <w:r>
        <w:softHyphen/>
        <w:t>gefahr, in der Stadt zurück. Unter den Fliehenden wird einem Freund und Arbeitskollegen des verstorbenen Stephanus, dem Diakon Phi</w:t>
      </w:r>
      <w:r>
        <w:softHyphen/>
        <w:t>lippus, eine gewisse Verantwortungsstellung übertragen. So zeigt es sich hier nun zum erstenmal, was in der Folgezeit durch die ganze Kirchengeschichte bis zum heutigen Tag sich dann immer und immer wieder ereignen durfte, daß es nach Gottes Rat und Willen ein Wun</w:t>
      </w:r>
      <w:r>
        <w:softHyphen/>
        <w:t>der der Mission durch Verfolgung und Zerstreuung gibt. Je wüten</w:t>
      </w:r>
      <w:r>
        <w:softHyphen/>
        <w:t>der Saulus in die Glut schlägt, um so reichlicher stieben die Funken, schon geht das Nachbarhaus in Flammen auf, Judäas Nachbar ist Samarien. Das Blut des Stephanus ist nicht umsonst geflossen. Dies Wunder der Mission durch Verfolgung haben später die Kirchen</w:t>
      </w:r>
      <w:r>
        <w:softHyphen/>
        <w:t>väter Tertullian und Augustin mit dem bekannten Wort umschrie</w:t>
      </w:r>
      <w:r>
        <w:softHyphen/>
        <w:t>ben, daß das Blut der Märtyrer der Same der Kirche ist. Und als Luther die Nachricht bekam, zwei Studenten seien in Brüssel um ih</w:t>
      </w:r>
      <w:r>
        <w:softHyphen/>
        <w:t>res evangelischen Glaubens willen auf dem Scheiterhaufen verbrannt worden, da schrieb er ein Lied, das mit dem kühnen Gedanken anhebt: Der Wind wird die Asche der beiden in alle Lande tragen. Bekannt ist die fast unabsehbare Streuung und Segnung des Glaubens in alle umliegenden Länder Europas, ausgehend von der französi</w:t>
      </w:r>
      <w:r>
        <w:softHyphen/>
        <w:t>schen Hugenottenverfolgung. Auch die Täuferverfolgungen des 16. und 17. Jahrhunderts verdienen in diesem Zusammenhang erwähnt zu werden, deren Spuren heute vom fernsten Sibirien bis ins Innere von Nord- und Südamerika sichtbar werden. Ja, wenn uns jetzt schon der Blick in die verborgene Geschichte der Glaubensverfolgungen der letzten dreißig Jahre geschenkt wäre, ich glaube, wir würden nicht wenig staunen über die Wunder der blutigen Mission. Diesem Wunder wohnen wir nun in Jerusalem zum ersten Male bei: «Und sie zerstreuten sich alle in die Länder Judäa und Samarien, außer den</w:t>
      </w:r>
    </w:p>
    <w:p w:rsidR="007536B2" w:rsidRDefault="00B76FD5">
      <w:pPr>
        <w:pStyle w:val="Bodytext20"/>
        <w:shd w:val="clear" w:color="auto" w:fill="auto"/>
        <w:spacing w:before="0" w:after="0" w:line="230" w:lineRule="exact"/>
        <w:jc w:val="both"/>
      </w:pPr>
      <w:r>
        <w:t>Aposteln. Die nun zerstreut waren, gingen um und predigten das Wort» (i. 4).</w:t>
      </w:r>
    </w:p>
    <w:p w:rsidR="007536B2" w:rsidRDefault="00B76FD5">
      <w:pPr>
        <w:pStyle w:val="Bodytext20"/>
        <w:shd w:val="clear" w:color="auto" w:fill="auto"/>
        <w:spacing w:before="0" w:after="0" w:line="230" w:lineRule="exact"/>
        <w:ind w:firstLine="300"/>
        <w:jc w:val="both"/>
      </w:pPr>
      <w:r>
        <w:t>Was uns weiter und ebenfalls hier zum erstenmal auffällt und künftighin in der Apostelgeschichte immer wieder begegnen wird, ist das Denken, oder besser gesagt, das Glauben, Hoffen und Lieben in Räumen. Es handelt sich da nie nur um einzelne Menschen, die gerettet werden, sondern um ganze Räume, eine Stadt, eine Gegend, um einen Volksstamm. Es kommt mir dabei eine schlichte Traktat- verträgerin in den Sinn, die mir von Zeit zu Zeit begegnet und in deren Arbeiten etwas von dieser Raumhaftigkeit des Glaubens sicht</w:t>
      </w:r>
      <w:r>
        <w:softHyphen/>
        <w:t>bar ist. Sie hat im Geist immer Räume vor sich, in die hinein sie den Namen Christi tragen darf. Bald ist es der Bundesbahnhof, oder es ist ein ganz bestimmter Eisenbahnzug, zum Beispiel der Extrazug, der alljährlich zur Basler Fastnacht fährt, oder es ist eine bestimmte Berufsgruppe. Sie kann etwa sagen: Heute muß ich an die Haupt</w:t>
      </w:r>
      <w:r>
        <w:softHyphen/>
        <w:t>post, oder in dieses und jenes Verwaltungsgebäude, oder aufs Aus</w:t>
      </w:r>
      <w:r>
        <w:softHyphen/>
        <w:t>stellungsareal, oder auf den Sportsplatz, wo eben eine Großveran</w:t>
      </w:r>
      <w:r>
        <w:softHyphen/>
        <w:t>staltung stattfindet. So treten nun die nach der Hinrichtung des Ste</w:t>
      </w:r>
      <w:r>
        <w:softHyphen/>
        <w:t>phanus verjagten Christen in den Raum Samarien hinein. Sie wer</w:t>
      </w:r>
      <w:r>
        <w:softHyphen/>
        <w:t>den blutig wenig Reisegepäck mitbekommen haben, werden sozusa</w:t>
      </w:r>
      <w:r>
        <w:softHyphen/>
        <w:t>gen ganz auf mildtätige Gastgeber angewiesen sein. Das heißt, etwas bringen sie mit, wenn auch nicht Silber oder Gold, so doch den Chri</w:t>
      </w:r>
      <w:r>
        <w:softHyphen/>
        <w:t>stusnamen, das Wort, den Glauben. Dabei sehen sie mit einer ge</w:t>
      </w:r>
      <w:r>
        <w:softHyphen/>
        <w:t>wissen gespannten Erwartung der Wirkung dieses Christusnamens entgegen. Wird dieser überhaupt außerhalb Jerusalems und nun gar im Ausland eine Wirkung auslösen? Auch wenn es nun nicht die beauftragten und verordneten Urapostel sind, die ihn aussprechen, sondern nur sie, die schlichten Gläubigen?</w:t>
      </w:r>
    </w:p>
    <w:p w:rsidR="007536B2" w:rsidRDefault="00B76FD5">
      <w:pPr>
        <w:pStyle w:val="Bodytext20"/>
        <w:shd w:val="clear" w:color="auto" w:fill="auto"/>
        <w:spacing w:before="0" w:after="0" w:line="230" w:lineRule="exact"/>
        <w:ind w:firstLine="300"/>
        <w:jc w:val="both"/>
        <w:sectPr w:rsidR="007536B2">
          <w:footerReference w:type="even" r:id="rId109"/>
          <w:footerReference w:type="default" r:id="rId110"/>
          <w:footerReference w:type="first" r:id="rId111"/>
          <w:pgSz w:w="8400" w:h="11900"/>
          <w:pgMar w:top="1187" w:right="1228" w:bottom="1731" w:left="1182" w:header="0" w:footer="3" w:gutter="0"/>
          <w:cols w:space="720"/>
          <w:noEndnote/>
          <w:docGrid w:linePitch="360"/>
        </w:sectPr>
      </w:pPr>
      <w:r>
        <w:t>Die Wirkung übersteigt alles Erwarten. Diese Flüchtlinge, sie sind nichts, haben nichts und gelten nichts, wirken in Samarien wie ein fremdes Heer, wie eine Invasionsarmee, wie eine Besatzungs</w:t>
      </w:r>
      <w:r>
        <w:softHyphen/>
        <w:t>macht des Glaubens, wie Scharen von Fremdarbeitern. Gerade weil sie nicht auf Heer oder Kraft bauen können, sondern allein auf den Geist und aufs Wort, ist die Wirkung um so kräftiger. Freilich ist Samarien kein Hohlraum, kein Vakuum. Samarien ist bereits be</w:t>
      </w:r>
      <w:r>
        <w:softHyphen/>
        <w:t>setztes Gebiet, und wie! Viel Krankheitselend hat sich da festgesetzt, auch sehr viel Aberglaube und halbheidnische Finsternis. Allerlei Kräfteträger und Kräftespender treiben da ihr Handwerk. Derartige</w:t>
      </w:r>
    </w:p>
    <w:p w:rsidR="007536B2" w:rsidRDefault="00B76FD5">
      <w:pPr>
        <w:pStyle w:val="Bodytext20"/>
        <w:shd w:val="clear" w:color="auto" w:fill="auto"/>
        <w:spacing w:before="0" w:after="0" w:line="230" w:lineRule="exact"/>
        <w:jc w:val="both"/>
      </w:pPr>
      <w:r>
        <w:t>Kräftevermittler, solche Helfer durch Kräfte der Natur und des Gei</w:t>
      </w:r>
      <w:r>
        <w:softHyphen/>
        <w:t>stes, nennt die Bibel Zauberer. Das gibt es also; wir werden ihnen noch oft begegnen, es gibt sie aber nicht nur zur Zeit der Abfassung der Apostelgeschichte, es gibt sie auch heute und hier, heute mehr denn je. Zauberei ist eine Realität, und es ist nicht ratsam, zu meinen, das sei ein längst überwundenes Stadium. Man beobachtet zu oft, wie gerade die Aufgeklärtesten über Nacht bei irgendwelchen Helfern durch Kräfte, bei irgendwelchen Zauberern, landen. Man kann der Zauberei in der Seelsorge begegnen, zu Stadt und Land. Ich erin</w:t>
      </w:r>
      <w:r>
        <w:softHyphen/>
        <w:t>nere mich an eine Person, welche die Gabe besaß, in den drei höch</w:t>
      </w:r>
      <w:r>
        <w:softHyphen/>
        <w:t>sten Namen eine ganz bestimmte Kinderkrankheit zu beseitigen. Sie praktizierte diese echte Zauberei jahrelang an ihren eigenen und an Nachbarskindern. Eine andere erzielte jahrzehntelang in den drei höchsten Namen derartig auffällige Heilerfolge am Vieh im Stall, daß der Veterinär sich einmal dahin äußerte, er betrete diesen Stall nie gern; es sei etwas darin nicht geheuer.</w:t>
      </w:r>
    </w:p>
    <w:p w:rsidR="007536B2" w:rsidRDefault="00B76FD5">
      <w:pPr>
        <w:pStyle w:val="Bodytext20"/>
        <w:shd w:val="clear" w:color="auto" w:fill="auto"/>
        <w:spacing w:before="0" w:after="0" w:line="230" w:lineRule="exact"/>
        <w:ind w:firstLine="320"/>
        <w:jc w:val="both"/>
      </w:pPr>
      <w:r>
        <w:t>Solch echte Zauberei, solch Helfen durch Kräfte hat bestimmte, auffällige Kennzeichen. Eines dieser Merkmale besteht darin, daß diejenigen, die sich auf diesem Weg helfen lassen, eine starke Bin</w:t>
      </w:r>
      <w:r>
        <w:softHyphen/>
        <w:t>dung an die Helfer und Vermittler der Kräfte erfahren. Die Leute werden, wie es Luther übersetzt, durch die Kräftevermittler «bezau</w:t>
      </w:r>
      <w:r>
        <w:softHyphen/>
        <w:t>bert», sie werden bannartig angezogen, gebunden und abhängig. Ein anderes Merkmal der Zauberei ist die Verborgenheit. Es gibt keine Sünde, die sich so sehr mit Heimlichkeit umhüllt wie die Zauberei</w:t>
      </w:r>
      <w:r>
        <w:softHyphen/>
        <w:t>sünde. Es liegt eine solche Macht der Heimlichkeit über diesem Trei</w:t>
      </w:r>
      <w:r>
        <w:softHyphen/>
        <w:t>ben, daß oft sogar diejenigen, die dabei aktiv oder passiv beteiligt sind, sich dessen lange Zeit nicht voll bewußt werden. Zauberei kann sich so geschickt tarnen, daß es oft schwerhält, sie von Frömmigkeit zu unterscheiden. Jene eben erwähnten Zauberinnen waren denn auch beide ausgesprochen fromme Leute. Zur Zauberei gehört schließlich, daß diejenigen, die sie treiben, nie mehr froh sind. An Menschen, die sich mit Zauberei eingelassen haben, fällt einem immer wieder auf, daß man sie nie mehr von Herzen lachen oder singen hört. Die Freude ist weg. Eine gewisse Düsternis legt sich wie ein Meltau auf sie.</w:t>
      </w:r>
    </w:p>
    <w:p w:rsidR="007536B2" w:rsidRDefault="00B76FD5">
      <w:pPr>
        <w:pStyle w:val="Bodytext20"/>
        <w:shd w:val="clear" w:color="auto" w:fill="auto"/>
        <w:spacing w:before="0" w:after="0" w:line="230" w:lineRule="exact"/>
        <w:ind w:firstLine="320"/>
        <w:jc w:val="both"/>
      </w:pPr>
      <w:r>
        <w:t>Dieses helldunkle Treiben hat sich in Samarien vor allem auf eine Person konzentriert und zusammengeballt, auf einen mit Namen Simon. Von ihm sagen die Leute, daß er «mehr könne als Brot essen». Es gehen Kraftwirkungen besonders auffälliger Art von ihm aus. Er hat ganz offensichtlich den Anschluß an verborgene Quellen der Natur und des Geistes. Jedermann hängt ihm an. Nicht etwa nur die kleinen, unaufgeklärten und leichtgläubigen Leutchen, nein, es heißt ausdrücklich «und sie sahen alle auf ihn, beide, klein und groß» (io), also auch die Tonangebenden und Gebildeten, auch die Stützen der Gesellschaft, halten große Stücke auf Simon und sagen von ihm: «Der ist die Kraft Gottes, die da groß ist.» Dieser Simon Magus ist das Urbild des mittelalterlichen Doktor Faust, der seiner</w:t>
      </w:r>
      <w:r>
        <w:softHyphen/>
        <w:t>seits wiederum das Vorbild Goethes für sein bekanntes Werk gewor</w:t>
      </w:r>
      <w:r>
        <w:softHyphen/>
        <w:t>den ist. Das ist der Urtypus des Menschen, der durch Verbindung mit geheimen Quellen und durch Vermittlung von besonderen Kräf</w:t>
      </w:r>
      <w:r>
        <w:softHyphen/>
        <w:t>ten den Menschen helfen kann: «Er gab vor, er wäre etwas Großes» (9). So ist Simon Magus ein Helfer und Großer der Menschheit.</w:t>
      </w:r>
    </w:p>
    <w:p w:rsidR="007536B2" w:rsidRDefault="00B76FD5">
      <w:pPr>
        <w:pStyle w:val="Bodytext20"/>
        <w:shd w:val="clear" w:color="auto" w:fill="auto"/>
        <w:spacing w:before="0" w:after="0" w:line="230" w:lineRule="exact"/>
        <w:ind w:firstLine="300"/>
        <w:jc w:val="both"/>
      </w:pPr>
      <w:r>
        <w:t>Und nun sind also Philippus und die Verjagten in den Raum Samarien, ins Kraft- und Wirkungsfeld des Zauberers Simon, ein</w:t>
      </w:r>
      <w:r>
        <w:softHyphen/>
        <w:t>getreten. Auch die Christen haben den Anschluß an eine Kraft</w:t>
      </w:r>
      <w:r>
        <w:softHyphen/>
        <w:t>quelle. Diesem Kontakt verdanken auch sie die Möglichkeit, Hilfe zu vermitteln. Aber es ist weder die Natur noch das Geisterreich, es ist der auferstandene Christus, der sie mit Kraft und Vollmacht aus</w:t>
      </w:r>
      <w:r>
        <w:softHyphen/>
        <w:t>stattet. Die Predigt des Philippus hat eine dreifache Kraftwirkung. Von unsaubern Geistern Besetzte werden befreit, Kranke, vor allem Gichtleidende, erhalten die Gesundheit wieder, als besonders auffäl</w:t>
      </w:r>
      <w:r>
        <w:softHyphen/>
        <w:t>lige Wirkung aber wird hervorgehoben: «Es ward eine große Freude in derselben Stadt» (8). Jener tierische Ernst und jene Düsternis, für alle Zauberei so kennzeichnend, hat der Freude Platz gemacht.</w:t>
      </w:r>
    </w:p>
    <w:p w:rsidR="007536B2" w:rsidRDefault="00B76FD5">
      <w:pPr>
        <w:pStyle w:val="Bodytext20"/>
        <w:shd w:val="clear" w:color="auto" w:fill="auto"/>
        <w:spacing w:before="0" w:after="0" w:line="230" w:lineRule="exact"/>
        <w:ind w:firstLine="300"/>
        <w:jc w:val="both"/>
      </w:pPr>
      <w:r>
        <w:t>Simon der Zauberer merkt sofort die Konkurrenz. Seltsamerweise widersteht er dem Philippus nicht; ob er dabei die Überlegenheit Christi, des Auferstandenen, spürt, oder ob aus bloßer Berechnung, wir wissen es nicht. Tatsache ist, daß er auch unters Wort kommt, wird auch gläubig, läßt sich auch taufen, ist immer auch dabei. Es scheint, daß Philippus zunächst nicht merkt, daß damit ein verkapp</w:t>
      </w:r>
      <w:r>
        <w:softHyphen/>
        <w:t>ter Wolf sich unter die Herde gemischt hat. Man darf ihm deswegen keinen Vorwurf machen, gehört doch, wie wir gesehen haben, die Zaubereisünde zu den verborgensten. Es ist nicht ausgeschlossen, daß bis dahin sogar der Zauberer selber sich nicht klar bewußt war, daß er ein Zauberer ist, daß Simon selber sich mit einem echten Schaf des echten guten Hirten verwechselte.</w:t>
      </w:r>
    </w:p>
    <w:p w:rsidR="007536B2" w:rsidRDefault="00B76FD5">
      <w:pPr>
        <w:pStyle w:val="Bodytext20"/>
        <w:shd w:val="clear" w:color="auto" w:fill="auto"/>
        <w:spacing w:before="0" w:after="0" w:line="230" w:lineRule="exact"/>
        <w:ind w:firstLine="320"/>
        <w:jc w:val="both"/>
      </w:pPr>
      <w:r>
        <w:t>Unterdessen ist die Kunde von der unerwarteten Wirkung des Wortes Gottes im Raume Samariens bis zu den in Jerusalem verblie</w:t>
      </w:r>
      <w:r>
        <w:softHyphen/>
        <w:t>benen Aposteln durchgedrungen: «Da aber die Apostel hörten zu Jerusalem, daß Samarien das Wort Gottes angenommen hatte, sand</w:t>
      </w:r>
      <w:r>
        <w:softHyphen/>
        <w:t>ten sie zu ihnen Petrus und Johannes» (14). Man beachte hier wie</w:t>
      </w:r>
      <w:r>
        <w:softHyphen/>
        <w:t>der jenen Raumglauben — Samarien hat das Wort Gottes angenom</w:t>
      </w:r>
      <w:r>
        <w:softHyphen/>
        <w:t>men! Die beiden Apostel kommen und stellen, wohl nicht ohne tiefste Verwunderung und Dankbarkeit, fest, daß hier Kirche ent</w:t>
      </w:r>
      <w:r>
        <w:softHyphen/>
        <w:t>standen ist. Was Heimsuchung war, hat sich zum Sieg und Segen ver</w:t>
      </w:r>
      <w:r>
        <w:softHyphen/>
        <w:t>wandelt, Christus hat sein Reich in Samarien aufgerichtet. Nur spü</w:t>
      </w:r>
      <w:r>
        <w:softHyphen/>
        <w:t>ren die Apostel bald einmal, daß hier irgend etwas noch nicht ist wie in der Urgemeinde in Jerusalem. Ob der Heilige Geist noch nicht in seiner ganzen Fülle ausgegossen ist? Ob irgendein Fremdkörper die volle Wirkung des Geistes dämpft und aufhält?</w:t>
      </w:r>
    </w:p>
    <w:p w:rsidR="007536B2" w:rsidRDefault="00B76FD5">
      <w:pPr>
        <w:pStyle w:val="Bodytext20"/>
        <w:shd w:val="clear" w:color="auto" w:fill="auto"/>
        <w:spacing w:before="0" w:after="0" w:line="230" w:lineRule="exact"/>
        <w:ind w:firstLine="320"/>
        <w:jc w:val="both"/>
      </w:pPr>
      <w:r>
        <w:t>Schließlich beten sie mit den Getauften und legen die Hände auf sie. Darauf geschieht etwas, das nicht näher beschrieben und ausge</w:t>
      </w:r>
      <w:r>
        <w:softHyphen/>
        <w:t>führt wird. Es heißt nur «und sie empfingen den Heiligen Geist». An welchen Zeichen man das festgestellt hat, steht nicht hier. Einer hat es jedenfalls gemerkt, nämlich Simon der Zauberer. Simon hat heimlich schon Philippus beneidet, weil er ahnt, daß dieser mehr und anders helfen kann als er mit seiner Zauberei. Den Aposteln ge</w:t>
      </w:r>
      <w:r>
        <w:softHyphen/>
        <w:t>genüber empfindet er jetzt den Abstand noch viel schmerzlicher. So geht er denn hin und tut, was Judas tat, nur nicht, um Christus, son</w:t>
      </w:r>
      <w:r>
        <w:softHyphen/>
        <w:t>dern um sich selber mit Geld zu verraten. Er möchte den Aposteln ihr Geheimnis des Helfens abkaufen. Vielleicht tut er das in guten Treuen, weil er es nicht anders versteht. Er hat immer noch nicht gemerkt, daß es ja Christus ist, der durch diese Männer wirkt, faßt ihr Wirken und Helfen immer noch auf als eine wirkungsvollere, als eine höher entwickelte Form von Zauberei. Darum bietet der Zau</w:t>
      </w:r>
      <w:r>
        <w:softHyphen/>
        <w:t>berer den Aposteln Geld an, um ihnen ihr Geheimnis, sozusagen ihr Patent, abzukaufen. Es ist möglich, daß er das mit gutem Gewissen tut und tatsächlich meint, es handle sich da um eine Kunst, die man erwerben könne wie ein Rezept von einem Apotheker oder wie ein Fabrikationsgeheimnis von einem Erfinder.</w:t>
      </w:r>
    </w:p>
    <w:p w:rsidR="007536B2" w:rsidRDefault="00B76FD5">
      <w:pPr>
        <w:pStyle w:val="Bodytext20"/>
        <w:shd w:val="clear" w:color="auto" w:fill="auto"/>
        <w:spacing w:before="0" w:after="0" w:line="230" w:lineRule="exact"/>
        <w:ind w:firstLine="320"/>
        <w:jc w:val="both"/>
      </w:pPr>
      <w:r>
        <w:t>Das aber ist nun der Moment, da ihn die Apostel entdecken und da sie ihm vor den Leuten, aber sehr wahrscheinlich auch vor sich selber, die Maske lüften und ihn als den entlarven, der er ist. Mag sein Treiben als Zauberer zum Verwechseln ähnlich sein mit dem</w:t>
      </w:r>
    </w:p>
    <w:p w:rsidR="007536B2" w:rsidRDefault="00B76FD5">
      <w:pPr>
        <w:pStyle w:val="Bodytext20"/>
        <w:shd w:val="clear" w:color="auto" w:fill="auto"/>
        <w:spacing w:before="0" w:after="0" w:line="230" w:lineRule="exact"/>
        <w:jc w:val="both"/>
      </w:pPr>
      <w:r>
        <w:t>Wirken der Apostel, es ist doch davon durch einen Abgrund, der Himmel und Hölle scheidet, getrennt. Die Jünger wirken und hel</w:t>
      </w:r>
      <w:r>
        <w:softHyphen/>
        <w:t>fen im Namen und Auftrag Christi, des Erlösers der Welt; der Zau</w:t>
      </w:r>
      <w:r>
        <w:softHyphen/>
        <w:t>berer aber wirkt und hilft als Besitzer von Kräften, als Beherrscher einer Geheimkunst. Die Apostel tun es als gläubige Gotteskinder, er aber tut es im eigenen Auftrag und auf eigene Rechnung. Dieser Unterschied wird nun dem Zauberer durch sein plumpes Geldange</w:t>
      </w:r>
      <w:r>
        <w:softHyphen/>
        <w:t>bot blitzartig aufgedeckt. Petrus redet nun mit ihm in aller hier wünschbaren Deutlichkeit: «Daß du verdammt werdest mit deinem Gelde, darum, daß du meinst, Gottes Gabe werde durch Geld er</w:t>
      </w:r>
      <w:r>
        <w:softHyphen/>
        <w:t>langt» (20). Die Apostel sind an Gottes Wort gebunden, dem Zau</w:t>
      </w:r>
      <w:r>
        <w:softHyphen/>
        <w:t>berer aber wird zugerufen: «Du wirst weder Teil noch Anfall haben an diesem Wort» (21).</w:t>
      </w:r>
    </w:p>
    <w:p w:rsidR="007536B2" w:rsidRDefault="00B76FD5">
      <w:pPr>
        <w:pStyle w:val="Bodytext20"/>
        <w:shd w:val="clear" w:color="auto" w:fill="auto"/>
        <w:spacing w:before="0" w:after="0" w:line="230" w:lineRule="exact"/>
        <w:ind w:firstLine="300"/>
        <w:jc w:val="both"/>
      </w:pPr>
      <w:r>
        <w:t>Aber noch ist nicht alle Hoffnung für Simon Magus verloren. Wenn sein Herz bis jetzt «nicht rechtschaffen vor Gott» war, dann kann das noch anders werden. Petrus lädt ihn zur Umkehr und zur Buße ein. Simon soll Gott bitten, er möge ihn von der Tücke seines Herzens, von der bitteren Galle des Neides und von seiner Bindung ans Unrecht befreien (22. 23). Damit gibt Petrus der Hoffnung Ausdruck, daß in Zaubereisünden verstrickte Menschen nicht verlo</w:t>
      </w:r>
      <w:r>
        <w:softHyphen/>
        <w:t>ren sein müssen. Diese Sünde kann vergeben werden. Ob Simon der Zauberer, der nicht wenig erschrocken die Apostel bittet, sie möch</w:t>
      </w:r>
      <w:r>
        <w:softHyphen/>
        <w:t>ten für ihn in Fürbitte eintreten, sich wirklich von seiner Zauberei bekehrt hat, entzieht sich unserem Wissen.</w:t>
      </w:r>
    </w:p>
    <w:p w:rsidR="007536B2" w:rsidRDefault="00B76FD5">
      <w:pPr>
        <w:pStyle w:val="Bodytext20"/>
        <w:shd w:val="clear" w:color="auto" w:fill="auto"/>
        <w:spacing w:before="0" w:after="0" w:line="230" w:lineRule="exact"/>
        <w:ind w:firstLine="300"/>
        <w:jc w:val="both"/>
        <w:sectPr w:rsidR="007536B2">
          <w:footerReference w:type="even" r:id="rId112"/>
          <w:footerReference w:type="default" r:id="rId113"/>
          <w:footerReference w:type="first" r:id="rId114"/>
          <w:pgSz w:w="8400" w:h="11900"/>
          <w:pgMar w:top="1187" w:right="1228" w:bottom="1731" w:left="1182" w:header="0" w:footer="3" w:gutter="0"/>
          <w:cols w:space="720"/>
          <w:noEndnote/>
          <w:titlePg/>
          <w:docGrid w:linePitch="360"/>
        </w:sectPr>
      </w:pPr>
      <w:r>
        <w:t>Dieser Bericht vom Einbruch des Evangeliums in den Raum Sa- mariens ist heute aktueller denn je. Die Weltgeschichte wimmelt heute von Helfern der Menschheit, von Kräftevermittlern aus Ost und West, sei es auf dem Gebiete der Politik und Wirtschaft oder auf dem Gebiete des körperlichen Befindens. Diese Helfer durch Kräfte, die mehr können als andere Leute, lieben es auch heute, als getaufte und gläubige Christen aufzutreten und mit den Aposteln ge</w:t>
      </w:r>
      <w:r>
        <w:softHyphen/>
        <w:t>meinsame Sache zu machen. Simon der Zauberer und Simon Petrus sind auch heute nicht immer auf den ersten Blick voneinander unter</w:t>
      </w:r>
      <w:r>
        <w:softHyphen/>
        <w:t>scheidbar. Da gilt es, wachsam zu sein. Ob solche Helfer durch Kräfte Zauberer sind oder Apostel, dafür gibt es ein auf die Dauer immer untrügliches Zeichen: Das ist die Freude: «Und es ward eine große Freude in derselben Stadt.» Und zwar nicht irgendwelche Freude, sondern Freude im strengsten biblischen Sinn. Es ist nicht Freude darüber, daß «euch Macht gegeben ist, zu treten auf Schlangen und Skorpione, und nichts wird euch beschädigen», eben nicht Freude über Hilfe durch Kräfte, auch nicht Freude darüber, daß «euch die Teufel untertan sind», sondern ganz schlicht Freude darüber, daß Christus für uns am Kreuz gestorben und nach drei Tagen wieder auferstanden ist. Nicht Freude über erfahrene Heilungen, sondern Freude übers erfahrene Heil. Diese Freude darüber, «daß eure Na</w:t>
      </w:r>
      <w:r>
        <w:softHyphen/>
        <w:t>men im Himmel geschrieben sind» (Luk. io, 17—20), ist die ein</w:t>
      </w:r>
      <w:r>
        <w:softHyphen/>
        <w:t>zige Freude, die man nicht kaufen und nicht bezahlen kann. Da hat «Christus für alle meine Sünde vollkömmlich bezahlet und hat mich aus aller Gewalt des Teufels erlöset». Das ist die eine Freude, welche die große heißt, von der die Engel in der Weihnacht sagen: «Fürch</w:t>
      </w:r>
      <w:r>
        <w:softHyphen/>
        <w:t>tet euch nicht, denn siehe, ich verkündige euch große Freude.» Wo es um diese eine Freude geht, da redet und wirkt Simon der Apostel. Wo aber die Freude und das Interesse an zeitlicher Heilung die Freude übers ewige Heil aus der Mitte drängt, da besteht die Ge</w:t>
      </w:r>
      <w:r>
        <w:softHyphen/>
        <w:t>fahr, daß Simon der Zauberer seine Hand im Spiel hat.</w:t>
      </w:r>
    </w:p>
    <w:p w:rsidR="007536B2" w:rsidRDefault="00B76FD5">
      <w:pPr>
        <w:pStyle w:val="Heading20"/>
        <w:keepNext/>
        <w:keepLines/>
        <w:shd w:val="clear" w:color="auto" w:fill="auto"/>
        <w:spacing w:after="652" w:line="240" w:lineRule="exact"/>
      </w:pPr>
      <w:bookmarkStart w:id="18" w:name="bookmark17"/>
      <w:r>
        <w:t>Und siehe, ein Mann aus Mohrenland —</w:t>
      </w:r>
      <w:bookmarkEnd w:id="18"/>
    </w:p>
    <w:p w:rsidR="007536B2" w:rsidRDefault="00B76FD5">
      <w:pPr>
        <w:pStyle w:val="Bodytext60"/>
        <w:shd w:val="clear" w:color="auto" w:fill="auto"/>
        <w:tabs>
          <w:tab w:val="left" w:pos="3835"/>
        </w:tabs>
        <w:spacing w:before="0" w:after="341"/>
        <w:ind w:firstLine="320"/>
      </w:pPr>
      <w:r>
        <w:t>8, 26. Aber der Engel des Herrn redete zu Philippus und sprach: Stehe auf und gehe gegen Mittag auf die Straße, die von Jerusalem geht hinab gen Gaza, die da wüst ist. 27. Und er stand auf und ging hin. Und siehe, ein Mann aus Mohrenland, ein Kämmerer und Gewaltiger der Königin Kandaze in Mohrenland, welcher war über ihre ganze Schatzkammer, der war gekommen gen Jerusalem, anzubeten, 28. und zog wieder heim und saß auf seinem Wagen und las den Propheten Jesaja. 29. Der Geist aber sprach zu Philippus: Gehe hinzu und halte dich zu diesem Wagen! 30. Da lief Philippus hinzu und hörte, daß er den Propheten Jesaja las, und sprach: Verstehst du auch, was du liesest? 31. Er aber sprach: Wie kann ich, so mich nicht jemand anleitet? Und ermahnte Philippus, daß er aufträte und setzte sich zu ihm. 32. Der Inhalt aber der Schrift, die er las, war dieser: «Er ist wie ein Schaf zur Schlachtung geführt; und still wie ein Lamm vor seinem Scherer, also hat er nicht aufgetan seinen Mund. 33. In seiner Niedrigkeit ist sein Gericht aufgehoben. Wer wird aber seines Lebens Länge ausreden? denn sein Leben ist von der Erde weg</w:t>
      </w:r>
      <w:r>
        <w:softHyphen/>
        <w:t>genommen.» 34. Da antwortete der Kämmerer dem Philippus und sprach: Ich bitte dich, von wem redet der Prophet solches? von sich selber oder von jemand anders? 35. Philippus aber tat seinen Mund auf und fing von dieser Schrift an und predigte ihm das Evangelium von Jesu. 36. Und als sie zogen der Straße nach, kamen sie an ein Wasser. Und der Kämmerer sprach: Siehe, da ist Wasser; was hindert’s, daß ich mich taufen lasse? 37. Philippus aber sprach: Glaubst du von ganzem Herzen, so mag’s wohl sein. Er antwortete und sprach: Ich glaube, daß Jesus Christus Gottes Sohn ist. 38. Und er hieß den Wagen halten, und stiegen hinab in das Wasser beide, Philippus und der Kämmerer, und er taufte ihn. 39. Da sie aber heraufstiegen aus dem Wasser, rückte der Geist des Herrn Phi</w:t>
      </w:r>
      <w:r>
        <w:softHyphen/>
        <w:t>lippus hinweg, und der Kämmerer sah ihn nicht mehr; er zog aber seine Straße fröhlich. 40. Philippus aber ward gefunden zu Asdod und wandelte umher und predigte allen Städten das Evangelium, bis daß er kam gen Cäsarea.</w:t>
      </w:r>
      <w:r>
        <w:tab/>
        <w:t>Apg. Kap. 8, 26—40.</w:t>
      </w:r>
    </w:p>
    <w:p w:rsidR="007536B2" w:rsidRDefault="00B76FD5">
      <w:pPr>
        <w:pStyle w:val="Bodytext20"/>
        <w:shd w:val="clear" w:color="auto" w:fill="auto"/>
        <w:spacing w:before="0" w:after="0" w:line="235" w:lineRule="exact"/>
        <w:ind w:firstLine="320"/>
        <w:jc w:val="both"/>
      </w:pPr>
      <w:r>
        <w:t>Wenn Gott jeweilen seinen Engel einsetzt, dann sind vom Him</w:t>
      </w:r>
      <w:r>
        <w:softHyphen/>
        <w:t>mel her Ereignisse von einer gewissen Tragweite in Vorbereitung.</w:t>
      </w:r>
    </w:p>
    <w:p w:rsidR="007536B2" w:rsidRDefault="00B76FD5">
      <w:pPr>
        <w:pStyle w:val="Bodytext20"/>
        <w:shd w:val="clear" w:color="auto" w:fill="auto"/>
        <w:spacing w:before="0" w:after="0" w:line="230" w:lineRule="exact"/>
        <w:jc w:val="both"/>
      </w:pPr>
      <w:r>
        <w:t>Wir tun dann jedenfalls gut daran, etwas Außerordentliches zu er</w:t>
      </w:r>
      <w:r>
        <w:softHyphen/>
        <w:t>warten. Und da taucht nun in der Tat auf einmal dieser «Engel des Herrn», dieser Spezialist für göttliche Sonderaufträge, wieder auf: «Aber der Engel des Herrn redete zu Philippus und sprach» (26). Wir sind jetzt mit Recht etwas gespannt auf die Dinge, die da kom</w:t>
      </w:r>
      <w:r>
        <w:softHyphen/>
        <w:t>men sollen. Schauen wir uns zunächst diese altvertraute Geschichte vom Kämmerer aus dem Mohrenland etwas näher daraufhin an, was da vom Himmel her werden will.</w:t>
      </w:r>
    </w:p>
    <w:p w:rsidR="007536B2" w:rsidRDefault="00B76FD5">
      <w:pPr>
        <w:pStyle w:val="Bodytext20"/>
        <w:shd w:val="clear" w:color="auto" w:fill="auto"/>
        <w:spacing w:before="0" w:after="0" w:line="230" w:lineRule="exact"/>
        <w:ind w:firstLine="340"/>
        <w:jc w:val="both"/>
      </w:pPr>
      <w:r>
        <w:t>Dieser Mann kommt aus der Gegend des oberen Nil nach Jeru</w:t>
      </w:r>
      <w:r>
        <w:softHyphen/>
        <w:t>salem, um, wie es ausdrücklich heißt, d</w:t>
      </w:r>
      <w:r>
        <w:rPr>
          <w:rStyle w:val="Bodytext21"/>
        </w:rPr>
        <w:t>aselbst</w:t>
      </w:r>
      <w:r>
        <w:t xml:space="preserve"> anzubeten. Andert</w:t>
      </w:r>
      <w:r>
        <w:softHyphen/>
        <w:t>halbtausend Kilometer, das ist ein weiter Predigtweg. Die Reise ist beschwerlich, teuer und nicht gefahrlos; aber Schwerwiegenderes als nur Kilometerdistanz trennt ihn vom Tempel: Er ist wahrscheinlich ein Schwarzer, ein Nachkomme j</w:t>
      </w:r>
      <w:r>
        <w:rPr>
          <w:rStyle w:val="Bodytext21"/>
        </w:rPr>
        <w:t>enes Ham,</w:t>
      </w:r>
      <w:r>
        <w:t xml:space="preserve"> über dem und dessen Geschlecht seit Noahs Zeiten ein gewisser Schatten liegt (1. Mose 9, 20—29), eine Anschauung, die bis zum heutigen Tag in der Ein</w:t>
      </w:r>
      <w:r>
        <w:softHyphen/>
        <w:t>schätzung der Schwarzen durch uns Weiße nachwirkt und fast nicht auszurotten ist. Aber nicht genug; es kommt noch einmal erschwe</w:t>
      </w:r>
      <w:r>
        <w:softHyphen/>
        <w:t>rend hinzu, daß er, wie Luther übersetzt, ein Kämmerer ist, im Ur</w:t>
      </w:r>
      <w:r>
        <w:softHyphen/>
        <w:t>text heißt das «Eunuch». Beamte am Hofe weiblicher Majestäten müssen damals und dort das Schicksal des Eunuchen, des Verstüm</w:t>
      </w:r>
      <w:r>
        <w:softHyphen/>
        <w:t>melten, des Entmannten, auf sich nehmen. Zu allem Unglück hinzu gibt es im Gesetz Moses eine Bestimmung, die lautet: «Es soll kein Verschnittener in die Gemeinde Gottes kommen» (5. Mose 23, 2). Wenn er nach Jerusalem fährt, um dort anzubeten, muß er außer</w:t>
      </w:r>
      <w:r>
        <w:softHyphen/>
        <w:t>halb der Schranke bleiben, welche die Heidenvölker vom Gottes</w:t>
      </w:r>
      <w:r>
        <w:softHyphen/>
        <w:t xml:space="preserve">volke trennt. Und schließlich kommt zu allem hinzu erst noch sein </w:t>
      </w:r>
      <w:r>
        <w:rPr>
          <w:rStyle w:val="Bodytext21"/>
        </w:rPr>
        <w:t>Metier.</w:t>
      </w:r>
      <w:r>
        <w:t xml:space="preserve"> Er hat es mit dem Geld zu tun, gehört zu den Kreisen der Hochfinanz, das heißt, er gehört jener Gesellschaftsschicht an, von der Paulus den Korinthern schreibt, es gebe davon nicht viele in der jungen Kirche; «nicht viel Gewaltige sind berufen» (1. Kor. 1, 26). Christus selber sagt von ihnen, sie hätten es besonders schwer, eher komme ein Kamel durch ein Nadelöhr, als daß ein Reicher ins Him</w:t>
      </w:r>
      <w:r>
        <w:softHyphen/>
        <w:t>melreich gelange (Matth. 19, 24). Hamit, Eunuch und Finanzmann — fast will einen dünken, es sei für diesen Mann nicht nur schwer, ins Himmelreich zu kommen, es sei geradezu aussichtslos.</w:t>
      </w:r>
    </w:p>
    <w:p w:rsidR="007536B2" w:rsidRDefault="00B76FD5">
      <w:pPr>
        <w:pStyle w:val="Bodytext20"/>
        <w:shd w:val="clear" w:color="auto" w:fill="auto"/>
        <w:spacing w:before="0" w:after="0" w:line="230" w:lineRule="exact"/>
        <w:ind w:firstLine="340"/>
        <w:jc w:val="both"/>
        <w:sectPr w:rsidR="007536B2">
          <w:footerReference w:type="even" r:id="rId115"/>
          <w:footerReference w:type="default" r:id="rId116"/>
          <w:footerReference w:type="first" r:id="rId117"/>
          <w:pgSz w:w="8400" w:h="11900"/>
          <w:pgMar w:top="1177" w:right="1231" w:bottom="1757" w:left="1131" w:header="0" w:footer="3" w:gutter="0"/>
          <w:cols w:space="720"/>
          <w:noEndnote/>
          <w:titlePg/>
          <w:docGrid w:linePitch="360"/>
        </w:sectPr>
      </w:pPr>
      <w:r>
        <w:t>Und trotz dieser Häufung von Hindernissen pilgert der Mann zum Tempel nach Jerusalem! Was ihm zu diesem mehr als kühnen</w:t>
      </w:r>
    </w:p>
    <w:p w:rsidR="007536B2" w:rsidRDefault="00B76FD5">
      <w:pPr>
        <w:pStyle w:val="Bodytext20"/>
        <w:shd w:val="clear" w:color="auto" w:fill="auto"/>
        <w:spacing w:before="0" w:after="0" w:line="235" w:lineRule="exact"/>
        <w:jc w:val="both"/>
      </w:pPr>
      <w:r>
        <w:t>Unternehmen den Anstoß gegeben hat, entzieht sich unserer Kennt</w:t>
      </w:r>
      <w:r>
        <w:softHyphen/>
        <w:t xml:space="preserve">nis. Man erklärt sich’s etwa damit, daß er ein Gottsucher sei, ein mit Gotteshunger und Himmelsdurst behafteter Mensch. Das trifft ohne Zweifel zu, erklärt aber wenig. </w:t>
      </w:r>
      <w:r>
        <w:rPr>
          <w:rStyle w:val="Bodytext21"/>
        </w:rPr>
        <w:t>Gott</w:t>
      </w:r>
      <w:r>
        <w:t xml:space="preserve">sucher kann einer ja nur sein, </w:t>
      </w:r>
      <w:r>
        <w:rPr>
          <w:rStyle w:val="Bodytext21"/>
        </w:rPr>
        <w:t>wenn Got</w:t>
      </w:r>
      <w:r>
        <w:t>t zuvor ihn gesucht hat; und Hunger nach dem Himmel kann ihm ja nur der Himmel ins Herz gelegt haben. Wenn einer unter diesen Umständen den Weg zum Bethaus geht und findet, dann ist Gottes Hand über ihm. Dieser Kämmerer aus dem Mohren</w:t>
      </w:r>
      <w:r>
        <w:softHyphen/>
        <w:t>land kommt gleich geheimnisvoll nach Jerusalem, wie seinerzeit, an</w:t>
      </w:r>
      <w:r>
        <w:softHyphen/>
        <w:t>läßlich der Geburt Christi, die Weisen aus dem Morgenland in Jeru</w:t>
      </w:r>
      <w:r>
        <w:softHyphen/>
        <w:t>salem auftauchten, um den neugeborenen König anzubeten. Über beiden, dem Eunuchen aus dem Süden und den Magiern aus dem Osten, waltet das unergründlich selige Geheimnis der Erwählung. Hier handelt der Gott, der aus Letzten Erste und aus Fernsten Nächste ^m</w:t>
      </w:r>
      <w:r>
        <w:rPr>
          <w:rStyle w:val="Bodytext21"/>
        </w:rPr>
        <w:t>achen ka</w:t>
      </w:r>
      <w:r>
        <w:t xml:space="preserve">nn und will: «Wem ich gnädig bin, dem bin ich gnädig, und wessen ich mich erbarme, dessen erbarme ich mich» (2. Mose </w:t>
      </w:r>
      <w:r>
        <w:rPr>
          <w:rStyle w:val="Bodytext210ptSpacing0pt"/>
        </w:rPr>
        <w:t>33, 19)-</w:t>
      </w:r>
    </w:p>
    <w:p w:rsidR="007536B2" w:rsidRDefault="00B76FD5">
      <w:pPr>
        <w:pStyle w:val="Bodytext20"/>
        <w:shd w:val="clear" w:color="auto" w:fill="auto"/>
        <w:spacing w:before="0" w:after="0" w:line="230" w:lineRule="exact"/>
        <w:ind w:firstLine="380"/>
        <w:jc w:val="both"/>
      </w:pPr>
      <w:r>
        <w:t>Nun wissen wir zwar, welche Auskunft seinerzeit die Magier aus dem Osten bekamen, als Herodes erschrak und mit ihm die ganze Stadt Jerusalem, und als die Schriftgelehrten ratlos waren; was aber der Eunuch aus dem Süden in Jerusalem vernimmt, wissen wir nicht. Den Aposteln, welche trotz der Verfolgung in Jerusalem geblieben sind und dort momentan ein möglichst unauffälliges Dasein führen, ist er fast sicher nicht begegnet. Was aber können ihm Herodes und Pilatus, was gar Hannas und Kaiphas erzählt haben, falls er eine Audienz bei dem einen oder anderen von ihnen erwirken konnte, was dank seiner Stellung ja nicht unmöglich war? Es ist nicht aus</w:t>
      </w:r>
      <w:r>
        <w:softHyphen/>
        <w:t>geschlossen, daß sie sich mit ihm unter anderem auch unterhielten über einen gewissen Galiläer, der kürzlich die unsinnige Idee und Anmaßung hatte, den Juden weiszumachen, er sei der verheißene Messias. Das Handwerk sei dem aber noch rechtzeitig gelegt wor</w:t>
      </w:r>
      <w:r>
        <w:softHyphen/>
        <w:t>den. Seinen Anhängern, die behaupten, er lebe, sei jetzt der Mund auch gestopft, in Jerusalem sei es gottlob jetzt etwas still geworden um den falschen Propheten aus Nazareth, und seine Sekte sei offen</w:t>
      </w:r>
      <w:r>
        <w:softHyphen/>
        <w:t>sichtlich im Abklingen.</w:t>
      </w:r>
    </w:p>
    <w:p w:rsidR="007536B2" w:rsidRDefault="00B76FD5">
      <w:pPr>
        <w:pStyle w:val="Bodytext20"/>
        <w:shd w:val="clear" w:color="auto" w:fill="auto"/>
        <w:spacing w:before="0" w:after="0" w:line="230" w:lineRule="exact"/>
        <w:ind w:firstLine="380"/>
        <w:jc w:val="both"/>
      </w:pPr>
      <w:r>
        <w:t>Was aber das persönlich schwere Los des Kämmerers, sein Ver</w:t>
      </w:r>
      <w:r>
        <w:softHyphen/>
        <w:t>schnittensein, anbetrifft, war der einzige und weitaus beste Rat, den man ihm in Jerusalem geben konnte, der, er solle sich die Buchrolle des Propheten Jesaja käuflich aneignen. In diesem Propheten gibt es nämlich eine merkwürdige, in der ganzen Bibel einzige Stelle, die auch noch für Verschnittene eine Hoffnung enthält; diese lautet: «So spricht der Herr von den Verschnittenen, welche meine Sab</w:t>
      </w:r>
      <w:r>
        <w:softHyphen/>
        <w:t>bate halten, und erwählen, was mir wohl gefällt, und meinen Bund festhalten: Ich will ihnen in meinem Hause und in meinen Mauern einen Ort und einen Namen geben, besser denn Söhne und Töchter; einen ewigen Namen will ich ihnen geben, der nicht vergehen soll» (Jes. 56, 4. 5). Ein Name, der nicht vergehen soll? wie mag das zu</w:t>
      </w:r>
      <w:r>
        <w:softHyphen/>
        <w:t>gehen bei einem Verschnittenen, der keine Nachkommen hat, die seinen Namen weitertragen könnten? Daß ihm etwas geschenkt wer</w:t>
      </w:r>
      <w:r>
        <w:softHyphen/>
        <w:t>den soll, das besser wäre als Söhne und Töchter? kann es für einen Verschnittenen so etwas geben? Und wie soll es zugehen, daß sein Name nicht erlöschen soll, weiß er ja doch, daß er weder Nachkom</w:t>
      </w:r>
      <w:r>
        <w:softHyphen/>
        <w:t>men noch Namensträger hinterläßt? Auf diese wahrhaft brennen</w:t>
      </w:r>
      <w:r>
        <w:softHyphen/>
        <w:t>den Fragen soll ihm bald Antwort werden. Zunächst kauft er die Buchrolle mit dem für ihn mehr als lebenswichtigen Verheißungs</w:t>
      </w:r>
      <w:r>
        <w:softHyphen/>
        <w:t>wort, macht sich damit auf die Heimfahrt und fängt in seinem Reise</w:t>
      </w:r>
      <w:r>
        <w:softHyphen/>
        <w:t xml:space="preserve">wagen an, nicht nur jene Stelle, sondern das ganze Buch von vorne an zu lesen; </w:t>
      </w:r>
      <w:r>
        <w:rPr>
          <w:rStyle w:val="Bodytext21"/>
        </w:rPr>
        <w:t>er lie</w:t>
      </w:r>
      <w:r>
        <w:t>st laut, so, wie das damals beim Entziffern religiö</w:t>
      </w:r>
      <w:r>
        <w:softHyphen/>
        <w:t>ser Texte üblich ist. Aber obschon sein geistlicher Hunger groß ist, versteht er vieles nicht. Auch Hunger und Durst genügen offenbar n</w:t>
      </w:r>
      <w:r>
        <w:rPr>
          <w:rStyle w:val="Bodytext21"/>
        </w:rPr>
        <w:t>icht, u</w:t>
      </w:r>
      <w:r>
        <w:t>m Gottes Wort zu verstehen, auch der Hungrige bedarf der brüderlichen Anweisung. Nicht weit von jener Stelle, die dem Ver</w:t>
      </w:r>
      <w:r>
        <w:softHyphen/>
        <w:t>schnittenen eine Zukunftshoffnung gibt, steht noch eine andere, nicht weniger geheimnisvolle, die er ebensowenig zu verstehen ver</w:t>
      </w:r>
      <w:r>
        <w:softHyphen/>
        <w:t>mag; es ist das Wort vom Gottesknecht, jenem König, von dem es heißt, man werde ihn unter die Übeltäter rechnen, verachten und töt</w:t>
      </w:r>
      <w:r>
        <w:rPr>
          <w:rStyle w:val="Bodytext21"/>
        </w:rPr>
        <w:t>en,</w:t>
      </w:r>
      <w:r>
        <w:t xml:space="preserve"> die Menschen hielten ihn als einen von Gott Geschlagenen, aber er sei um unserer Missetat willen geschlagen. Getötet haben sie ihn zwar, aber er lebt, und niemand kann ausreden, daß er lebt. Auch eine einzigartige Stelle im Jesajabuch. Wer kann sie verstehen? Und siehe, derselbe Gott, der hier die Bereitschaft zum Hören wirkt, ha</w:t>
      </w:r>
      <w:r>
        <w:rPr>
          <w:rStyle w:val="Bodytext21"/>
        </w:rPr>
        <w:t>t schon</w:t>
      </w:r>
      <w:r>
        <w:t xml:space="preserve"> die, Antwort bereit.</w:t>
      </w:r>
    </w:p>
    <w:p w:rsidR="007536B2" w:rsidRDefault="00B76FD5">
      <w:pPr>
        <w:pStyle w:val="Bodytext20"/>
        <w:shd w:val="clear" w:color="auto" w:fill="auto"/>
        <w:spacing w:before="0" w:after="0" w:line="230" w:lineRule="exact"/>
        <w:ind w:firstLine="340"/>
        <w:jc w:val="both"/>
      </w:pPr>
      <w:r>
        <w:t>Es ist der «Engel des Herrn», der eines Tages dem Philippus den göttlichen Ausweisungsbefehl aus Samarien überbringt, und .zwar k</w:t>
      </w:r>
      <w:r>
        <w:rPr>
          <w:rStyle w:val="Bodytext21"/>
        </w:rPr>
        <w:t>urzfristig,</w:t>
      </w:r>
      <w:r>
        <w:t xml:space="preserve"> mit sofortiger Wirkung. Philippus soll sich von der blü</w:t>
      </w:r>
      <w:r>
        <w:softHyphen/>
        <w:t>henden Gemeindearbeit weg in die Wüste hinaus begeben, auf jene</w:t>
      </w:r>
    </w:p>
    <w:p w:rsidR="007536B2" w:rsidRDefault="00B76FD5">
      <w:pPr>
        <w:pStyle w:val="Bodytext20"/>
        <w:shd w:val="clear" w:color="auto" w:fill="auto"/>
        <w:spacing w:before="0" w:after="0" w:line="230" w:lineRule="exact"/>
        <w:jc w:val="both"/>
      </w:pPr>
      <w:r>
        <w:t>Straße, die Richtung Gaza dem Meere zu und dann südwärts nach Ägypten führt. Ein Befehl ohne Angabe von Sinn und Zweck. So ward einst dem Erzvater Abraham befohlen: «Gehe aus deinem Va</w:t>
      </w:r>
      <w:r>
        <w:softHyphen/>
        <w:t xml:space="preserve">terland — in ein Land, das ich dir zeigen will» (i. Mose 12, 1). Philippus versteht zwar nicht, was das bedeuten soll, aber in der Er- </w:t>
      </w:r>
      <w:r>
        <w:rPr>
          <w:rStyle w:val="Bodytext21"/>
        </w:rPr>
        <w:t>kenntnis.</w:t>
      </w:r>
      <w:r>
        <w:t xml:space="preserve"> daß es der Engel des Herrn ist, dem er hier begegnet, hat er die Gnade, zu gehorchen. Und da draußen steht er nun, fast möchte man sagen, am Wegrand wie ein Vorläufer unserer lieben Anhalter, die darauf warten, daß jemand käme und sie mitnähme. Und siehe, nun kommt tatsächlich jemand. Angeregt durch den Hei</w:t>
      </w:r>
      <w:r>
        <w:softHyphen/>
        <w:t>ligen Geist macht sich Philippus an den Wagen heran und traut sei</w:t>
      </w:r>
      <w:r>
        <w:softHyphen/>
        <w:t>nen Ohren nicht, ein schwarzer Herr liest da drinnen in der Bibel, und zwar den Propheten Jesaja; eben müht er sich ab mit jener Stelle vom leidenden König, der getötet wird und dennoch lebt. Und Phi</w:t>
      </w:r>
      <w:r>
        <w:softHyphen/>
        <w:t>lippus ruft ihm zu: «Verstehst du auch, was du liesest?» Und der fremde Afrikaner antwortet: «Wie soll ich’s verstehen, so mich nicht jemand anleitet?» Und Philippus sitzt auf und erzählt, erzählt von einem gewissen Jesus von Nazareth, den sie gekreuzigt haben und der auferstanden ist. Niemand kann mehr seines Lebens Länge aus- reden, dessen sind alle, die ihm begegnet sind, Zeugen. Und nun geht es dem Kämmerer auf, daß Jesus von Nazareth jener König ist, der getötet wurde und der dennoch lebt. Und nun weiß der Eunuch, was das heißt, daß es etwas gibt, das noch besser ist als Söhne und Töchter. Nun weiß er, daß, wer an den Auferstandenen glaubt, daß dessen Name ewig sein wird, auch ohne Nachkommen und ohne Na</w:t>
      </w:r>
      <w:r>
        <w:softHyphen/>
        <w:t>mensträger und Erben. Wer an diesen Christus glaubt, dessen Name ist noch ganz anderswo eingeschrieben als in menschliche Ge</w:t>
      </w:r>
      <w:r>
        <w:softHyphen/>
        <w:t>schlechtsregister und Stammbücher. Weil Christus lebt, darum wird er, obschon Eunuch, auch leben. Wer an den Auferstandenen glaubt, dem «will er einen Namen geben, der nicht vergehen soll».</w:t>
      </w:r>
    </w:p>
    <w:p w:rsidR="007536B2" w:rsidRDefault="00B76FD5">
      <w:pPr>
        <w:pStyle w:val="Bodytext20"/>
        <w:shd w:val="clear" w:color="auto" w:fill="auto"/>
        <w:spacing w:before="0" w:after="0" w:line="230" w:lineRule="exact"/>
        <w:ind w:firstLine="320"/>
        <w:jc w:val="both"/>
      </w:pPr>
      <w:r>
        <w:t>Wir hören dann noch, wie es dort mitten in der Wüste zur Taufe des Eunuchen kommt. Darauf wird Philippus entrückt. Von einem Abschiednehmen steht nichts da. So unvermittelt wie die beiden Män- Qer zusammengeführt wurden, werden sie nun auch wieder getrennt. Von Philippus hören wir nur noch, daß er eine Zeitlang in der Ge</w:t>
      </w:r>
      <w:r>
        <w:softHyphen/>
        <w:t>gend von Asdod wirkte, daß er sich schließlich in der Hafenstadt Cäsarea häuslich niederließ, Vater von vier Töchtern wurde, die einen prophetischen Geist besaßen. Wir werden ihnen noch begeg</w:t>
      </w:r>
      <w:r>
        <w:softHyphen/>
        <w:t>nen. Weiter vernimmt man nichts mehr von ihm. Es scheint, daß die Begegnung mit dem Kämmerer, wenn man so sagen darf, der Höhe</w:t>
      </w:r>
      <w:r>
        <w:softHyphen/>
        <w:t xml:space="preserve">punkt seines Gebrauchtwerdens im Reiche Gottes gewesen ist. Vom Eunuchen aber heißt es: «Er </w:t>
      </w:r>
      <w:r>
        <w:rPr>
          <w:rStyle w:val="Bodytext21"/>
        </w:rPr>
        <w:t>z</w:t>
      </w:r>
      <w:r>
        <w:t>og seine Straße fröhlich.» Dieser Neu</w:t>
      </w:r>
      <w:r>
        <w:softHyphen/>
        <w:t xml:space="preserve">getaufte fährt nicht etwa in den Urlaub, was ja auch ein Grund zur Fröhlichkeit sein könnte. </w:t>
      </w:r>
      <w:r>
        <w:rPr>
          <w:rStyle w:val="Bodytext21"/>
        </w:rPr>
        <w:t>Nein, er fä</w:t>
      </w:r>
      <w:r>
        <w:t>hrt zurück an den Hof der Kö</w:t>
      </w:r>
      <w:r>
        <w:softHyphen/>
        <w:t xml:space="preserve">nigin Kandaze, zurück ins Finanzamt, zurück ins Heidentum. Weiß Gott, was seiner dort wartet. Aber er fährt seine Straße fröhlich, </w:t>
      </w:r>
      <w:r>
        <w:rPr>
          <w:rStyle w:val="Bodytext21"/>
        </w:rPr>
        <w:t>weil Christus bei</w:t>
      </w:r>
      <w:r>
        <w:t xml:space="preserve"> ihm ist; Christus geht ihm voran auf dem Weg zum Arbeitsplatz. So will Christus auch uns morgen auf dem Weg in die Arbeitswoche hinein vorangehen. Fröhlich zieht er seine Straße. In der deutschen Sprache sagt man von einem fröhlichen Menschen auch etwa, er sei aufgeräumt. Der Kämmerer hat aufgeräumt, es ist Ord</w:t>
      </w:r>
      <w:r>
        <w:softHyphen/>
        <w:t>nung geworden in seinem Leben; wem die Schuld am Kreuz gesühnt ist, der hat allen Grund, aufgeräumt zu sein und seine Straße, wohin immer sie führen mag, fröhlich zu ziehen.</w:t>
      </w:r>
    </w:p>
    <w:p w:rsidR="007536B2" w:rsidRDefault="00B76FD5">
      <w:pPr>
        <w:pStyle w:val="Bodytext20"/>
        <w:shd w:val="clear" w:color="auto" w:fill="auto"/>
        <w:spacing w:before="0" w:after="0" w:line="230" w:lineRule="exact"/>
        <w:ind w:firstLine="320"/>
        <w:jc w:val="both"/>
      </w:pPr>
      <w:r>
        <w:t>Aber nun haben wir etwas sehr Wesentliches, das die Geschichte vom Kämmerer aus dem Mohrenland uns sagen will, noch gar nicht ausgesprochen. Es drängt sich hier dem aufmerksamen Hörer die Frage auf, zu welchem Zweck eigentlich Christus diesen ganzen um</w:t>
      </w:r>
      <w:r>
        <w:softHyphen/>
        <w:t>fangreichen Apparat in Bewegung setzt, wozu er seinen Engel auf</w:t>
      </w:r>
      <w:r>
        <w:softHyphen/>
        <w:t>bietet, warum er Philippus von seiner blühenden Gemeindearbeit in Samarien wegnimmt, wozu er diesem einzelnen Jerusalempilger, der ja dann sofort wieder von der Bildfläche verschwindet, ein derart außergewöhnliches Maß von himmlischer Aufmerksamkeit zukom</w:t>
      </w:r>
      <w:r>
        <w:softHyphen/>
        <w:t>men läßt. Ohne Zweifel geht die Bedeutung dieser Geschichte vom Kämmerer weit über alles bloß Persönlich-Erbauliche hinaus. Chri</w:t>
      </w:r>
      <w:r>
        <w:softHyphen/>
        <w:t>stus richtet hier ein missionarisches, ein ökumenisches, ein Reichs- gottes-Zeichen auf. Der Apostel Paulus wendet einmal den alttesta- mentlichen Begriff «Erstling» auf den ersten Menschen an, der aus einem Volk und Land, aus einer Gegend zu Christus kommt. Das ist der eigentliche Sinn dieser ganzen Geschichte. E)ieser MannJst der Erstling Afrikas, der Erstling der Farbigen. Uns Weißen, die wir zu</w:t>
      </w:r>
      <w:r>
        <w:softHyphen/>
        <w:t>erst Christen waren, soll hier für alle Zeiten und für alle Orte der Farbige als Bruder gezeigt werden.</w:t>
      </w:r>
    </w:p>
    <w:p w:rsidR="007536B2" w:rsidRDefault="00B76FD5">
      <w:pPr>
        <w:pStyle w:val="Bodytext20"/>
        <w:shd w:val="clear" w:color="auto" w:fill="auto"/>
        <w:spacing w:before="0" w:after="0" w:line="230" w:lineRule="exact"/>
        <w:ind w:firstLine="320"/>
        <w:jc w:val="both"/>
        <w:sectPr w:rsidR="007536B2">
          <w:footerReference w:type="even" r:id="rId118"/>
          <w:footerReference w:type="default" r:id="rId119"/>
          <w:footerReference w:type="first" r:id="rId120"/>
          <w:pgSz w:w="8400" w:h="11900"/>
          <w:pgMar w:top="1177" w:right="1231" w:bottom="1757" w:left="1131" w:header="0" w:footer="3" w:gutter="0"/>
          <w:cols w:space="720"/>
          <w:noEndnote/>
          <w:titlePg/>
          <w:docGrid w:linePitch="360"/>
        </w:sectPr>
      </w:pPr>
      <w:r>
        <w:t xml:space="preserve">Der Indianer, der Chinese, der Hindu, der Malaie, der Mongole, der Neger, sie alle sind unsere Brüder in Christus. </w:t>
      </w:r>
      <w:r>
        <w:rPr>
          <w:rStyle w:val="Bodytext21"/>
        </w:rPr>
        <w:t>Wir habe</w:t>
      </w:r>
      <w:r>
        <w:t>n recht verstanden, nicht unsere Stiefbrüder, nicht unsere Halbbrüder, son</w:t>
      </w:r>
      <w:r>
        <w:softHyphen/>
      </w:r>
    </w:p>
    <w:p w:rsidR="007536B2" w:rsidRDefault="00B76FD5">
      <w:pPr>
        <w:pStyle w:val="Bodytext20"/>
        <w:shd w:val="clear" w:color="auto" w:fill="auto"/>
        <w:spacing w:before="0" w:after="0" w:line="230" w:lineRule="exact"/>
        <w:ind w:firstLine="320"/>
        <w:jc w:val="both"/>
      </w:pPr>
      <w:r>
        <w:t xml:space="preserve">dern unsere richtigen Brüder, denn sie sind durch denselben Geist wiedergeboren, am gleichen Kreuz wie wir erlöst und am nämlichen </w:t>
      </w:r>
      <w:r>
        <w:rPr>
          <w:rStyle w:val="Bodytext21"/>
        </w:rPr>
        <w:t>Ost</w:t>
      </w:r>
      <w:r>
        <w:t>e</w:t>
      </w:r>
      <w:r>
        <w:rPr>
          <w:rStyle w:val="Bodytext21"/>
        </w:rPr>
        <w:t>rtag</w:t>
      </w:r>
      <w:r>
        <w:t xml:space="preserve"> auferweckt. Von da an hört die liebliche Geschichte vom Kämmerer aus Mohrenland auf, für uns erbaulich zu sein. Der Mann, der seine Straße fröhlich zieht, wird jetzt auf einmal unser Ankläger. Ein uraltes Sündenerbe des weißen Mannes, der zugleich Christ war, hat sich im Laufe der Jahrhunderte über unseren Häup</w:t>
      </w:r>
      <w:r>
        <w:softHyphen/>
        <w:t>tern angesammelt. Dieser Kämmerer ruft uns zu: «Wo ist dein far</w:t>
      </w:r>
      <w:r>
        <w:softHyphen/>
        <w:t>biger Bruder?» Wo ist der Indianer? Und das Problem Nordafrika? Und Südafrika? Und Suez? Und der Neger in den Südstaaten Nord</w:t>
      </w:r>
      <w:r>
        <w:softHyphen/>
        <w:t>amerikas? Es gibt eine alte Geschichte, die den Titel trägt: «Des See</w:t>
      </w:r>
      <w:r>
        <w:softHyphen/>
        <w:t>fahrers und aufrechten Bürgers Joachim Nettelbeck wundersame Le</w:t>
      </w:r>
      <w:r>
        <w:softHyphen/>
        <w:t>bensgeschichte, von ihm selbst erzählt». Nettelbeck ist Zeitgenosse des großen Goethe. Der Weimarer hat diesen Frühvertreter der deut</w:t>
      </w:r>
      <w:r>
        <w:softHyphen/>
        <w:t>schen Erzählkunst gekannt und geschätzt. Uns interessiert dieses Buch aus ganz anderen als literarischen Gründen. Dieser «aufrechte Bürger und Seefahrer» erzählt nämlich unter anderem, wie er als Kapitän an der Küste Afrikas Neger aufkaufte, die wie Wild ge</w:t>
      </w:r>
      <w:r>
        <w:softHyphen/>
        <w:t>jagt, zu Paaren getrieben und in die Seehäfen geschleppt wurden. Hier kaufte er sie auf und transportierte die schwarze Ware übers Meer, wo sie wie Vieh auf den Markt kam, Nettelbeck nennt die Tagespreise, die dafür bezahlt wurden. Was uns beunruhigt, ist vor allem der naiv treuherzige Ton, in dem das alles erzählt wird. Skla</w:t>
      </w:r>
      <w:r>
        <w:softHyphen/>
        <w:t>ventransport, aktive Beteiligung am Sklavenhandel scheint zu Goe</w:t>
      </w:r>
      <w:r>
        <w:softHyphen/>
        <w:t>thes Zeiten, weil es sich ja um Neger handelte, ein ehrbares Hand</w:t>
      </w:r>
      <w:r>
        <w:softHyphen/>
        <w:t>werk gewesen zu sein, das man mit gutem Gewissen, betont als «auf</w:t>
      </w:r>
      <w:r>
        <w:softHyphen/>
        <w:t>rechter Bürger», betreiben konnte. So hat der aufrechte Bürger und Christ jahrhundertelang am farbigen Bruder sündigen können, ohne zu wissen, was Christus uns mit der Geschichte vom Kämmerer aus dem Mohrenland sagen will. Und so sind die ungeheuren Probleme gelegt worden, die heute die Kontinente erschüttern. Wir werden hier nicht wieder gutmachen können, was seit vier Jahrhunderten vom weißen Mann gefehlt worden ist.</w:t>
      </w:r>
    </w:p>
    <w:p w:rsidR="007536B2" w:rsidRDefault="00B76FD5">
      <w:pPr>
        <w:pStyle w:val="Bodytext20"/>
        <w:shd w:val="clear" w:color="auto" w:fill="auto"/>
        <w:spacing w:before="0" w:after="0" w:line="230" w:lineRule="exact"/>
        <w:ind w:firstLine="380"/>
        <w:jc w:val="both"/>
        <w:sectPr w:rsidR="007536B2">
          <w:footerReference w:type="even" r:id="rId121"/>
          <w:footerReference w:type="default" r:id="rId122"/>
          <w:footerReference w:type="first" r:id="rId123"/>
          <w:pgSz w:w="8400" w:h="11900"/>
          <w:pgMar w:top="1177" w:right="1231" w:bottom="1757" w:left="1131" w:header="0" w:footer="3" w:gutter="0"/>
          <w:cols w:space="720"/>
          <w:noEndnote/>
          <w:titlePg/>
          <w:docGrid w:linePitch="360"/>
        </w:sectPr>
      </w:pPr>
      <w:r>
        <w:t>Eines aber scheint uns doch verheißungsvoll. Viele haben auf</w:t>
      </w:r>
      <w:r>
        <w:softHyphen/>
        <w:t>gehört, so naiv und ungebrochen zu sein, wie noch Joachim Nettel</w:t>
      </w:r>
      <w:r>
        <w:softHyphen/>
        <w:t>beck es sein konnte. Wir sind erschrockener geworden. «Onkel Toms Hütte» ist seither geschrieben worden. Das Farbigenproblem ist uns eine Frage erster Ordnung geworden. Wir sind beunruhigt und schä</w:t>
      </w:r>
      <w:r>
        <w:softHyphen/>
      </w:r>
      <w:r>
        <w:rPr>
          <w:rStyle w:val="Bodytext21"/>
        </w:rPr>
        <w:t>men</w:t>
      </w:r>
      <w:r>
        <w:t xml:space="preserve"> uns darüber, daß die Fröhlichkeit des Kämmerers durch unser Verschulden so wenig ansteckend gewirkt hat, daß von den 200 Mil</w:t>
      </w:r>
      <w:r>
        <w:softHyphen/>
        <w:t xml:space="preserve">lionen Negern erst deren 20 Millionen, daß bloß 2% Inder Christen sind, nur </w:t>
      </w:r>
      <w:r>
        <w:rPr>
          <w:rStyle w:val="Bodytext2ItalicSpacing1pt"/>
        </w:rPr>
        <w:t>1%</w:t>
      </w:r>
      <w:r>
        <w:t xml:space="preserve"> Chinesen und gar nur ein halbes Japaner. Daß wir heute unsere Schuld den Farbigen gegenüber, spät genug, zu erken</w:t>
      </w:r>
      <w:r>
        <w:softHyphen/>
        <w:t>nen beginnen, ist immerhin ein helles Zeichen in dieser gewitterhaf</w:t>
      </w:r>
      <w:r>
        <w:softHyphen/>
        <w:t>ten Zeit. Das Umdenken, das sich hier, wenn auch vielleicht in man</w:t>
      </w:r>
      <w:r>
        <w:softHyphen/>
        <w:t>cher Hinsicht jetzt zu spät, doch langsam durchsetzt, hat auch schon angefangen, bescheidene Früchte zu zeitigen. Eine davon ist, daß wir angefangen haben, uns für den leiblichen Hunger jener Mil</w:t>
      </w:r>
      <w:r>
        <w:softHyphen/>
        <w:t>liarde Farbiger, die man jetzt «unterentwickelte Völker» nennt, mit</w:t>
      </w:r>
      <w:r>
        <w:softHyphen/>
        <w:t>verantwortlich zu wissen. Oder ist es nur die nackte Angst, die uns endlich weckt? Wir wissen, daß nach der Französischen, und nach der Russischen, am Welthorizont eine dritte Revolution steht, über der uns eines Tages Hören und Sehen vergehen könnte, die Revolu</w:t>
      </w:r>
      <w:r>
        <w:softHyphen/>
        <w:t>tion der Farbigen. Das meint wohl auch ein Mann wie Abbe Pierre, wenn er darauf aufmerksam macht, daß es neben dem Westblock und Ostblock noch einen dritten Block gebe, und der werde die Zu</w:t>
      </w:r>
      <w:r>
        <w:softHyphen/>
        <w:t>kunft der Welt entscheidend bestimmen, es sei die Milliarde Men</w:t>
      </w:r>
      <w:r>
        <w:softHyphen/>
        <w:t>schen, hauptsächlich Farbige, die kein Dach, kein Brot, keine Schuhe und kein Spital haben. Was immer aber an Gerichten größten Aus</w:t>
      </w:r>
      <w:r>
        <w:softHyphen/>
        <w:t>maßes sich über den weißen Mann, der zugleich getaufter Christ war, zusammenzieht, die Geschichte vom Kämmerer steht in der Bibel. Sie wird nie mehr togeschwiegen werden, und dieser Erstling Afri</w:t>
      </w:r>
      <w:r>
        <w:softHyphen/>
        <w:t>kas hat nie aufgehört und wird nie aufhören, durch die Zeiträume und durch die Kontinente seine Straße fröhlich zu ziehen, fröhlich darüber, daß der am Kreuz das letzte Wort hat.</w:t>
      </w:r>
    </w:p>
    <w:p w:rsidR="007536B2" w:rsidRDefault="00B76FD5">
      <w:pPr>
        <w:pStyle w:val="Heading20"/>
        <w:keepNext/>
        <w:keepLines/>
        <w:shd w:val="clear" w:color="auto" w:fill="auto"/>
        <w:spacing w:after="652" w:line="240" w:lineRule="exact"/>
        <w:jc w:val="both"/>
      </w:pPr>
      <w:bookmarkStart w:id="19" w:name="bookmark18"/>
      <w:r>
        <w:t>Saulus aber schnaubte noch wider die Jünger des Herrn</w:t>
      </w:r>
      <w:bookmarkEnd w:id="19"/>
    </w:p>
    <w:p w:rsidR="007536B2" w:rsidRDefault="00B76FD5">
      <w:pPr>
        <w:pStyle w:val="Bodytext60"/>
        <w:numPr>
          <w:ilvl w:val="0"/>
          <w:numId w:val="12"/>
        </w:numPr>
        <w:shd w:val="clear" w:color="auto" w:fill="auto"/>
        <w:tabs>
          <w:tab w:val="left" w:pos="581"/>
        </w:tabs>
        <w:spacing w:before="0"/>
        <w:ind w:firstLine="340"/>
      </w:pPr>
      <w:r>
        <w:t>i. Saulus aber schnaubte noch mit Drohen und Morden wider die Jünger des Herrn und ging zum Hohenpriester 2. und bat ihn um Briefe gen Damaskus an die Schulen, auf daß, so er etliche dieses Weges fände, Männer und Weiber, er sie gebunden führte gen Jerusalem. 3. Und da er auf dem Wege war und nahe an Damaskus kam, umleuchtete ihn plötz</w:t>
      </w:r>
      <w:r>
        <w:softHyphen/>
        <w:t>lich ein Licht vom Himmel; 4. und er fiel auf die Erde und hörte eine Stimme, die sprach zu ihm: Saul, Saul, was verfolgst du mich? 5. Er aber sprach: Herr, wer bist du? Der Herr sprach: Ich bin Jesus, den du ver</w:t>
      </w:r>
      <w:r>
        <w:softHyphen/>
        <w:t>folgst. Es wird dir schwer werden, wider den Stachel zu locken. 6. Und er sprach mit Zittern und Zagen: Herr, was willst du, daß ich tun soll? Der Herr sprach zu ihm: Stehe auf und gehe in die Stadt; da wird man dir sagen, was du tun sollst. 7. Die Männer aber, die seine Gefährten waren, standen und waren erstarrt; denn sie hörten die Stimme, und sahen niemand. 8. Saulus aber richtete sich auf von der Erde; und als er seine Augen auftat, sah er niemand. Sie nahmen ihn aber bei der Hand und führten ihn gen Damaskus; 9. und er war drei Tage nicht sehend und aß nicht und trank nicht.</w:t>
      </w:r>
    </w:p>
    <w:p w:rsidR="007536B2" w:rsidRDefault="00B76FD5">
      <w:pPr>
        <w:pStyle w:val="Bodytext60"/>
        <w:numPr>
          <w:ilvl w:val="0"/>
          <w:numId w:val="13"/>
        </w:numPr>
        <w:shd w:val="clear" w:color="auto" w:fill="auto"/>
        <w:tabs>
          <w:tab w:val="left" w:pos="673"/>
        </w:tabs>
        <w:spacing w:before="0"/>
        <w:ind w:firstLine="340"/>
      </w:pPr>
      <w:r>
        <w:t>Es war aber ein Jünger zu Damaskus mit Namen Ananias; zu dem sprach der Herr im Gesicht: Ananias! Und er sprach: Hier bin ich, Herr.</w:t>
      </w:r>
    </w:p>
    <w:p w:rsidR="007536B2" w:rsidRDefault="00B76FD5">
      <w:pPr>
        <w:pStyle w:val="Bodytext60"/>
        <w:numPr>
          <w:ilvl w:val="0"/>
          <w:numId w:val="13"/>
        </w:numPr>
        <w:shd w:val="clear" w:color="auto" w:fill="auto"/>
        <w:tabs>
          <w:tab w:val="left" w:pos="380"/>
          <w:tab w:val="left" w:pos="605"/>
        </w:tabs>
        <w:spacing w:before="0"/>
        <w:sectPr w:rsidR="007536B2">
          <w:pgSz w:w="8400" w:h="11900"/>
          <w:pgMar w:top="1174" w:right="1251" w:bottom="1174" w:left="1217" w:header="0" w:footer="3" w:gutter="0"/>
          <w:cols w:space="720"/>
          <w:noEndnote/>
          <w:docGrid w:linePitch="360"/>
        </w:sectPr>
      </w:pPr>
      <w:r>
        <w:t>Der Herr sprach zu ihm: Stehe auf und gehe hin in die Gasse, die da heißt «die gerade», und frage in dem Hause des Judas nach einem namens Saul von Tarsus; denn siehe, er betet -—12. und hat gesehen im Gesicht einen Mann mit Namen Ananias zu ihm hineinkommen und die Hand auf ihn legen, daß er wieder sehend werde. 13. Ananias aber ant</w:t>
      </w:r>
      <w:r>
        <w:softHyphen/>
        <w:t>wortete: Herr, ich habe von vielen gehört von diesem Manne, wieviel übles er deinen Heiligen getan hat zu Jerusalem; 14. und er hat allhier Macht von den Hohenpriestern, zu binden alle, die deinen Namen an- rufen. 15. Der Herr sprach zu ihm: Gehe hin; denn dieser ist mir ein aus</w:t>
      </w:r>
      <w:r>
        <w:softHyphen/>
        <w:t>erwähltes Rüstzeug, daß er meinen Namen trage vor den Heiden und vor den Königen und vor den Kindern von Israel. 16. Ich will ihm zeigen, wieviel er leiden muß um meines Namens willen. 17. Und Ananias ging hin und kam in das Haus und legte die Hände auf ihn und sprach: Lieber Bruder Saul, der Herr hat mich gesandt (der dir erschienen ist auf dem Wege, da du her kamst), daß du wieder sehend und mit dem heiligen Geist erfüllt werdest. 18. Und alsobald fiel es von seinen Augen wie</w:t>
      </w:r>
    </w:p>
    <w:p w:rsidR="007536B2" w:rsidRDefault="007536B2">
      <w:pPr>
        <w:spacing w:before="38" w:after="38" w:line="240" w:lineRule="exact"/>
        <w:rPr>
          <w:sz w:val="19"/>
          <w:szCs w:val="19"/>
        </w:rPr>
      </w:pPr>
    </w:p>
    <w:p w:rsidR="007536B2" w:rsidRDefault="007536B2">
      <w:pPr>
        <w:rPr>
          <w:sz w:val="2"/>
          <w:szCs w:val="2"/>
        </w:rPr>
        <w:sectPr w:rsidR="007536B2">
          <w:footerReference w:type="even" r:id="rId124"/>
          <w:footerReference w:type="default" r:id="rId125"/>
          <w:footerReference w:type="first" r:id="rId126"/>
          <w:pgSz w:w="8400" w:h="11900"/>
          <w:pgMar w:top="968" w:right="0" w:bottom="1529" w:left="0" w:header="0" w:footer="3" w:gutter="0"/>
          <w:cols w:space="720"/>
          <w:noEndnote/>
          <w:titlePg/>
          <w:docGrid w:linePitch="360"/>
        </w:sectPr>
      </w:pPr>
    </w:p>
    <w:p w:rsidR="007536B2" w:rsidRDefault="00B76FD5">
      <w:pPr>
        <w:pStyle w:val="Bodytext60"/>
        <w:shd w:val="clear" w:color="auto" w:fill="auto"/>
        <w:spacing w:before="0"/>
      </w:pPr>
      <w:r>
        <w:t>Schuppen, und er ward wieder sehend 19. und stand auf, ließ sich taufen und nahm Speise zu sich und stärkte sich. Saulus aber war eine Zeitlang bei den Jüngern zu Damaskus. 20. Und alsbald predigte er Christum in den Schulen, daß derselbe Gottes Sohn sei. 21. Sie entsetzten sich aber alle, die es hörten, und sprachen: Ist das nicht, der zu Jerusalem verstörte alle, die diesen Namen anrufen, und darum hergekommen, daß er sie gebunden führe zu den Hohenpriestern? 22. Saulus aber ward immer kräftiger und trieb die Juden in die Enge, die zu Damaskus wohnten, und bewährte es, daß dieser ist der Christus.</w:t>
      </w:r>
    </w:p>
    <w:p w:rsidR="007536B2" w:rsidRDefault="00B76FD5">
      <w:pPr>
        <w:pStyle w:val="Bodytext60"/>
        <w:shd w:val="clear" w:color="auto" w:fill="auto"/>
        <w:spacing w:before="0"/>
        <w:ind w:firstLine="360"/>
      </w:pPr>
      <w:r>
        <w:t>23. Und nach vielen Tagen hielten die Juden einen Rat zusammen, daß sie ihn töteten. 24. Aber es ward Saulus kundgetan, daß sie ihm nach</w:t>
      </w:r>
      <w:r>
        <w:softHyphen/>
        <w:t>stellten. Sie hüteten aber Tag und Nacht an den Toren, daß sie ihn töte</w:t>
      </w:r>
      <w:r>
        <w:softHyphen/>
        <w:t>ten. 25. Da nahmen ihn die Jünger bei der Nacht und taten ihn durch die Mauer und ließen ihn in einem Korbe hinab. 26. Da aber Saulus gen Jerusalem kam, versuchte er, sich zu den Jüngern zu tun; und sie fürchte</w:t>
      </w:r>
      <w:r>
        <w:softHyphen/>
        <w:t>ten sich alle vor ihm und glaubten nicht, daß er ein Jünger wäre. 27. Barnabas aber nahm ihn zu sich und führte ihn zu den Aposteln und erzählte ihnen, wie er auf der Straße den Herrn gesehen und er mit ihm geredet und wie er zu Damaskus den Namen Jesu frei gepredigt hätte. 28. Und er war bei ihnen und ging aus und ein zu Jerusalem und pre</w:t>
      </w:r>
      <w:r>
        <w:softHyphen/>
        <w:t>digte den Namen des Herrn Jesu frei. 29. Er redete auch und befragte sich mit den Griechen; aber sie stellten ihm nach, daß sie ihn töteten. 30. Da das die Brüder erfuhren, geleiteten sie ihn gen Cäsarea und schick</w:t>
      </w:r>
      <w:r>
        <w:softHyphen/>
        <w:t>ten ihn gen Tarsus. 31. So hatte nun die Gemeinde Frieden durch ganz Judäa und Galiläa und Samarien und baute sich und wandelte in der Furcht des Herrn und ward erfüllt mit Trost des heiligen Geistes.</w:t>
      </w:r>
    </w:p>
    <w:p w:rsidR="007536B2" w:rsidRDefault="00B76FD5">
      <w:pPr>
        <w:pStyle w:val="Bodytext60"/>
        <w:shd w:val="clear" w:color="auto" w:fill="auto"/>
        <w:spacing w:before="0" w:after="285"/>
        <w:ind w:left="4000"/>
        <w:jc w:val="left"/>
      </w:pPr>
      <w:r>
        <w:t>Apg. Kap. 9, r—31.</w:t>
      </w:r>
    </w:p>
    <w:p w:rsidR="007536B2" w:rsidRDefault="00B76FD5">
      <w:pPr>
        <w:pStyle w:val="Bodytext20"/>
        <w:shd w:val="clear" w:color="auto" w:fill="auto"/>
        <w:spacing w:before="0" w:after="0" w:line="230" w:lineRule="exact"/>
        <w:ind w:firstLine="360"/>
        <w:jc w:val="both"/>
      </w:pPr>
      <w:r>
        <w:t>Was einige Jahre zuvor, am ersten Ostertag, den Jüngern ge</w:t>
      </w:r>
      <w:r>
        <w:softHyphen/>
        <w:t>schenkt wurde, das ist es, was jetzt auch diesem Saulus widerfahren soll; fast möchte man sagen: «Spät kommst du, doch du kommst.» Der Apostel selber nennt sich einmal eine Spätgeburt, ein Hinten</w:t>
      </w:r>
      <w:r>
        <w:softHyphen/>
        <w:t>dreinkind. Aber jetzt soll es also auch bei ihm zur Begegnung mit dem Auf erstandenen kommen. In einem gewissen Sinn war ja Sau</w:t>
      </w:r>
      <w:r>
        <w:softHyphen/>
        <w:t>lus bis jetzt ähnlich dran wie damals die ersten Osterzeugen; auch diese glaubten ja zunächst nicht an die Auferstehung ihres Herrn. Aber wenn sie auch nicht glauben konnten, so liebten sie doch ihren Herrn, waren über seinen Tod traurig; Saulus aber haßt den Naza</w:t>
      </w:r>
      <w:r>
        <w:softHyphen/>
        <w:t>rener und sein Andenken, hält ihn für einen falschen Propheten und ist überzeugt, daß Jesus seinerzeit mit Recht als Gotteslästerer verurteilt und hingerichtet worden ist. Die Jesusanhänger aber, die jetzt beharrlich behaupten, Christus lebe, hält Saulus für Schwarm</w:t>
      </w:r>
      <w:r>
        <w:softHyphen/>
        <w:t>geister und gefährliche Irrlehrer. An der Tötung des Stephanus, heißt es ausdrücklich, hatte er sein Wohlgefallen. Damals hat der «reißende Wolf aus dem Stamme Benjamin» Blut geleckt. Seither zerfleischt er die Herde. Ein heißer Atem des Hasses geht von Sau</w:t>
      </w:r>
      <w:r>
        <w:softHyphen/>
        <w:t>lus aus. Und nun trägt er Empfehlungsbriefe an die Synagogenvor</w:t>
      </w:r>
      <w:r>
        <w:softHyphen/>
        <w:t>steher der sechs Tagereisen entfernten Stadt Damaskus auf sich, und wir sehen ihn hier unterwegs, sein «Drohen und Morden» auch auf die dorthin geflüchteten Christusleute auszudehnen. Dabei ist er weit davon entfernt, ein gewöhnlicher Bluthund zu sein, hält er doch sei</w:t>
      </w:r>
      <w:r>
        <w:softHyphen/>
        <w:t>nen Eifer und Haß für heilig und gottgeboten. Er muß sich in sei</w:t>
      </w:r>
      <w:r>
        <w:softHyphen/>
        <w:t>nem frommen Zorn fast Vorkommen wie ein zweiter Elias, der einst von Gott ja auch den Auftrag hatte, die 450 Baalspfaffen auf dem Karmel zu schlachten. Jesus hat einmal den Seinen in Aussicht ge</w:t>
      </w:r>
      <w:r>
        <w:softHyphen/>
        <w:t>stellt: «Es kommt aber die Zeit, daß, wer euch tötet, wird meinen, er tue Gott einen Dienst damit» (Joh. 16, 2). Diese Zeit ist jetzt da. Es ist, wie wenn sich in diesem Saulus die ganze Verblendung Israels verdichtet und zusammengeballt hätte. Darum ist es nicht ganz ab</w:t>
      </w:r>
      <w:r>
        <w:softHyphen/>
        <w:t>wegig, wenn ihn ein Ausleger einen «Pharao des Neuen Testamen</w:t>
      </w:r>
      <w:r>
        <w:softHyphen/>
        <w:t>tes» nennt, der entschlossen ist, das Gottesvolk umzubringen; nur mit dem Unterschied, daß Saulus nicht ein Heide und Ägypter ist, sondern eben ein frommer Israelit, der überzeugt ist, seinem Gott zu dienen. Der fromme Saulus ist von der Richtigkeit seines Verhaltens wenigstens so heilig überzeugt wie einst der gottesfürchtige Calvin, als er in Genf den Servet verbrennen ließ, wie die Gottesmänner Zwingli und Luther, als sie die Täufer ertränken und foltern ließen, wie heute noch Rom überall da, wo es unumschränkt an der Herr</w:t>
      </w:r>
      <w:r>
        <w:softHyphen/>
        <w:t>schaft ist, es für gottwohlgefällig erachtet, die Andersgläubigen mit Hilfe obrigkeitlicher Faustgewalt zu unterdrücken. So ist «unsere Gerechtigkeit wie ein unflätig Kleid».</w:t>
      </w:r>
    </w:p>
    <w:p w:rsidR="007536B2" w:rsidRDefault="00B76FD5">
      <w:pPr>
        <w:pStyle w:val="Bodytext20"/>
        <w:shd w:val="clear" w:color="auto" w:fill="auto"/>
        <w:spacing w:before="0" w:after="0" w:line="230" w:lineRule="exact"/>
        <w:ind w:firstLine="300"/>
        <w:jc w:val="both"/>
      </w:pPr>
      <w:r>
        <w:t>Was nun hier, kurz vor Damaskus, mit dem Verfolger geschieht, darüber läßt sich nur schwer reden, erklären kann man es jedenfalls nicht. Man hat es schon etwa mit einem niederfahrenden Blitz ver</w:t>
      </w:r>
      <w:r>
        <w:softHyphen/>
        <w:t xml:space="preserve">glichen, oder mit dem Einschlag einer Bombe. So etwas Ähnliches müßte man unter diesen Umständen tatsächlich erwarten. Ein Blitz aus heiterem Himmel müßte den Verfolger niederstrecken, ein Meer müßte den neutestamentlichen Pharao ersäufen. Aber das geschieht sonderbarerweise nun eben gerade nicht. Wohl leuchtet ein Licht auf, «heller als tausend Sonnen», und schleudert den Verfolger zu Boden. Aber siehe, er lebt! Saulus kann noch hören. Er hört, wie der Auferstandene ihm zuruft: «Saul, Saul, was verfolgst du mich?» (4). Wer die Christusleute verfolgt, verfolgt ihren Herrn; denn Christus, das Haupt im Himmel, hat seinen Leib und seine Glieder auf der Erde, und wer seine Gemeinde schlägt und tritt, der schlägt und tritt Christi Leib und Christi Glieder. «Was ihr getan habt einem unter diesen meinen geringsten Brüdern — es sei wohl oder wehe — das habt ihr mir getan» (Matth. </w:t>
      </w:r>
      <w:r>
        <w:rPr>
          <w:rStyle w:val="Bodytext2Spacing1pt"/>
        </w:rPr>
        <w:t>25).</w:t>
      </w:r>
      <w:r>
        <w:t xml:space="preserve"> Darum ruft hier der Auferstandene: «Warum verfolgst du mich?» Und der Verfolger vermag nur zwei klägliche Fragen zu stammeln: «Herr, wer bist du?», so lautet die eine, und die andere: «Was willst du, daß ich tun soll?» (5. 6). Und drauf antwortet ihm der Auf erstandene: «Ich bin Jesus, den du verfolgst, es wird dir schwer werden, (wie ein Ochse am Pflug!) wider den Stachel auszuschlagen.» «Gehe hin in die Stadt; da wird man dir sagen, was du tun sollst» </w:t>
      </w:r>
      <w:r>
        <w:rPr>
          <w:rStyle w:val="Bodytext2Spacing1pt"/>
        </w:rPr>
        <w:t>(5.6).</w:t>
      </w:r>
      <w:r>
        <w:t xml:space="preserve"> Es ist ein Sterben, wenn ihr wollt, ein Verbrennen. Diesem Mann verbrennt hier alles, seine ganze Vergangenheit verbrennt ihm, seine Familie, seine Gemeinde, sein ganzer bisheriger Bestand und Geistesbesitz, sein Weg, seine fromme Überzeugung, sein Glaube, er ist jetzt ein total Abgebrannter und Ausgebombter. Er wird hier getötet, wenn ihr wollt; aber siehe, er lebt. Eben noch tot, ist er nun lebendig ge</w:t>
      </w:r>
      <w:r>
        <w:softHyphen/>
        <w:t>worden, zum erstenmal in seinem Leben lebendig. Es widerfährt ihm ein Sterben, das gleichzeitig eine Geburt ist, ein Ende, und siehe, es ist ein Anfang! Jedenfalls ist der Mann, der nun vom Boden aufsteht und, geführt von seinen Begleitern, Damaskus zuwankt, ein anderer als derjenige, der eine Woche zuvor von Jerusalem auf</w:t>
      </w:r>
      <w:r>
        <w:softHyphen/>
        <w:t>brach. «Altes ist vergangen, siehe, es ist alles neu geworden.»</w:t>
      </w:r>
    </w:p>
    <w:p w:rsidR="007536B2" w:rsidRDefault="00B76FD5">
      <w:pPr>
        <w:pStyle w:val="Bodytext20"/>
        <w:shd w:val="clear" w:color="auto" w:fill="auto"/>
        <w:spacing w:before="0" w:after="0" w:line="230" w:lineRule="exact"/>
        <w:ind w:firstLine="320"/>
        <w:jc w:val="both"/>
        <w:sectPr w:rsidR="007536B2">
          <w:type w:val="continuous"/>
          <w:pgSz w:w="8400" w:h="11900"/>
          <w:pgMar w:top="968" w:right="1229" w:bottom="1529" w:left="1180" w:header="0" w:footer="3" w:gutter="0"/>
          <w:cols w:space="720"/>
          <w:noEndnote/>
          <w:docGrid w:linePitch="360"/>
        </w:sectPr>
      </w:pPr>
      <w:r>
        <w:t>Die Wunder und Zeichen, die während der nächsten Stunden und Tage an Saulus sichtbar werden, sind nun lauter Lebenszeichen. Zu</w:t>
      </w:r>
      <w:r>
        <w:softHyphen/>
        <w:t>nächst erblindet er. So wie einst der greise Zacharias bei der Ankün</w:t>
      </w:r>
      <w:r>
        <w:softHyphen/>
        <w:t>digung des Täufers verstummte, so erblindet Saulus an der Begeg</w:t>
      </w:r>
      <w:r>
        <w:softHyphen/>
        <w:t>nung mit dem Auferstandenen. Die Begegnung ist eben real und keine bloße Vision. An sich ist die Erblindung durchaus psychisch nervlich erklärbar. So hat mir einst ein alter Schuhmacher erzählt, es seien ihm im ersten Weltkrieg mitten im Trommelfeuer während einer einzigen Nacht sämtliche Haare schneeweiß geworden, so er</w:t>
      </w:r>
      <w:r>
        <w:softHyphen/>
      </w:r>
    </w:p>
    <w:p w:rsidR="007536B2" w:rsidRDefault="00B76FD5">
      <w:pPr>
        <w:pStyle w:val="Bodytext20"/>
        <w:shd w:val="clear" w:color="auto" w:fill="auto"/>
        <w:spacing w:before="0" w:after="0" w:line="230" w:lineRule="exact"/>
        <w:ind w:firstLine="320"/>
        <w:jc w:val="both"/>
      </w:pPr>
      <w:r>
        <w:t>blindet hier Saulus an der Begegnung mit Christus. Und drei Tage und drei Nächte begehrt und verträgt er weder Speis noch Trank. Dann betet er. Ach, Saulus hat ja immer schon gebetet! Aber nun betet er zum erstenmal so, daß es eine Zwiesprache mit dem Auferstandenen ist. Im Gebet erfährt er, daß er bald Besuch bekommen wird. Ein schlich</w:t>
      </w:r>
      <w:r>
        <w:softHyphen/>
        <w:t>ter Christ mit Namen Ananias erhält unterdessen vom Auferstande</w:t>
      </w:r>
      <w:r>
        <w:softHyphen/>
        <w:t xml:space="preserve">nen den Befehl, sich zu einem mit Namen Saulus in die «gerade Straße» zu begeben. Es ist ein Stück göttlicher Komik dabei, wenn dieser Ananias zunächst meint, den Herrn belehren zu müssen, ob er denn nicht wisse, daß dieser Saulus der altbekannte und weithin berüchtigte Verfolger sei. Und jetzt vernimmt man durch diesen Ananias, daß Christus den Saulus auserkoren habe als besonderes Werkzeug. Der Mann, der eben noch mit «Brennen und Morden» hinter den Christen her war, soll nun den Namen Christi tragen «zu den Völkern, zu den Königen und zu den Kindern Israel», und er soll in der Folgezeit viel, besonders viel um Christi willen leiden </w:t>
      </w:r>
      <w:r>
        <w:rPr>
          <w:rStyle w:val="Bodytext2Spacing1pt"/>
        </w:rPr>
        <w:t>(15).</w:t>
      </w:r>
      <w:r>
        <w:t xml:space="preserve"> Nach anfänglichem Zögern gehorcht Ananias dem Auftrag, macht sich auf, findet in der Tat den blinden Beter bei Judas in der geraden Straße, redet ihn an als «lieben Bruder Saul» und legt ihm die Hand auf, wobei die Erblindung wie Schuppen von seinen Augen fällt. Wohl um dieser beabsichtigten Heilung willen hat Christus ihn zuvor blind gemacht. Drauf wird Saulus auf den Namen Jesu getauft. Und wie einst Jesus dem Töchterlein des Jairus, nachdem er es aus dem Tode erweckt hatte, Essen verordnete, so nimmt nun Saulus Speise zu sich. Er, der Getötete, soll ja nun leben. Er ist ja nicht dem Tod zum Tode begegnet, sondern dem Auferstandenen zum Leben. Es ist ja jetzt Ostern geworden bei Saulus. Und er hat einen weiten Weg vor sich, dieser Neugetaufte, von dem der Auf</w:t>
      </w:r>
      <w:r>
        <w:softHyphen/>
        <w:t>erstandene sagt: «Dieser ist mir ein auserwähltes Rüstzeug, daß er meinen Namen trage vor den Heiden und vor den Königen und vor den Kindern Israel.»</w:t>
      </w:r>
    </w:p>
    <w:p w:rsidR="007536B2" w:rsidRDefault="00B76FD5">
      <w:pPr>
        <w:pStyle w:val="Bodytext20"/>
        <w:shd w:val="clear" w:color="auto" w:fill="auto"/>
        <w:spacing w:before="0" w:after="0" w:line="230" w:lineRule="exact"/>
        <w:ind w:firstLine="300"/>
        <w:jc w:val="both"/>
      </w:pPr>
      <w:r>
        <w:t>Was ist hier passiert? Um was geht es? Es ist schon gut, daß wir nicht gar zu hurtig meinen, es zu wissen. Eine Bekehrung hat sich hier ereignet, gewiß; und was für eine! Es gehört zu den Lebens</w:t>
      </w:r>
      <w:r>
        <w:softHyphen/>
        <w:t>zeichen des Auf erstandenen, daß es das gibt: Bekehrung. Wer an den Auferstandenen glaubt, wer von Ostern herkommt, dem geht es wie der Blume auf der Alp, wenn die Sonne scheint: Ihre Blätter öffnen sich, ja die ganze Blüte fängt an, von Stunde zu Stunde sich nach dem Stand der Sonne zu richten, so daß sie vom Morgen bis zum Abend sich um 180 Grad herumwendet. Wenn ein Menschen</w:t>
      </w:r>
      <w:r>
        <w:softHyphen/>
        <w:t>leben anfängt, sich nach dem auferstandenen Christus zu richten, dann wird dieses Leben bekehrt, ganz wörtlich umgekehrt, verändert. Es kann ein langsamer, fast unmerklicher Vorgang sein, Bekehrung kann sich aber auch plötzlich und fast etwas gewaltsam ereignen, so daß der Bekehrte den Tag, ja die Stunde anzugeben vermag, da, wie sich einmal ein bekehrter Arzt in der Sprache seines Berufes aus</w:t>
      </w:r>
      <w:r>
        <w:softHyphen/>
        <w:t>drückte, «Gott den Eingriff bei mir vornahm». So kann Bekehrung mehr in homöopathischer oder aber mehr in chirurgischer Weise vor sich gehen. Aber ob so oder so, Tatsache ist, daß es Bekehrung gibt. Und es ist gut und nötig, sich zu fragen, wie es bei einem in Sachen Bekehrung stehe, ob in unserem Leben Anzeichen dafür vorhanden seien, daß Bekehrung geschehen oder im Gange sei. Wenn es an solchen Anzeichen fehlt, dann ist das Grund zu Besorgnis, ob es mit unserem Glauben stimme. Denn ganz ohne Zweifel will Gott, daß wir bekehrt werden: «Tut Buße und bekehret euch, das Himmelreich ist nahe herbeigekommen!» Mit diesem Ruf des Täufers wird ja der große Tag angekündigt. Mit dem gleichen Ruf aus Jesu Mund bricht dieser Tag bald darauf dann an. Die Sonne ist auf gegangen, ver</w:t>
      </w:r>
      <w:r>
        <w:softHyphen/>
        <w:t>schließt euch ihr nicht!</w:t>
      </w:r>
    </w:p>
    <w:p w:rsidR="007536B2" w:rsidRDefault="00B76FD5">
      <w:pPr>
        <w:pStyle w:val="Bodytext20"/>
        <w:shd w:val="clear" w:color="auto" w:fill="auto"/>
        <w:spacing w:before="0" w:after="0" w:line="230" w:lineRule="exact"/>
        <w:ind w:firstLine="320"/>
        <w:jc w:val="both"/>
      </w:pPr>
      <w:r>
        <w:t>Solch eine Bekehrung geschieht hier vor Damaskus. Wir über</w:t>
      </w:r>
      <w:r>
        <w:softHyphen/>
        <w:t>treiben nicht, wenn wir auf den außerordentlich dramatischen, ja chirurgischen Verlauf derselben hinweisen. Luther sagt dazu, es handle sich hier um eine Art «Meisterstück Gottes». Der liebe Gott habe sich da ganz besonders hartes Material auserlesen, um daran zu zeigen, was ihm in Sachen Menschenbekehrung möglich sei. Ja, wenn man bedenkt, welch harter Stein, welch zähes Holz man selber ist, dann bekommt man hier regelrecht neuen Mut angesichts der Tatsache, daß Gott mit einem Burschen, wie Saulus einer ist, fertig zu werden vermag. Man bekommt auch neue Zuversicht im Blick auf allerlei Widerstände und Widersacher Gottes. Wenn Christus einem Saulus gewachsen war, wem sollte er dann nicht gewachsen sein? Es gibt keinen, bei dem es ausgeschlossen wäre, daß er eines Tages gestehen müßte: «Du bist mir zu stark geworden und hast ge</w:t>
      </w:r>
      <w:r>
        <w:softHyphen/>
        <w:t xml:space="preserve">wonnen» (Jer. </w:t>
      </w:r>
      <w:r>
        <w:rPr>
          <w:rStyle w:val="Bodytext2Spacing1pt"/>
        </w:rPr>
        <w:t>20).</w:t>
      </w:r>
      <w:r>
        <w:t xml:space="preserve"> Ihm, dem Ostersieger, ist wirklich «gegeben alle Gewalt im Himmel und auf Erden».</w:t>
      </w:r>
    </w:p>
    <w:p w:rsidR="007536B2" w:rsidRDefault="00B76FD5">
      <w:pPr>
        <w:pStyle w:val="Bodytext20"/>
        <w:shd w:val="clear" w:color="auto" w:fill="auto"/>
        <w:spacing w:before="0" w:after="0" w:line="230" w:lineRule="exact"/>
        <w:ind w:firstLine="320"/>
        <w:jc w:val="both"/>
      </w:pPr>
      <w:r>
        <w:t>Aber damit, daß wir erkennen, daß es sich hier um eine besonders machtvolle Bekehrung handelt, sagen wir ruhig, um das Gewaltigste, was es in Sachen Bekehrung unter der Sonne je gab — damit haben wir das ganz Besondere immer noch nicht erkannt, um das es dort vor den Toren von Damaskus eigentlich geht. Man bedenke doch: Bekehrungen hat es seit den Tagen des Täufers oft gegeben. Wun</w:t>
      </w:r>
      <w:r>
        <w:softHyphen/>
        <w:t>derbare Bekehrungen ereigneten sich an jenem Morgen, da der Herr am Ufer des Sees die ersten Jünger in seine Nachfolge rief. Und dann später: Als jener eine Aussätzige nach seiner Heilung zu Jesus zurückkehrte und ihm dankte! als der Besessene im Gadarenerland nach seiner Befreiung die Bitte aussprach, mit Jesus ziehen zu dür</w:t>
      </w:r>
      <w:r>
        <w:softHyphen/>
        <w:t>fen! als gar dem Oberzolleinnehmer Zachäus und seinem ganzen Hause Heil widerfuhr! Und es war schlechthin wunderbar, wie nach Himmelfahrt und seit der Ausgießung des Heiligen Geistes an einem einzigen Tag bei 3000 Seelen getauft und hinzugetan wurden! als der Gelähmte an der schönen Pforte nicht nur zu gehen anfing, son</w:t>
      </w:r>
      <w:r>
        <w:softHyphen/>
        <w:t>dern obendrein sich zu den Jüngern hielt! als immer mehr Volks sich dem Auferstandenen zuwandte! also sogar Priester, und nicht we</w:t>
      </w:r>
      <w:r>
        <w:softHyphen/>
        <w:t>nige, «dem Glauben gehorsam wurden»! als die Gemeinde trotz Ver</w:t>
      </w:r>
      <w:r>
        <w:softHyphen/>
        <w:t>folgung und Zerstreuung wuchs, sogar in Samarien, ja als der Käm</w:t>
      </w:r>
      <w:r>
        <w:softHyphen/>
        <w:t>merer aus Mohrenland, ein Erstling Afrikas, sich zu Christus be</w:t>
      </w:r>
      <w:r>
        <w:softHyphen/>
        <w:t>kehrte! Lauter namhafte Bekehrungen.</w:t>
      </w:r>
    </w:p>
    <w:p w:rsidR="007536B2" w:rsidRDefault="00B76FD5">
      <w:pPr>
        <w:pStyle w:val="Bodytext20"/>
        <w:shd w:val="clear" w:color="auto" w:fill="auto"/>
        <w:spacing w:before="0" w:after="0" w:line="230" w:lineRule="exact"/>
        <w:ind w:firstLine="300"/>
        <w:jc w:val="both"/>
      </w:pPr>
      <w:r>
        <w:t>Aber nun beachte man doch: Seit Pfingsten ging das alles durch den Heiligen Geist. Der Auf erstandene selber trat dabei nicht mehr persönlich in Erscheinung. Hier aber, im Falle Saulus, entschließt sich der erhöhte Herr noch einmal zum persönlichen Eingreifen; wie wenn er noch nicht zum Himmel gefahren wäre, oder wie wenn er sich schon zu seinem letzten herrlichen Wiederkommen entschlossen hätte, er</w:t>
      </w:r>
      <w:r>
        <w:softHyphen/>
        <w:t>scheint er hier noch einmal und extra, um diesem Saulus in den Weg zu treten und ihn, den Verfolger, zum Nachfolger zu bekehren. Man fragt sich mit Recht: Wozu diese himmlische Sonderanstrengung? Man darf, ja man muß aus diesem ausnahmsweisen Vorgehen des Himmels auf eine Einmaligkeit des ganzen Vorgangs schließen.</w:t>
      </w:r>
    </w:p>
    <w:p w:rsidR="007536B2" w:rsidRDefault="00B76FD5">
      <w:pPr>
        <w:pStyle w:val="Bodytext20"/>
        <w:shd w:val="clear" w:color="auto" w:fill="auto"/>
        <w:spacing w:before="0" w:after="0" w:line="230" w:lineRule="exact"/>
        <w:ind w:firstLine="300"/>
        <w:jc w:val="both"/>
        <w:sectPr w:rsidR="007536B2">
          <w:footerReference w:type="even" r:id="rId127"/>
          <w:footerReference w:type="default" r:id="rId128"/>
          <w:footerReference w:type="first" r:id="rId129"/>
          <w:pgSz w:w="8400" w:h="11900"/>
          <w:pgMar w:top="968" w:right="1229" w:bottom="1529" w:left="1180" w:header="0" w:footer="3" w:gutter="0"/>
          <w:cols w:space="720"/>
          <w:noEndnote/>
          <w:titlePg/>
          <w:docGrid w:linePitch="360"/>
        </w:sectPr>
      </w:pPr>
      <w:r>
        <w:t>In der Tat: Was hier vor Damaskus geschieht, ist sonst nie und nirgends geschehen. Hier hat sich der Auferstandene zu nichts Ge</w:t>
      </w:r>
      <w:r>
        <w:softHyphen/>
        <w:t>ringerem entschlossen, als nachträglich noch, und zwar in direkter Aktion, einen dreizehnten Apostel zu berufen. Diesen dreizehnten Apostel betraut er mit dem Sonderauftrag, den zwar allen befohle</w:t>
      </w:r>
      <w:r>
        <w:softHyphen/>
        <w:t xml:space="preserve">nen, aber bisher unterbliebenen Schritt in die Völkerwelt hinaus zu </w:t>
      </w:r>
    </w:p>
    <w:p w:rsidR="007536B2" w:rsidRDefault="00B76FD5">
      <w:pPr>
        <w:pStyle w:val="Bodytext20"/>
        <w:shd w:val="clear" w:color="auto" w:fill="auto"/>
        <w:spacing w:before="0" w:after="0" w:line="230" w:lineRule="exact"/>
        <w:ind w:firstLine="300"/>
        <w:jc w:val="both"/>
      </w:pPr>
      <w:r>
        <w:t>tun. Als Philippus den Kämmerer taufte, war er ganz nahe daran, dann aber mußte er den Kämmerer alleine seine Straße ziehen las</w:t>
      </w:r>
      <w:r>
        <w:softHyphen/>
        <w:t>sen, nutzte also den grundsätzlichen Durchbruch in die Völkerwelt nicht aus, abgesehen davon, daß der Kämmerer Jude war. Saulus ist es Vorbehalten, den nicht nur weltgeschichtlichen, sondern reichsgot</w:t>
      </w:r>
      <w:r>
        <w:softHyphen/>
        <w:t>tesgeschichtlichen Übergang vorzunehmen. Bis dahin war Israel das einzige Volk Gottes auf Erden. Von jetzt an tritt die Gemeinde Christi als «neues Israel» neben, ja an die Stelle des alten Gottes</w:t>
      </w:r>
      <w:r>
        <w:softHyphen/>
        <w:t>volkes; das heißt, von jetzt an soll die Kirche Christi eine Zelle des Reiches Gottes in jedem Volk der Erde werden, und soll wie ein himmlischer Fremdkörper in jedes Land und Volk hineinwachsen, bis zu jenem Tag, da Christus durch seine endgültige Anwesenheit sein Reich auf Erden vollenden wird. Saulus wird vor den Toren von Damaskus beauftragt, die Botschaft der angebrochenen Gottes</w:t>
      </w:r>
      <w:r>
        <w:softHyphen/>
        <w:t>herrschaft aus dem Ghetto Israels, aus der Beschränkung auf Israel, hinauszutragen. Das, und nicht nur eine erbauliche Bekehrungs</w:t>
      </w:r>
      <w:r>
        <w:softHyphen/>
        <w:t>geschichte, ist das Entscheidende und Einmalige an der «Damaskus</w:t>
      </w:r>
      <w:r>
        <w:softHyphen/>
        <w:t>stunde».</w:t>
      </w:r>
    </w:p>
    <w:p w:rsidR="007536B2" w:rsidRDefault="00B76FD5">
      <w:pPr>
        <w:pStyle w:val="Bodytext20"/>
        <w:shd w:val="clear" w:color="auto" w:fill="auto"/>
        <w:spacing w:before="0" w:after="0" w:line="230" w:lineRule="exact"/>
        <w:ind w:firstLine="320"/>
        <w:jc w:val="both"/>
      </w:pPr>
      <w:r>
        <w:t>Das Erstaunliche und Bedeutsame dabei ist, daß der Auferstan</w:t>
      </w:r>
      <w:r>
        <w:softHyphen/>
        <w:t>dene das Apostolat für die Heiden nicht, wie man menschlicherweise erwartet hätte, einem Heiden überträgt, sondern einem Juden, einem Erzjuden, dem jüdischsten Juden, den es je in diesem Volke gab. Saulus ist damit zu Zweierlei berufen. Einmal ist er Werkzeug eines Gerichtes, einer Maßregelung an Israel. Gott ist jetzt entschlossen, aus der Ablehnung und Verblendung seines Volkes die Konsequenz zu ziehen. Gleichzeitig aber soll derselbe Saulus als Jude an der Hoffnung und Verheißung Israels mit beispielloser Zähigkeit fest- halten. Wenn die Fülle der Heiden eingegangen sein wird, dann soll ja für Israel noch einmal eine Chance vorhanden sein. Das ist das Einmalige an der «Damaskusstunde»: Saulus wird nun nach Gottes Ratschluß und Auftrag darangehen, das Evangelium «zu den Völ</w:t>
      </w:r>
      <w:r>
        <w:softHyphen/>
        <w:t>kern, zu den Königen», gleichzeitig aber immer auch noch und un</w:t>
      </w:r>
      <w:r>
        <w:softHyphen/>
        <w:t>verdrossen zum Volke Israel zu tragen; denn Gott ist der Herr der Juden und der Völker, Gott ist der Retter der Welt.</w:t>
      </w:r>
    </w:p>
    <w:p w:rsidR="007536B2" w:rsidRDefault="00B76FD5">
      <w:pPr>
        <w:pStyle w:val="Bodytext20"/>
        <w:shd w:val="clear" w:color="auto" w:fill="auto"/>
        <w:spacing w:before="0" w:after="0" w:line="230" w:lineRule="exact"/>
        <w:ind w:firstLine="320"/>
        <w:jc w:val="both"/>
      </w:pPr>
      <w:r>
        <w:t>Wenn die Berufung des Saulus zum Völkerapostel lediglich eine Bekehrung nach Schema F wäre, dann müßte man jetzt erwarten, daß ein derart sensationelles Ereignis entsprechende sensationelle Aus</w:t>
      </w:r>
      <w:r>
        <w:softHyphen/>
        <w:t>wirkungen nach sich ziehen würde. Die Juden müßten durch die</w:t>
      </w:r>
    </w:p>
    <w:p w:rsidR="007536B2" w:rsidRDefault="00B76FD5">
      <w:pPr>
        <w:pStyle w:val="Bodytext20"/>
        <w:shd w:val="clear" w:color="auto" w:fill="auto"/>
        <w:spacing w:before="0" w:after="0" w:line="230" w:lineRule="exact"/>
        <w:jc w:val="both"/>
      </w:pPr>
      <w:r>
        <w:t>Konversion ihres Vorkämpfers erschüttert und ihres Irrtums über</w:t>
      </w:r>
      <w:r>
        <w:softHyphen/>
        <w:t>führt werden. Wenn schon Saulus zu Christus kommt, welcher Jude soll es dann nicht? Israel müßte sich gleichsam kollektiv zu Christus bekehren. Umgekehrt wäre jetzt zu erwarten, daß die Christen, wo immer die Bekehrung ihres ehemaligen Hassers bekannt würde, ihn mit offenen Armen aufnehmen und ihn sozusagen bekränzt und im Triumph in ihren Versammlungen herumführen.</w:t>
      </w:r>
    </w:p>
    <w:p w:rsidR="007536B2" w:rsidRDefault="00B76FD5">
      <w:pPr>
        <w:pStyle w:val="Bodytext20"/>
        <w:shd w:val="clear" w:color="auto" w:fill="auto"/>
        <w:spacing w:before="0" w:after="0" w:line="230" w:lineRule="exact"/>
        <w:ind w:firstLine="320"/>
        <w:jc w:val="both"/>
      </w:pPr>
      <w:r>
        <w:t>Beides trifft nicht ein. Im Gegenteil; der ganze Haß Israels stürzt sich jetzt auf den Abtrünnigen. Es kommt zu dramatischen Szenen, wie dort, wo der dreizehnte Apostel schließlich bei Nacht in einem Korb über die Stadtmauer von Damaskus hinuntergelassen wird, weil sämtliche Tore bewacht werden und die Juden entschlossen sind, Saulus zu töten. Bei den Christen hinwiederum begegnet dem drei</w:t>
      </w:r>
      <w:r>
        <w:softHyphen/>
        <w:t>zehnten Apostel zunächst Mißtrauen, so daß Christus sich entschließt, den Erwählten und Ausgesonderten vorerst in die Stille zu nehmen. Zuerst bringt Saulus zwei Jahre in der Umgebung von Damaskus zu, in Arabien, wie es heißt. Dann, nach einer kurzen Begegnung mit Petrus während eines i4tägigen Aufenthaltes in Jerusalem, gefällt es dem Heiligen Geist, den Gefährdeten und Unbequemen in die Pro</w:t>
      </w:r>
      <w:r>
        <w:softHyphen/>
        <w:t>vinz abzuschieben, und zwar in seine Heimatstadt Tarsus, wo er wie</w:t>
      </w:r>
      <w:r>
        <w:softHyphen/>
        <w:t>der für drei, vier Jahre von der Bildfläche verschwindet. Dieser ganze Verlauf der Dinge deutet auf Sturm. Dieser Mann wird ja um des Namens Christi willen viel leiden müssen. Wir werden noch von ihm hören. Wenn auch in Jerusalem jetzt so etwas wie Friede einge</w:t>
      </w:r>
      <w:r>
        <w:softHyphen/>
        <w:t>kehrt ist, dann ist das für die Christen lediglich Atempause. Aber die stille Revolution des Auf erstandenen ist im Gang. Die Erobe</w:t>
      </w:r>
      <w:r>
        <w:softHyphen/>
        <w:t>rung der Völkerwelt durch Christus hat begonnen. Sie wird nicht mehr zum Stillstand kommen. Denn Jesus, der Messias Israels und der Retter der Welt, ist auferstanden, er ist wahrhaftig auferstan</w:t>
      </w:r>
      <w:r>
        <w:softHyphen/>
        <w:t>den, lebt, regiert und — kommt. Und er wird seine Kirche bauen durch sein Wort, und er wird sein Wort bestätigen durch Zeichen und Wunder, bis daß alle seine Widersacher sich zum Schemel sei</w:t>
      </w:r>
      <w:r>
        <w:softHyphen/>
        <w:t>ner Füße versammeln.</w:t>
      </w:r>
    </w:p>
    <w:p w:rsidR="007536B2" w:rsidRDefault="00B76FD5">
      <w:pPr>
        <w:pStyle w:val="Heading20"/>
        <w:keepNext/>
        <w:keepLines/>
        <w:shd w:val="clear" w:color="auto" w:fill="auto"/>
        <w:spacing w:after="647" w:line="240" w:lineRule="exact"/>
      </w:pPr>
      <w:bookmarkStart w:id="20" w:name="bookmark19"/>
      <w:r>
        <w:t>Es geschah aber, da Petrus durchzog allenthalben</w:t>
      </w:r>
      <w:bookmarkEnd w:id="20"/>
    </w:p>
    <w:p w:rsidR="007536B2" w:rsidRDefault="00B76FD5">
      <w:pPr>
        <w:pStyle w:val="Bodytext60"/>
        <w:shd w:val="clear" w:color="auto" w:fill="auto"/>
        <w:spacing w:before="0"/>
        <w:ind w:firstLine="340"/>
      </w:pPr>
      <w:r>
        <w:t>9, 32. Es geschah aber, da Petrus durchzog allenthalben, daß er auch zu den Heiligen kam, die zu Lydda wohnten. 33. Daselbst fand er einen Mann mit Namen Äneas, acht Jahre lang auf dem Bette gelegen, der war gichtbrüchig. 34. Und Petrus sprach zu ihm: Äneas, Jesus Christus macht dich gesund; stehe auf und bette dir selber! Und alsobald stand er auf. 35. Und es sahen ihn alle, die zu Lydda und in Saron wohnten; die bekehrten sich zu dem Herrn.</w:t>
      </w:r>
    </w:p>
    <w:p w:rsidR="007536B2" w:rsidRDefault="00B76FD5">
      <w:pPr>
        <w:pStyle w:val="Bodytext60"/>
        <w:shd w:val="clear" w:color="auto" w:fill="auto"/>
        <w:spacing w:before="0"/>
        <w:ind w:firstLine="340"/>
      </w:pPr>
      <w:r>
        <w:t>36. Zu Joppe aber war eine Jüngerin mit Namen Tabea (welches ver</w:t>
      </w:r>
      <w:r>
        <w:softHyphen/>
        <w:t>dolmetscht heißt: Rehe), die war voll guter Werke und Almosen, die sie tat. 37. Es begab sich aber zu der Zeit, daß sie krank ward und starb. Da wuschen sie dieselbe und legten sie auf den Söller. 38. Nun aber Lydda nahe bei Joppe ist, da die Jünger hörten, daß Petrus daselbst war, sandten sie zwei Männer zu ihm und ermahnten ihn, daß er sich’s nicht ließe ver</w:t>
      </w:r>
      <w:r>
        <w:softHyphen/>
        <w:t>drießen, zu ihnen zu kommen. 39. Petrus aber stand auf und kam mit ihnen. Und als er hingekommen war, führten sie ihn hinauf auf den Söller, und traten um ihn alle Witwen, weinten und zeigten ihm die Röcke und Kleider, welche die Rehe machte, als sie noch bei ihnen war. 40. Und da Petrus sie alle hinausgetrieben hatte, kniete er nieder, betete und wandte sich zu dem Leichnam und sprach: Tabea, stehe auf! Und sie tat ihre Augen auf; und da sie Petrus sah, setzte sie sich wieder. 41. Er aber gab ihr die Hand und richtete sie auf und rief die Heiligen und die Witwen und stellte sie lebendig dar. 42. Und es ward kund durch ganz Joppe, und viele wurden gläubig an den Herrn. 43. Und es geschah, daß er lange Zeit zu Joppe blieb bei einem Simon, der ein Gerber war.</w:t>
      </w:r>
    </w:p>
    <w:p w:rsidR="007536B2" w:rsidRDefault="00B76FD5">
      <w:pPr>
        <w:pStyle w:val="Bodytext60"/>
        <w:shd w:val="clear" w:color="auto" w:fill="auto"/>
        <w:spacing w:before="0" w:after="225"/>
        <w:ind w:left="3900"/>
        <w:jc w:val="left"/>
      </w:pPr>
      <w:r>
        <w:t>Apg. Kap. 9, 32—43.</w:t>
      </w:r>
    </w:p>
    <w:p w:rsidR="007536B2" w:rsidRDefault="00B76FD5">
      <w:pPr>
        <w:pStyle w:val="Bodytext20"/>
        <w:shd w:val="clear" w:color="auto" w:fill="auto"/>
        <w:spacing w:before="0" w:after="248" w:line="230" w:lineRule="exact"/>
        <w:ind w:firstLine="340"/>
        <w:jc w:val="both"/>
      </w:pPr>
      <w:r>
        <w:t>Apostelgeschichte! Der Name, den die Christenheit diesem Buch gegeben hat, weist auf die bedeutsame Tatsache hin, daß hier die Osterbotschaft, das Wort vom A</w:t>
      </w:r>
      <w:r>
        <w:rPr>
          <w:rStyle w:val="Bodytext21"/>
        </w:rPr>
        <w:t>uf er</w:t>
      </w:r>
      <w:r>
        <w:t xml:space="preserve">standenen, nun eben Geschichte </w:t>
      </w:r>
      <w:r>
        <w:rPr>
          <w:rStyle w:val="Bodytext21"/>
        </w:rPr>
        <w:t>wird. D</w:t>
      </w:r>
      <w:r>
        <w:t xml:space="preserve">as Osterwort nimmt hier Form und Gestalt an. Christus lebt; aber eben jetzt nicht mehr nur auf der Erde, auch nicht mehr nur im Himmel, sondern an </w:t>
      </w:r>
      <w:r>
        <w:rPr>
          <w:rStyle w:val="Bodytext21"/>
        </w:rPr>
        <w:t>beiden Orten gleichzeitig.</w:t>
      </w:r>
      <w:r>
        <w:t xml:space="preserve"> Sein Haupt hat er im Himmel, seinen Körper aber und seine Glieder hat er auf der Erde. Und daß er nun wirklich lebt und auferstanden ist, geht dar-</w:t>
      </w:r>
    </w:p>
    <w:p w:rsidR="007536B2" w:rsidRDefault="00B76FD5">
      <w:pPr>
        <w:pStyle w:val="Bodytext80"/>
        <w:shd w:val="clear" w:color="auto" w:fill="auto"/>
        <w:spacing w:before="0" w:line="220" w:lineRule="exact"/>
        <w:sectPr w:rsidR="007536B2">
          <w:footerReference w:type="even" r:id="rId130"/>
          <w:footerReference w:type="default" r:id="rId131"/>
          <w:footerReference w:type="first" r:id="rId132"/>
          <w:pgSz w:w="8400" w:h="11900"/>
          <w:pgMar w:top="968" w:right="1229" w:bottom="1529" w:left="1180" w:header="0" w:footer="3" w:gutter="0"/>
          <w:cols w:space="720"/>
          <w:noEndnote/>
          <w:docGrid w:linePitch="360"/>
        </w:sectPr>
      </w:pPr>
      <w:r>
        <w:t>D4</w:t>
      </w:r>
    </w:p>
    <w:p w:rsidR="007536B2" w:rsidRDefault="00B76FD5">
      <w:pPr>
        <w:pStyle w:val="Bodytext20"/>
        <w:shd w:val="clear" w:color="auto" w:fill="auto"/>
        <w:spacing w:before="0" w:after="0" w:line="230" w:lineRule="exact"/>
        <w:jc w:val="both"/>
      </w:pPr>
      <w:r>
        <w:t xml:space="preserve">aus hervor, daß der Leib Christi auf </w:t>
      </w:r>
      <w:r>
        <w:rPr>
          <w:rStyle w:val="Bodytext21"/>
        </w:rPr>
        <w:t xml:space="preserve">Erden unverkennbare Lebens- </w:t>
      </w:r>
      <w:r>
        <w:t>zeichen von sich g</w:t>
      </w:r>
      <w:r>
        <w:rPr>
          <w:rStyle w:val="Bodytext21"/>
        </w:rPr>
        <w:t>ibt. Wie sol</w:t>
      </w:r>
      <w:r>
        <w:t>c</w:t>
      </w:r>
      <w:r>
        <w:rPr>
          <w:rStyle w:val="Bodytext21"/>
        </w:rPr>
        <w:t>he Lebensäußerungen des himmlisch</w:t>
      </w:r>
      <w:r>
        <w:t>en Leibes Christi auf Erden aussehen, das eben w</w:t>
      </w:r>
      <w:r>
        <w:rPr>
          <w:rStyle w:val="Bodytext21"/>
        </w:rPr>
        <w:t>ill uns die Apost</w:t>
      </w:r>
      <w:r>
        <w:t>el</w:t>
      </w:r>
      <w:r>
        <w:softHyphen/>
        <w:t>g</w:t>
      </w:r>
      <w:r>
        <w:rPr>
          <w:rStyle w:val="Bodytext21"/>
        </w:rPr>
        <w:t>eschi</w:t>
      </w:r>
      <w:r>
        <w:t>chte zeig</w:t>
      </w:r>
      <w:r>
        <w:rPr>
          <w:rStyle w:val="Bodytext21"/>
        </w:rPr>
        <w:t>en.</w:t>
      </w:r>
      <w:r>
        <w:t xml:space="preserve"> Sie ist die Fortsetzung der Lebensgeschi</w:t>
      </w:r>
      <w:r>
        <w:rPr>
          <w:rStyle w:val="Bodytext21"/>
        </w:rPr>
        <w:t xml:space="preserve">chte Christi </w:t>
      </w:r>
      <w:r>
        <w:t>nach Ostern und Himmelfahrt. Besonders typisch für diese nach</w:t>
      </w:r>
      <w:r>
        <w:softHyphen/>
        <w:t>österliche Geschichte Christi auf Erden scheint uns der vorliegende Bericht über die zwei Ereignisse, die sich in Lydda und in Joppe zu</w:t>
      </w:r>
      <w:r>
        <w:softHyphen/>
        <w:t>getragen haben.</w:t>
      </w:r>
    </w:p>
    <w:p w:rsidR="007536B2" w:rsidRDefault="00B76FD5">
      <w:pPr>
        <w:pStyle w:val="Bodytext20"/>
        <w:shd w:val="clear" w:color="auto" w:fill="auto"/>
        <w:spacing w:before="0" w:after="0" w:line="230" w:lineRule="exact"/>
        <w:ind w:firstLine="300"/>
        <w:jc w:val="both"/>
      </w:pPr>
      <w:r>
        <w:t xml:space="preserve">Von nah und fern kommt in jenen Tagen nach der Steinigung des Stephanus Kunde nach Jerusalem, </w:t>
      </w:r>
      <w:r>
        <w:rPr>
          <w:rStyle w:val="Bodytext21"/>
        </w:rPr>
        <w:t>daß Christen</w:t>
      </w:r>
      <w:r>
        <w:t>gemeinden e</w:t>
      </w:r>
      <w:r>
        <w:rPr>
          <w:rStyle w:val="Bodytext21"/>
        </w:rPr>
        <w:t>ntstan</w:t>
      </w:r>
      <w:r>
        <w:t>- den sind, Gruppen und Grüpplein von zerstreuten Gläubigen. Den Feinden Jesu muß diese rapide Ausbreitung des Christenglaubens vorgekommen sein wie einer jener sagenhaften vielköpfigen Dra</w:t>
      </w:r>
      <w:r>
        <w:softHyphen/>
        <w:t>chen des Altertums, von denen es heißt, daß, wenn man ihnen einen Kopf abschlug, gleich zehn neue nachwuchsen. Aus ganz Judäa, Ga</w:t>
      </w:r>
      <w:r>
        <w:softHyphen/>
        <w:t>liläa und Samarien vernimmt man nun schon von Zweigniederlassun</w:t>
      </w:r>
      <w:r>
        <w:softHyphen/>
        <w:t>gen, von Ablege</w:t>
      </w:r>
      <w:r>
        <w:rPr>
          <w:rStyle w:val="Bodytext21"/>
        </w:rPr>
        <w:t>rn des Osterglauben</w:t>
      </w:r>
      <w:r>
        <w:t>s; bis an die äußerste Peripherie des jüdischen Bezirks, bis dort hinaus, wo das Bergland Judäas ab</w:t>
      </w:r>
      <w:r>
        <w:softHyphen/>
        <w:t xml:space="preserve">fällt, die fruchtbare und dichtbesiedelte Saronebene beginnt und das Städtchen Lydda steht; ja noch weiter, bis zum Meerhafen Joppe (heute </w:t>
      </w:r>
      <w:r>
        <w:rPr>
          <w:rStyle w:val="Bodytext2Spacing1pt"/>
        </w:rPr>
        <w:t>Jaffa),</w:t>
      </w:r>
      <w:r>
        <w:t xml:space="preserve"> den seinerzeit Julius Caesar den Juden zum Eigentum für immer zugesprochen hat. Die durch Saulus inszenierte Verfol</w:t>
      </w:r>
      <w:r>
        <w:softHyphen/>
        <w:t xml:space="preserve">gung hat also ihren Zweck keineswegs erfüllt, sondern hat sogar das Gegenteil dessen erreicht, was damit beabsichtigt war. So breitet der himmlische Leib </w:t>
      </w:r>
      <w:r>
        <w:rPr>
          <w:rStyle w:val="Bodytext21"/>
        </w:rPr>
        <w:t>Christ</w:t>
      </w:r>
      <w:r>
        <w:t xml:space="preserve">i </w:t>
      </w:r>
      <w:r>
        <w:rPr>
          <w:rStyle w:val="Bodytext21"/>
        </w:rPr>
        <w:t>seine</w:t>
      </w:r>
      <w:r>
        <w:t xml:space="preserve"> Glieder nun schon </w:t>
      </w:r>
      <w:r>
        <w:rPr>
          <w:rStyle w:val="Bodytext21"/>
        </w:rPr>
        <w:t>bis an</w:t>
      </w:r>
      <w:r>
        <w:t xml:space="preserve"> den Rand des Gelobten Landes aus; hundert Arme, tausend Füße regen sich, denn </w:t>
      </w:r>
      <w:r>
        <w:rPr>
          <w:rStyle w:val="Bodytext21"/>
        </w:rPr>
        <w:t>Christus le</w:t>
      </w:r>
      <w:r>
        <w:t>bt: «So hatte nun die Gemeinde Frieden durch ganz Judäa und Galiläa und Samarien und baute sich und wandelte in der Furcht des Herrn und ward erfüllt mit dem Trost des Heiligen Gei</w:t>
      </w:r>
      <w:r>
        <w:softHyphen/>
        <w:t xml:space="preserve">stes» </w:t>
      </w:r>
      <w:r>
        <w:rPr>
          <w:rStyle w:val="Bodytext2Spacing1pt"/>
        </w:rPr>
        <w:t>(31).</w:t>
      </w:r>
    </w:p>
    <w:p w:rsidR="007536B2" w:rsidRDefault="00B76FD5">
      <w:pPr>
        <w:pStyle w:val="Bodytext20"/>
        <w:shd w:val="clear" w:color="auto" w:fill="auto"/>
        <w:spacing w:before="0" w:after="0" w:line="230" w:lineRule="exact"/>
        <w:ind w:firstLine="300"/>
        <w:jc w:val="both"/>
      </w:pPr>
      <w:r>
        <w:t>Die Gemeinde</w:t>
      </w:r>
      <w:r>
        <w:rPr>
          <w:rStyle w:val="Bodytext21"/>
        </w:rPr>
        <w:t>, heißt es da,</w:t>
      </w:r>
      <w:r>
        <w:t xml:space="preserve"> hat </w:t>
      </w:r>
      <w:r>
        <w:rPr>
          <w:rStyle w:val="Bodytext21"/>
        </w:rPr>
        <w:t>jetzt</w:t>
      </w:r>
      <w:r>
        <w:t xml:space="preserve"> Frieden. Es ist sonst eher nicht ein Lebenszeichen, wenn die Kirche Christi Frieden hat. Das ist vielmehr nicht selten ein Zeichen dafür, daß die Glieder einge</w:t>
      </w:r>
      <w:r>
        <w:softHyphen/>
        <w:t>schlafen sind oder gar abzudorren und zu serbeln anfangen. Die Kirchengeschichte lehrt eindeutig, daß Friedensperioden die eigent</w:t>
      </w:r>
      <w:r>
        <w:softHyphen/>
        <w:t>lich mageren, die minimalen Zeiten der Sache Gottes sind, und daß umgekehrt Kampf und Anfechtung die Glieder munter erhalten. So sehr unserem friedfertigen Fleisch Kampf in der Kirche und um die</w:t>
      </w:r>
    </w:p>
    <w:p w:rsidR="007536B2" w:rsidRDefault="00B76FD5">
      <w:pPr>
        <w:pStyle w:val="Bodytext20"/>
        <w:shd w:val="clear" w:color="auto" w:fill="auto"/>
        <w:spacing w:before="0" w:after="0" w:line="230" w:lineRule="exact"/>
        <w:jc w:val="both"/>
      </w:pPr>
      <w:r>
        <w:t>Kirche hemm zuwider ist, so unheimlich will uns oft die Ruhe Vor</w:t>
      </w:r>
      <w:r>
        <w:softHyphen/>
        <w:t>kommen, die heute über unseren Kirchgemeinden liegt. Man kann sich oft des Eindrucks nicht erwehren, während in der Weltgeschichte die Ereignisse sich nur so überstürzen, bieten die Verhandlungen un</w:t>
      </w:r>
      <w:r>
        <w:softHyphen/>
        <w:t>serer Kirchenvorstände und Synoden das Bild einer «Zeit der kleinen Dinge». Christus dagegen hat gesagt: «Den Frieden lasse ich euch, meinen Frieden gebe ich euch; nicht gebe ich euch, wie die Welt gibt.» Und Paulus redet von einem Frieden, der «höher ist als alle Vernunft». Wir sind hier jedenfalls der bedrängenden Frage gegen</w:t>
      </w:r>
      <w:r>
        <w:softHyphen/>
        <w:t>übergestellt, ob der Friede, den die Kirche in den verschiedenen Zeit</w:t>
      </w:r>
      <w:r>
        <w:softHyphen/>
        <w:t xml:space="preserve">altern genießt, von Gott sei oder von der Welt. Dort und damals ist das klar: Dort handelt es sich um den Frieden, der höher ist als die Yernunft. Dort ist Friede nicht Todes-, sondern Lebens-Zeichen. Es ist dort Christus, der dem Verfolger Saulus das Handwerk legt. Es ist dort der Auferstandene, der seiner etwas hergenommenen Schar eine Zeit der Aufladung, eine kleine Atempause verschafft. Und gleich wie in dieser Welt nach einem Krieg die Bautätigkeit wieder einzusetzen pflegt, so heißt es dort von der Gemeinde, «sie baute sich». </w:t>
      </w:r>
      <w:r>
        <w:rPr>
          <w:rStyle w:val="Bodytext21"/>
        </w:rPr>
        <w:t>Kirche b</w:t>
      </w:r>
      <w:r>
        <w:t>aut sich aus dem Wort. Die ermüdeten und verwun</w:t>
      </w:r>
      <w:r>
        <w:softHyphen/>
        <w:t>deten Gläubigen bedürfen der Stärkung aus dem Wort, die Neube</w:t>
      </w:r>
      <w:r>
        <w:softHyphen/>
        <w:t>kehrten aber brauchen Unterweisung. Die Apostel jedenfalls, die während der ganzen Verfolgung in Jerusalem, im Brennpunkt der Ereignisse, ausgeharrt haben, sehen sich jetzt aus allen Himmelsstri</w:t>
      </w:r>
      <w:r>
        <w:softHyphen/>
        <w:t>chen zum Dienst am Wort in den zerstreuten Gemeindlein ange</w:t>
      </w:r>
      <w:r>
        <w:softHyphen/>
        <w:t>fordert. Dieser Aufbau der Gemeinde erfolgt in solider Weise. Es handelt sich also nicht um jene etwas gar gemütliche Angelegenheit, die man im üblichen Sinn unter Erbauung versteht. Der Gemeinde</w:t>
      </w:r>
      <w:r>
        <w:softHyphen/>
        <w:t>aufbau geschieht «in der Gottesfurcht», wie es ausdrücklich heißt, und im «Trost des Heiligen Geistes», das heißt in der Zucht und Vermahnung des Herrn. Das Wort, das die Gläubigen in ihrer Heils</w:t>
      </w:r>
      <w:r>
        <w:softHyphen/>
        <w:t>gewißheit festigt und erbaut, gestaltet auch ihren Lebenswandel neu. So weht Gottes heiliger Wind übers Land und erquickt die Glieder Christi. So hat die Kirche richtig Frieden. Und der Auferstandene nützt die Atempause weidlich aus, Christus ist, wie wir bald weiter sehen werden, allenthalben und machtvoll am Werk.</w:t>
      </w:r>
    </w:p>
    <w:p w:rsidR="007536B2" w:rsidRDefault="00B76FD5">
      <w:pPr>
        <w:pStyle w:val="Bodytext20"/>
        <w:shd w:val="clear" w:color="auto" w:fill="auto"/>
        <w:spacing w:before="0" w:after="0" w:line="230" w:lineRule="exact"/>
        <w:ind w:firstLine="320"/>
        <w:jc w:val="both"/>
      </w:pPr>
      <w:r>
        <w:t>Hier stellt sich die Zwischenfrage, welches die eigentliche Kraft sei, die eine Gemeinde dazu befähigt, ihren Christenglauben weiter</w:t>
      </w:r>
      <w:r>
        <w:softHyphen/>
        <w:t>zugeben. Während der Verfolgungszeit war es menschlich gespro</w:t>
      </w:r>
      <w:r>
        <w:softHyphen/>
        <w:t>chen die Not, die Notwendigkeit der Flucht, welche die Christen gleichsam auseinandersprengte. Nun aber haben die Christen ja Frie</w:t>
      </w:r>
      <w:r>
        <w:softHyphen/>
        <w:t>den. Man fragt sich mit Recht, welches denn jetzt die Zentrifugal</w:t>
      </w:r>
      <w:r>
        <w:softHyphen/>
        <w:t>kraft sei, welche die Gläubigen in die Welt hina</w:t>
      </w:r>
      <w:r>
        <w:rPr>
          <w:rStyle w:val="Bodytext21"/>
        </w:rPr>
        <w:t>usfüh</w:t>
      </w:r>
      <w:r>
        <w:t>rt. Für uns heutige Christen eine Frage von aktueller Dringlichkeit. Es ist ein Geheimnis, es geschieht ein Wunder des Fleiligen Geistes, wenn es einem gläubigen Christen geschenkt ist, er sei Pfarrer oder nicht, missionarisch zu wirken. Einer, der mehr wußte als die meisten von uns, Johann Christoph Blu</w:t>
      </w:r>
      <w:r>
        <w:rPr>
          <w:rStyle w:val="Bodytext21"/>
        </w:rPr>
        <w:t>mha</w:t>
      </w:r>
      <w:r>
        <w:t xml:space="preserve">rdt, hat einmal geseufzt: «Laß </w:t>
      </w:r>
      <w:r>
        <w:rPr>
          <w:rStyle w:val="Bodytext21"/>
        </w:rPr>
        <w:t xml:space="preserve">mich </w:t>
      </w:r>
      <w:r>
        <w:t>nicht in meinem Eigenen bl</w:t>
      </w:r>
      <w:r>
        <w:rPr>
          <w:rStyle w:val="Bodytext21"/>
        </w:rPr>
        <w:t>eiben</w:t>
      </w:r>
      <w:r>
        <w:t>.» Das ist die große Not der Kir</w:t>
      </w:r>
      <w:r>
        <w:softHyphen/>
        <w:t>che, daß immer wieder das Salz im Gefäß bleibt, statt ausgestreut zu werden. Wir gleichen eher einem Wirbel im Rheinstrom, der alles, was in seine Saugnähe gerät, jedes Blatt und jeden Strohhalm, in sich hineinschlingt, statt daß wir Quellen sind, von denen, wie Christus sich einmal ausdrückt, «Ströme lebendigen Wassers aus</w:t>
      </w:r>
      <w:r>
        <w:softHyphen/>
        <w:t>gehen». Nicht im Eigenen bleiben! Ein anderer Frommer, Niklaus von Flüe, hat wohl dasselbe gemeint, wenn er betete: «Herr, nimm mich mir; und gib mich ganz zu eigen dir.» Man kann sich ja kaum vorstellen, welch ein Segensstrom sich übers Land ergießen würde, wenn wir uns selber genommen und ausgeteilt würden. Dies Wunder geschieht bei jenen ersten Christen während der Friedensperiode, es geschieht reichlich, gleichsam dreißigfältig, sechzigfältig, hundert</w:t>
      </w:r>
      <w:r>
        <w:softHyphen/>
        <w:t>fältig. Und das lebendige Wasser ergießt sich weit übers Land und schließlich, wie wir noch sehen werden, darüber hinaus bis an die Enden der Erde.</w:t>
      </w:r>
    </w:p>
    <w:p w:rsidR="007536B2" w:rsidRDefault="00B76FD5">
      <w:pPr>
        <w:pStyle w:val="Bodytext20"/>
        <w:shd w:val="clear" w:color="auto" w:fill="auto"/>
        <w:spacing w:before="0" w:after="0" w:line="230" w:lineRule="exact"/>
        <w:ind w:firstLine="300"/>
        <w:jc w:val="both"/>
        <w:sectPr w:rsidR="007536B2">
          <w:footerReference w:type="even" r:id="rId133"/>
          <w:footerReference w:type="default" r:id="rId134"/>
          <w:footerReference w:type="first" r:id="rId135"/>
          <w:pgSz w:w="8400" w:h="11900"/>
          <w:pgMar w:top="968" w:right="1229" w:bottom="1529" w:left="1180" w:header="0" w:footer="3" w:gutter="0"/>
          <w:cols w:space="720"/>
          <w:noEndnote/>
          <w:titlePg/>
          <w:docGrid w:linePitch="360"/>
        </w:sectPr>
      </w:pPr>
      <w:r>
        <w:t xml:space="preserve">In diesem Strom zieht nun ein Einzelner unsere Aufmerksamkeit auf sich, der </w:t>
      </w:r>
      <w:r>
        <w:rPr>
          <w:rStyle w:val="Bodytext21"/>
        </w:rPr>
        <w:t>Apostel Petru</w:t>
      </w:r>
      <w:r>
        <w:t xml:space="preserve">s. Auch Petrus ist sich selber genommen worden und muß nun nicht mehr in seinem Eigenen bleiben. Man sagt etwa — und das ist echt kirchenrätlich gedacht —, Petrus habe nun von Jerusalem aus eine Inspektionsreise unternommen; aber man denkt besser an jenes Wort, </w:t>
      </w:r>
      <w:r>
        <w:rPr>
          <w:rStyle w:val="Bodytext21"/>
        </w:rPr>
        <w:t>da</w:t>
      </w:r>
      <w:r>
        <w:t xml:space="preserve">s der Herr seinem Jünger anläßlich der Wiedereinsetzung zurief: </w:t>
      </w:r>
      <w:r>
        <w:rPr>
          <w:rStyle w:val="Bodytext22"/>
          <w:b w:val="0"/>
          <w:bCs w:val="0"/>
        </w:rPr>
        <w:t>«</w:t>
      </w:r>
      <w:r>
        <w:rPr>
          <w:rStyle w:val="Bodytext23"/>
          <w:b w:val="0"/>
          <w:bCs w:val="0"/>
        </w:rPr>
        <w:t xml:space="preserve">Weide meine </w:t>
      </w:r>
      <w:r>
        <w:rPr>
          <w:rStyle w:val="Bodytext21"/>
        </w:rPr>
        <w:t xml:space="preserve">T.ämmer! Weide meine </w:t>
      </w:r>
      <w:r>
        <w:t>Schafe!» Wir sehen hier den Apostel a</w:t>
      </w:r>
      <w:r>
        <w:rPr>
          <w:rStyle w:val="Bodytext21"/>
        </w:rPr>
        <w:t>uf ein</w:t>
      </w:r>
      <w:r>
        <w:t>e</w:t>
      </w:r>
      <w:r>
        <w:rPr>
          <w:rStyle w:val="Bodytext21"/>
        </w:rPr>
        <w:t>r Hirten</w:t>
      </w:r>
      <w:r>
        <w:t>reise. Er sucht die zerstreuten Schafe der Herde Christi auf, unter denen die Läm- tfier besonders zahlreich vertreten sind, jene ganz jungen Christen, die vielen Neugetauften. Auf seiner Hirtenreise gelangt Petrus schließlich bis nach Lydda hinunter, am Rande der Saronebene. Dort trifft er unter anderen ei</w:t>
      </w:r>
      <w:r>
        <w:rPr>
          <w:rStyle w:val="Bodytext21"/>
        </w:rPr>
        <w:t>nen Mann. W</w:t>
      </w:r>
      <w:r>
        <w:t>ir wissen von ihm au</w:t>
      </w:r>
      <w:r>
        <w:rPr>
          <w:rStyle w:val="Bodytext21"/>
        </w:rPr>
        <w:t>ßer der</w:t>
      </w:r>
    </w:p>
    <w:p w:rsidR="007536B2" w:rsidRDefault="00B76FD5">
      <w:pPr>
        <w:pStyle w:val="Bodytext20"/>
        <w:shd w:val="clear" w:color="auto" w:fill="auto"/>
        <w:spacing w:before="0" w:after="0" w:line="230" w:lineRule="exact"/>
        <w:jc w:val="both"/>
      </w:pPr>
      <w:r>
        <w:rPr>
          <w:rStyle w:val="Bodytext21"/>
        </w:rPr>
        <w:t>Art se</w:t>
      </w:r>
      <w:r>
        <w:t>iner Krankheit und seinem Namen sozus</w:t>
      </w:r>
      <w:r>
        <w:rPr>
          <w:rStyle w:val="Bodytext21"/>
        </w:rPr>
        <w:t>agen nichts</w:t>
      </w:r>
      <w:r>
        <w:t>. Es ist uns nicht einmal bekannt, ob er Jude ist oder ob er schon vorher Christ geworden war. Wir vernehmen hier lediglich, daß dem Petrus an</w:t>
      </w:r>
      <w:r>
        <w:softHyphen/>
        <w:t xml:space="preserve">läßlich dieser Begegnung die erstaunliche Erlaubnis und Vollmacht zuteil wird, zu diesem Gelähmten zu sagen: «Äneas, Jesus Christus macht dich gesund. Stehe auf und bette dir selber!» </w:t>
      </w:r>
      <w:r>
        <w:rPr>
          <w:rStyle w:val="Bodytext2Spacing1pt"/>
        </w:rPr>
        <w:t>(34).</w:t>
      </w:r>
      <w:r>
        <w:t xml:space="preserve"> Mit der schlichten Feststellung: «und alsobald stand er auf» schließt der Be</w:t>
      </w:r>
      <w:r>
        <w:softHyphen/>
        <w:t>richt über die Wirksamkeit des Petrus in Lydda.</w:t>
      </w:r>
    </w:p>
    <w:p w:rsidR="007536B2" w:rsidRDefault="00B76FD5">
      <w:pPr>
        <w:pStyle w:val="Bodytext20"/>
        <w:shd w:val="clear" w:color="auto" w:fill="auto"/>
        <w:spacing w:before="0" w:after="0" w:line="230" w:lineRule="exact"/>
        <w:ind w:firstLine="300"/>
        <w:jc w:val="both"/>
      </w:pPr>
      <w:r>
        <w:t xml:space="preserve">Das Ereignis spricht sich nicht nur in ganz Lydda, sondern über die ganze Saronebene hin herum: «Und es sahen ihn alle, die in Lydda und in Saron wohnten; die bekehrten sich zu dem Herrn» </w:t>
      </w:r>
      <w:r>
        <w:rPr>
          <w:rStyle w:val="Bodytext2Spacing1pt"/>
        </w:rPr>
        <w:t>(34).</w:t>
      </w:r>
      <w:r>
        <w:t xml:space="preserve"> Ja die Kunde von dem geschehenen Wunder gelangt bis in die 15 Kilometer von Lydda entfernte Hafenstadt Joppe. Auch dort existiert bereits eine kleine Christenzelle. Und dort lebt eine Jünge</w:t>
      </w:r>
      <w:r>
        <w:softHyphen/>
        <w:t>rin mit Namen Tabitha, das heißt Gazelle, wahrscheinlich bei An</w:t>
      </w:r>
      <w:r>
        <w:softHyphen/>
        <w:t xml:space="preserve">laß der Verfolgungswelle um Stephanus von Jerusalem nach Joppe gekommen. Tabitha ist alleinstehend, Witwe, oder wahrscheinlicher ledig, kennt ja doch die Bibel den Stand der besonders begnadeten Ledigen. Ihr Glaube hat sichtbare Früchte getragen. Sie ist, wie es heißt: «voll guter Werke und Almosen, die sie tat» </w:t>
      </w:r>
      <w:r>
        <w:rPr>
          <w:rStyle w:val="Bodytext2Spacing1pt"/>
        </w:rPr>
        <w:t>(36).</w:t>
      </w:r>
      <w:r>
        <w:t xml:space="preserve"> Eine rich- t</w:t>
      </w:r>
      <w:r>
        <w:rPr>
          <w:rStyle w:val="Bodytext21"/>
        </w:rPr>
        <w:t>ige Re</w:t>
      </w:r>
      <w:r>
        <w:t>volutionärin der Näch</w:t>
      </w:r>
      <w:r>
        <w:rPr>
          <w:rStyle w:val="Bodytext21"/>
        </w:rPr>
        <w:t>stenlieb</w:t>
      </w:r>
      <w:r>
        <w:t>e! Und nun ist diese Gemeinde</w:t>
      </w:r>
      <w:r>
        <w:softHyphen/>
        <w:t>mutter von Joppe unerwartet gestorben. Die Christen von Joppe, durch den Todesfall offensichtlich besonders ratlos und angefochten, lassen Petrus bitten, er möchte doch herüberkommen. Petrus scheut die drei Marschstunden nicht und leistet dem Hilferuf Folge. Er fin</w:t>
      </w:r>
      <w:r>
        <w:softHyphen/>
        <w:t>det das Haus angefüllt mit Klagefrauen, meistens Witwen und Arme, die dem Apostel ihre Kleidungsstücke zeigen, welche sie von der Verstorbenen erhalten haben. In dieser Stunde tiefster Bedräng</w:t>
      </w:r>
      <w:r>
        <w:softHyphen/>
        <w:t>nis bekommt Petrus, wohl zu seinenTeigenen Erschrecken, Anregung und Auftrag, di</w:t>
      </w:r>
      <w:r>
        <w:rPr>
          <w:rStyle w:val="Bodytext21"/>
        </w:rPr>
        <w:t>e to</w:t>
      </w:r>
      <w:r>
        <w:t>te Jün</w:t>
      </w:r>
      <w:r>
        <w:rPr>
          <w:rStyle w:val="Bodytext21"/>
        </w:rPr>
        <w:t>geri</w:t>
      </w:r>
      <w:r>
        <w:t xml:space="preserve">n ins </w:t>
      </w:r>
      <w:r>
        <w:rPr>
          <w:rStyle w:val="Bodytext21"/>
        </w:rPr>
        <w:t>Leben züfückzümfen.</w:t>
      </w:r>
      <w:r>
        <w:t xml:space="preserve"> Er schickt die Klageweiber aus dem Totengemach, kniet vor dem Lager der Verstorbenen nieder, betet und wendet sich dann an den Leichnam mit den Worten: «Tabitha, stehe auf!» Und dann heißt es wiederum auffallend schlicht, als wäre das Ungeheuerliche selbstverständlich: «Sie tat ihre Augen auf, und da sie Petrus sah, setzte sie sich wieder auf» </w:t>
      </w:r>
      <w:r>
        <w:rPr>
          <w:rStyle w:val="Bodytext2Spacing1pt"/>
        </w:rPr>
        <w:t>(40).</w:t>
      </w:r>
      <w:r>
        <w:t xml:space="preserve"> Und wiederum «ward es kund durch ganz Joppe, und viele wurden gläubig an den Herrn». An diesem Ort, da_ (zum erstenmal geschieht das seit Ostern) ein Toter durch das Vollmachtswort eines</w:t>
      </w:r>
    </w:p>
    <w:p w:rsidR="007536B2" w:rsidRDefault="00B76FD5">
      <w:pPr>
        <w:pStyle w:val="Bodytext20"/>
        <w:shd w:val="clear" w:color="auto" w:fill="auto"/>
        <w:spacing w:before="0" w:after="0" w:line="230" w:lineRule="exact"/>
        <w:jc w:val="both"/>
      </w:pPr>
      <w:r>
        <w:t xml:space="preserve">Apostels auf erweckt wird, </w:t>
      </w:r>
      <w:r>
        <w:rPr>
          <w:rStyle w:val="Bodytext21"/>
        </w:rPr>
        <w:t>hält</w:t>
      </w:r>
      <w:r>
        <w:t xml:space="preserve"> sich Petrus längere Zeit </w:t>
      </w:r>
      <w:r>
        <w:rPr>
          <w:rStyle w:val="Bodytext21"/>
        </w:rPr>
        <w:t>auf. E</w:t>
      </w:r>
      <w:r>
        <w:t xml:space="preserve">r «blieb bei einem Simon, der ein Gerber war» </w:t>
      </w:r>
      <w:r>
        <w:rPr>
          <w:rStyle w:val="Bodytext2Spacing1pt"/>
        </w:rPr>
        <w:t>(42. 43).</w:t>
      </w:r>
      <w:r>
        <w:t xml:space="preserve"> Diesen Namen sol</w:t>
      </w:r>
      <w:r>
        <w:softHyphen/>
        <w:t>len wir uns merken. Wir werden ihm bald wieder begegnen.</w:t>
      </w:r>
    </w:p>
    <w:p w:rsidR="007536B2" w:rsidRDefault="00B76FD5">
      <w:pPr>
        <w:pStyle w:val="Bodytext20"/>
        <w:shd w:val="clear" w:color="auto" w:fill="auto"/>
        <w:spacing w:before="0" w:after="0" w:line="230" w:lineRule="exact"/>
        <w:ind w:firstLine="300"/>
        <w:jc w:val="both"/>
      </w:pPr>
      <w:r>
        <w:t>Es ist dem aufmerksamen Bibelleser natürlich nicht entgangen, daß die beiden Petruswunder in Lydda und Joppe zwei Jesuswun</w:t>
      </w:r>
      <w:r>
        <w:softHyphen/>
        <w:t xml:space="preserve">dern ganz überraschend ähnlich </w:t>
      </w:r>
      <w:r>
        <w:rPr>
          <w:rStyle w:val="Bodytext21"/>
        </w:rPr>
        <w:t>sind.</w:t>
      </w:r>
      <w:r>
        <w:t xml:space="preserve"> Eines davon ereignete sich in Bethesda, das andere in Kapernaum. Dort am Teich Bethesda war es auch ein Gelähmter, die Zahl seiner Krankheitsjahre ist dort auch er</w:t>
      </w:r>
      <w:r>
        <w:softHyphen/>
        <w:t>wähnt, und es wird diesem dort auch befohlen, er solle aufstehen, sein Bett nehmen und es davontragen. Noch frappanter ist die Ähn</w:t>
      </w:r>
      <w:r>
        <w:softHyphen/>
        <w:t xml:space="preserve">lichkeit mit der Auferweckung der Jairustochter in Kapernaum. Auch dort werden zuerst die Klagefrauen hinausgetrieben. So wie hier Petrus ruft: «Tabitha kumi, Gazelle, stehe auf!», so hören wir dort den Herrn gebieten: «Talitha kumi, Mägdlein, stehe auf!» Der Sinn dieser in der Tat </w:t>
      </w:r>
      <w:r>
        <w:rPr>
          <w:rStyle w:val="Bodytext21"/>
        </w:rPr>
        <w:t>auffälligen Ähnlichkeiten kann</w:t>
      </w:r>
      <w:r>
        <w:t xml:space="preserve"> nur der sein, daß der Herr hier seinem Apostel und seiner ganzen Gemeinde zeigen will, daß er seit seiner Kreuzigung und Himmelfahrt nicht aufgehört hat, auf der Erde weiterzuwirken; daß ihm nach seiner Auferstehung genau di</w:t>
      </w:r>
      <w:r>
        <w:rPr>
          <w:rStyle w:val="Bodytext21"/>
        </w:rPr>
        <w:t>e gleiche Macht und Möglichkeit gegeben i</w:t>
      </w:r>
      <w:r>
        <w:t>st wie vorher. We</w:t>
      </w:r>
      <w:r>
        <w:rPr>
          <w:rStyle w:val="Bodytext21"/>
        </w:rPr>
        <w:t>nn es</w:t>
      </w:r>
      <w:r>
        <w:t xml:space="preserve"> an einem Ort wahr ist, daß </w:t>
      </w:r>
      <w:r>
        <w:rPr>
          <w:rStyle w:val="Bodytext21"/>
        </w:rPr>
        <w:t>«das Leben</w:t>
      </w:r>
      <w:r>
        <w:t xml:space="preserve"> weiter</w:t>
      </w:r>
      <w:r>
        <w:softHyphen/>
        <w:t>geht», dann hier. Christus hat einmal den Seinen in Aussicht ge</w:t>
      </w:r>
      <w:r>
        <w:softHyphen/>
        <w:t xml:space="preserve">stellt, daß sie nach"seinem Tod «die Taten tun werden, die ich tue»; diese Zeit ist jetzt vorhanden. Petrus darf hier Christus beim Wort nehmen und erproben, ob jene Verheißung wirklich eintrifft; und siehe, sie trifft ein — und wie wörtlich! </w:t>
      </w:r>
      <w:r>
        <w:rPr>
          <w:rStyle w:val="Bodytext21"/>
        </w:rPr>
        <w:t>Der Herr lebt und wirk</w:t>
      </w:r>
      <w:r>
        <w:t>t. Die Weltrevolution vom Himmel her greift rapid um sich.</w:t>
      </w:r>
    </w:p>
    <w:p w:rsidR="007536B2" w:rsidRDefault="00B76FD5">
      <w:pPr>
        <w:pStyle w:val="Bodytext20"/>
        <w:shd w:val="clear" w:color="auto" w:fill="auto"/>
        <w:spacing w:before="0" w:after="188" w:line="230" w:lineRule="exact"/>
        <w:ind w:firstLine="300"/>
        <w:jc w:val="both"/>
      </w:pPr>
      <w:r>
        <w:t>Damit freilich fängt nun ei</w:t>
      </w:r>
      <w:r>
        <w:rPr>
          <w:rStyle w:val="Bodytext21"/>
        </w:rPr>
        <w:t>ne Frage an, brennend zu werd</w:t>
      </w:r>
      <w:r>
        <w:t>en, der wir Heutige unmöglich ausweichen können: Wenn Christus den Willen und die Möglichkeit hat, seit seiner Auferstehung durch seine Gläubigen dieselben Wunder zu tun, wie er sie vorher eigenhändig tat — wo sind denn diese Wunder h</w:t>
      </w:r>
      <w:r>
        <w:rPr>
          <w:rStyle w:val="Bodytext21"/>
        </w:rPr>
        <w:t>eute?</w:t>
      </w:r>
      <w:r>
        <w:t xml:space="preserve"> Ga</w:t>
      </w:r>
      <w:r>
        <w:rPr>
          <w:rStyle w:val="Bodytext21"/>
        </w:rPr>
        <w:t>lt denn jene Verhe</w:t>
      </w:r>
      <w:r>
        <w:t>i- ßung nur für die erste Apostelzeit? gilt sie heute nicht mehr? heißt es denn nicht ausdrücklich von ihm, er sei «derselbe gestern, h</w:t>
      </w:r>
      <w:r>
        <w:rPr>
          <w:rStyle w:val="Bodytext21"/>
        </w:rPr>
        <w:t xml:space="preserve">eute </w:t>
      </w:r>
      <w:r>
        <w:t>und in Ewigkeit»? Kein Zweifel, der Auferstandene hat s</w:t>
      </w:r>
      <w:r>
        <w:rPr>
          <w:rStyle w:val="Bodytext21"/>
        </w:rPr>
        <w:t>either</w:t>
      </w:r>
      <w:r>
        <w:t xml:space="preserve"> nie aufgehört, Lebenszeichen von sich zu gebenpund_er wird nie auf</w:t>
      </w:r>
      <w:r>
        <w:softHyphen/>
        <w:t>hören, bis daß er einst bei seiner Wiederkunft in Herrlichkeit sein letztes, das «Zeichen des Menschensohnes», aufrichten wird. Darum ist es durchaus nicht abwegig, wenn wir annehmen, daß die Zahl</w:t>
      </w:r>
    </w:p>
    <w:p w:rsidR="007536B2" w:rsidRDefault="00B76FD5">
      <w:pPr>
        <w:pStyle w:val="Bodytext80"/>
        <w:shd w:val="clear" w:color="auto" w:fill="auto"/>
        <w:spacing w:before="0" w:line="220" w:lineRule="exact"/>
        <w:jc w:val="right"/>
        <w:sectPr w:rsidR="007536B2">
          <w:footerReference w:type="even" r:id="rId136"/>
          <w:footerReference w:type="default" r:id="rId137"/>
          <w:footerReference w:type="first" r:id="rId138"/>
          <w:pgSz w:w="8400" w:h="11900"/>
          <w:pgMar w:top="968" w:right="1229" w:bottom="1529" w:left="1180" w:header="0" w:footer="3" w:gutter="0"/>
          <w:cols w:space="720"/>
          <w:noEndnote/>
          <w:titlePg/>
          <w:docGrid w:linePitch="360"/>
        </w:sectPr>
      </w:pPr>
      <w:r>
        <w:t>D9</w:t>
      </w:r>
    </w:p>
    <w:p w:rsidR="007536B2" w:rsidRDefault="00B76FD5">
      <w:pPr>
        <w:pStyle w:val="Bodytext20"/>
        <w:shd w:val="clear" w:color="auto" w:fill="auto"/>
        <w:spacing w:before="0" w:after="0" w:line="230" w:lineRule="exact"/>
        <w:jc w:val="both"/>
      </w:pPr>
      <w:r>
        <w:t>der Gelähmten, die seit jenem Äneas geheilt worden sind, im Him</w:t>
      </w:r>
      <w:r>
        <w:softHyphen/>
        <w:t>mel gar wohl bekannt ist. Ja, Gott kennt die Zahl der Toten, die seit jener Tabitha in Joppe ins Leben zurückgerufen wurden. Wenn wir die Augen für die verborgenen Vorgänge der Christusherrschaft hät</w:t>
      </w:r>
      <w:r>
        <w:softHyphen/>
        <w:t>ten, wir würden wahrscheinlich nicht wenig staunen über all die Zei</w:t>
      </w:r>
      <w:r>
        <w:softHyphen/>
        <w:t>chen und Wunder, die täglich irgendwo auf der weiten Erde ge</w:t>
      </w:r>
      <w:r>
        <w:softHyphen/>
        <w:t>schehen. Ja, Christus kann, wenn er will, es heute hier bewirken, daß ein kranker Zuhörer das Wort des Petrus an jenen Gelähmten ganz persönlich hören und an sich erfahren darf: «Äneas, Jesus Christus macht dich gesund.» Die Frage ist nur, wie es um unseren Glauben bestellt sei. Erwarten wir überhaupt Wunder? Wenn wir wie heute morgen zu einer Predigt Zusammenkommen, erwarten wir da überhaupt, daß etwas passiert? Oder besuchen wir unsere Gottes</w:t>
      </w:r>
      <w:r>
        <w:softHyphen/>
        <w:t>dienste, weil wir sicher sind, daß da nichts Einschneidendes passie</w:t>
      </w:r>
      <w:r>
        <w:softHyphen/>
        <w:t>ren werde? Es brauchte ja nicht gerade die Heilung eines Gelähm</w:t>
      </w:r>
      <w:r>
        <w:softHyphen/>
        <w:t>ten oder gar eine Totenauferweckung zu sein. Das Eingreifen Christi könnte ja auch einmal so vor sich gehen wie vor vierzehn Tagen, als am Montagmorgen ein anonymer Brief im Kasten lag, in dem es hieß: «Aus Dank dafür, daß es bei mir Ostern geworden ist, möchte ich der Sammlung für das Unheilbaren-Asyl beiliegende Gabe zu</w:t>
      </w:r>
      <w:r>
        <w:softHyphen/>
        <w:t>wenden.» Es waren zwei Tausendernoten beigefügt. Auch so können die Lebenszeichen am Leib Christi aussehen. Was man immer gegen die Art und Weise, wie heute etwa gewisse Wanderapostel von Ame</w:t>
      </w:r>
      <w:r>
        <w:softHyphen/>
        <w:t>rika her in der Welt herumreisen, um massenhaft Kranke gesund zu machen, einwenden kann — und wir haben da einiges auf dem Herzen! -—, das Eine muß man ihnen und denen, die ihnen anhan</w:t>
      </w:r>
      <w:r>
        <w:softHyphen/>
        <w:t>gen, lassen: Die erwarten doch wenigstens etwas vom Auf erstande</w:t>
      </w:r>
      <w:r>
        <w:softHyphen/>
        <w:t>nen. Die rechnen doch wenigstens damit, daß Christus auch heute einem Gelähmten sagen kann: «Äneas, Jesus Christus macht dich gesund» — «Tabitha, stehe auf!»</w:t>
      </w:r>
    </w:p>
    <w:p w:rsidR="007536B2" w:rsidRDefault="00B76FD5">
      <w:pPr>
        <w:pStyle w:val="Bodytext20"/>
        <w:shd w:val="clear" w:color="auto" w:fill="auto"/>
        <w:spacing w:before="0" w:after="0" w:line="230" w:lineRule="exact"/>
        <w:ind w:firstLine="300"/>
        <w:jc w:val="both"/>
        <w:sectPr w:rsidR="007536B2">
          <w:pgSz w:w="8400" w:h="11900"/>
          <w:pgMar w:top="1161" w:right="1233" w:bottom="1801" w:left="1172" w:header="0" w:footer="3" w:gutter="0"/>
          <w:cols w:space="720"/>
          <w:noEndnote/>
          <w:docGrid w:linePitch="360"/>
        </w:sectPr>
      </w:pPr>
      <w:r>
        <w:t>Dabei ist sehr darauf zu achten, daß man solchen Zeichen und Wundern zwar nicht zu wenig, aber doch auch nicht zu viel Bedeu</w:t>
      </w:r>
      <w:r>
        <w:softHyphen/>
        <w:t>tung beimißt, daß man von ihnen nicht zu viel, oder gar alles er</w:t>
      </w:r>
      <w:r>
        <w:softHyphen/>
        <w:t>wartet. Es ist klar, daß jene beiden Menschen in Lydda und in Joppe nicht um ihrer selbst, sondern um der Gemeinde und um des Rei</w:t>
      </w:r>
      <w:r>
        <w:softHyphen/>
        <w:t>ches Gottes willen gesund gemacht, bzw. auferweckt wurden. Ich halte es nicht einmal für ausgeschlossen, daßTJiese Tabitha, die so schön gestorben ist und keine persönlichen Hinterbliebenen hat, per-</w:t>
      </w:r>
    </w:p>
    <w:p w:rsidR="007536B2" w:rsidRDefault="00B76FD5">
      <w:pPr>
        <w:pStyle w:val="Bodytext20"/>
        <w:shd w:val="clear" w:color="auto" w:fill="auto"/>
        <w:spacing w:before="0" w:after="0" w:line="230" w:lineRule="exact"/>
        <w:jc w:val="both"/>
      </w:pPr>
      <w:r>
        <w:t>sönlich eher etwas enttäuscht war darüber, daß sie wieder diesseits der Gräber erwachen mußte, hätte sie es doch auf der anderen Seite besser. Aber «damit viele zum Glauben kamen», hat Christus an die</w:t>
      </w:r>
      <w:r>
        <w:softHyphen/>
        <w:t>sen beiden Menschen die Zeichen getan. Er wird das an jene</w:t>
      </w:r>
      <w:r>
        <w:rPr>
          <w:rStyle w:val="Bodytext21"/>
        </w:rPr>
        <w:t>m O</w:t>
      </w:r>
      <w:r>
        <w:t>rt und zu jenem Zeitpunkt für alle Beteiligten, nicht zuletzt für Petrus, als notwendig und förderlich erac</w:t>
      </w:r>
      <w:r>
        <w:rPr>
          <w:rStyle w:val="Bodytext21"/>
        </w:rPr>
        <w:t>htet haben. U</w:t>
      </w:r>
      <w:r>
        <w:t xml:space="preserve">nd tatsächlich kamen dadurch nicht wenige zum Glauben; freilich, viele andere, noch </w:t>
      </w:r>
      <w:r>
        <w:rPr>
          <w:rStyle w:val="Bodytext21"/>
        </w:rPr>
        <w:t xml:space="preserve">viel </w:t>
      </w:r>
      <w:r>
        <w:t>zahlreichere, wurden dadurch nicht gläubig. Man kann eben auch Zeichen und Wunder erleben, und der Glaube bleibt aus, der Un</w:t>
      </w:r>
      <w:r>
        <w:softHyphen/>
        <w:t>glaube wird dadurch eher noch bestärkt un</w:t>
      </w:r>
      <w:r>
        <w:rPr>
          <w:rStyle w:val="Bodytext21"/>
        </w:rPr>
        <w:t>d vers</w:t>
      </w:r>
      <w:r>
        <w:t>teift. So könnte heute hier in Bern eine Tabitha aus dem Tod auferweckt werden, einige würden dadurch in ihrem Glauben gestärkt, aber viel zahl</w:t>
      </w:r>
      <w:r>
        <w:softHyphen/>
        <w:t>reicher wären jene, die eine stattliche Anzahl sehr vernünftiger Er</w:t>
      </w:r>
      <w:r>
        <w:softHyphen/>
        <w:t>klärungen bereit hätten — und von Glauben wäre keine Rede. Die Bibel redet jedenfalls sehr ernst von Orten, an denen Zeichen und Wunder geschehen sind, ohne daß dadurch Glaubensfmcht entstand.</w:t>
      </w:r>
    </w:p>
    <w:p w:rsidR="007536B2" w:rsidRDefault="00B76FD5">
      <w:pPr>
        <w:pStyle w:val="Bodytext20"/>
        <w:shd w:val="clear" w:color="auto" w:fill="auto"/>
        <w:spacing w:before="0" w:after="0" w:line="230" w:lineRule="exact"/>
        <w:ind w:firstLine="320"/>
        <w:jc w:val="both"/>
        <w:sectPr w:rsidR="007536B2">
          <w:footerReference w:type="even" r:id="rId139"/>
          <w:footerReference w:type="default" r:id="rId140"/>
          <w:footerReference w:type="first" r:id="rId141"/>
          <w:pgSz w:w="8400" w:h="11900"/>
          <w:pgMar w:top="1161" w:right="1233" w:bottom="1801" w:left="1172" w:header="0" w:footer="3" w:gutter="0"/>
          <w:cols w:space="720"/>
          <w:noEndnote/>
          <w:titlePg/>
          <w:docGrid w:linePitch="360"/>
        </w:sectPr>
      </w:pPr>
      <w:r>
        <w:t>Der Angelsachse Bruce Marshall hat ein gerissenes Buch über die Grenzen und Möglichkeiten des Wunders geschrieben. Es trägt den Titel: «Das Wunder des Malachias». Ein einfältig-gläubiger Pater leidet darunter, daß ein vermfenes Vergnügungslokal mitten in Edinburg ganz nah bei seiner Kirche sich befindet. Er fängt an, vom Heiland ganz inständig und kindlich zu bitten, daß doch diese Lasterstätte, welche der Ehre der Kirche derart Eintrag tue, durch ein Wunder auf einen Fels, weit draußen am Meeresstrand, ver</w:t>
      </w:r>
      <w:r>
        <w:softHyphen/>
        <w:t>pflanzt werde. Dadurch, erwartet er, müßte ganz Edinburg zum Glauben kommen. Und siehe, eines Morgens ist das Wunder ge</w:t>
      </w:r>
      <w:r>
        <w:softHyphen/>
        <w:t>schehen. Aber die Wirkung entspricht keineswegs den Erwartungen des Seelenhirten. Nicht ganz Edinburg bekehrt sich, wie er in sei</w:t>
      </w:r>
      <w:r>
        <w:softHyphen/>
        <w:t>nem Beten und Flehen dem Heiland in Aussicht gestellt hatte. Die Weltleute in Edinburg haben zwar für einige Zeit genügend Schreib</w:t>
      </w:r>
      <w:r>
        <w:softHyphen/>
        <w:t>und Gesprächsstoff, aber bekehren tun sie sich nicht. Die offizielle Kirche aber empfindet das Wunder als Störung und distanziert sich kühl davon. Es kommt schließlich so weit, daß der einfältige Beter seinen Heiland wieder inständig anfleht, er möchte doch das Wunder so bald wie möglich wieder rückgängig machen, was dann auch wie</w:t>
      </w:r>
      <w:r>
        <w:softHyphen/>
        <w:t xml:space="preserve">der geschieht. Ein gescheites Buch! So können tatsächlich Wunder wirken: In der Welt als Sensation, in der Kirche als Störung. So sehr wir uns darum heute nach Lebenszeichen am Leib Christi sehnen, es bleibt dabei, daß das Wunder aller Wunder der Glaube, der Glaube </w:t>
      </w:r>
      <w:r>
        <w:rPr>
          <w:rStyle w:val="Bodytext21"/>
        </w:rPr>
        <w:t>selber, ist, mit oder ohne mitfolgende Zeichen.</w:t>
      </w:r>
      <w:r>
        <w:t xml:space="preserve"> Das Wort aber, das der Heiland acht Tage nach Ostern dem Thomas gesagt hat, steht bis zum heutigen Morgen in voller Geltung, das da lautet: «Selig sind, die nicht sehen, und doch glauben.»</w:t>
      </w:r>
    </w:p>
    <w:p w:rsidR="007536B2" w:rsidRDefault="00B76FD5">
      <w:pPr>
        <w:pStyle w:val="Heading20"/>
        <w:keepNext/>
        <w:keepLines/>
        <w:shd w:val="clear" w:color="auto" w:fill="auto"/>
        <w:spacing w:after="647" w:line="240" w:lineRule="exact"/>
      </w:pPr>
      <w:bookmarkStart w:id="21" w:name="bookmark20"/>
      <w:r>
        <w:t>Es war aber ein Mann zu Cäsarea, mit Namen Kornelius</w:t>
      </w:r>
      <w:bookmarkEnd w:id="21"/>
    </w:p>
    <w:p w:rsidR="007536B2" w:rsidRDefault="00B76FD5">
      <w:pPr>
        <w:pStyle w:val="Bodytext60"/>
        <w:shd w:val="clear" w:color="auto" w:fill="auto"/>
        <w:spacing w:before="0"/>
        <w:ind w:firstLine="320"/>
      </w:pPr>
      <w:r>
        <w:t>io, i. Es war aber ein Mann zu Cäsarea, mit Namen Kornelius, ein Hauptmann von der Schar, die da heißt die italische, 2. gottselig und gottesfürchtig samt seinem ganzen Hause, und gab dem Volk viel Al</w:t>
      </w:r>
      <w:r>
        <w:softHyphen/>
        <w:t>mosen und betete immer zu Gott. 3. Der sah in einem Gesicht offenbar- lich um die neunte Stunde am Tage einen Engel Gottes zu sich eingehen, der sprach zu ihm: Kornelius! 4. Er aber sah ihn an, erschrak und sprach: Herr, was ist’s? Er aber sprach zu ihm: Deine Gebete und deine Almosen sind hinauf gekommen ins Gedächtnis vor Gott. 5. Und nun sende Män</w:t>
      </w:r>
      <w:r>
        <w:softHyphen/>
        <w:t>ner gen Joppe und laß fordern Simon, mit dem Zunamen Petrus, 6. welcher ist zur Herberge bei einem Gerber Simon, des Haus am Meer liegt; der wird dir sagen, was du tun sollst. 7. Und da der Engel, der mit Kornelius redete, hinweggegangen war, rief er zwei seiner Hausknechte und einen gottesfürchtigen Kriegsknecht von denen, die ihm aufwarteten, 8. und erzählte es ihnen alles und sandte sie gen Joppe.</w:t>
      </w:r>
    </w:p>
    <w:p w:rsidR="007536B2" w:rsidRDefault="00B76FD5">
      <w:pPr>
        <w:pStyle w:val="Bodytext60"/>
        <w:shd w:val="clear" w:color="auto" w:fill="auto"/>
        <w:spacing w:before="0"/>
        <w:ind w:firstLine="320"/>
      </w:pPr>
      <w:r>
        <w:t>9. Des andern Tages, da diese auf dem Wege waren und nahe zur Stadt kamen, stieg Petrus hinauf auf den Söller, zu beten, um die sechste Stunde. 10. Und als er hungrig ward, wollte er essen. Da sie ihm aber zubereiteten, ward er entzückt 11. und sah den Himmel auf getan und herniederfahren zu ihm ein Gefäß wie ein großes leinenes Tuch, an vier Zipfeln gebunden, und es ward niedergelassen auf die Erde. 12. Darin waren allerlei vierfüßige Tiere der Erde und wilde Tiere und Gewürm und Vögel des Himmels. 13. Und es geschah eine Stimme zu ihm: Stehe auf, Petrus, schlachte und iß! 14. Petrus aber sprach: O nein, Herr; denn ich habe noch nie etwas Gemeines oder Unreines gegessen. 15. Und die Stimme sprach zum andernmal zu ihm: Was Gott gereinigt hat, das mache du nicht gemein. 16. Und das geschah zu drei Malen; und das Gefäß ward wieder auf genommen gen Himmel. 17. Als aber Petrus sich in sich selbst bekümmerte, was das Gesicht wäre, das er gesehen hatte, siehe, da fragten die Männer, von Kornelius gesandt, nach dem Hause Simons und standen an der Tür, 18. riefen und forschten, ob Simon, mit dem Zunamen Petrus, allda zur Herberge wäre. 19. Indem aber Petrus nachsann über das Gesicht, sprach der Geist zu ihm: Siehe, drei Männer suchen dich; 20. aber stehe auf, steig hinab und zieh mit ihnen und zweifle nicht; denn ich habe sie gesandt.</w:t>
      </w:r>
    </w:p>
    <w:p w:rsidR="007536B2" w:rsidRDefault="00B76FD5">
      <w:pPr>
        <w:pStyle w:val="Bodytext60"/>
        <w:shd w:val="clear" w:color="auto" w:fill="auto"/>
        <w:spacing w:before="0"/>
        <w:ind w:firstLine="320"/>
        <w:sectPr w:rsidR="007536B2">
          <w:pgSz w:w="8400" w:h="11900"/>
          <w:pgMar w:top="1178" w:right="1246" w:bottom="1178" w:left="1212" w:header="0" w:footer="3" w:gutter="0"/>
          <w:cols w:space="720"/>
          <w:noEndnote/>
          <w:docGrid w:linePitch="360"/>
        </w:sectPr>
      </w:pPr>
      <w:r>
        <w:t>21. Da stieg Petrus hinab zu den Männern, die von Kornelius zu ihm</w:t>
      </w:r>
    </w:p>
    <w:p w:rsidR="007536B2" w:rsidRDefault="00B76FD5">
      <w:pPr>
        <w:pStyle w:val="Bodytext60"/>
        <w:shd w:val="clear" w:color="auto" w:fill="auto"/>
        <w:spacing w:before="0"/>
      </w:pPr>
      <w:r>
        <w:t>gesandt waren, und sprach: Siehe, ich bin’s, den ihr suchet; was ist die Sache, darum ihr hier seid? 22. Sie aber sprachen: Kornelius, der Haupt</w:t>
      </w:r>
      <w:r>
        <w:softHyphen/>
        <w:t>mann, ein frommer und gottesfürchtiger Mann und gutes Gerüchts bei dem ganzen Volk der Juden, hat Befehl empfangen von einem heiligen Engel, daß er dich sollte fordern lassen in sein Haus und Worte von dir hören. 23. Da rief er sie hinein und herbergte sie. Des andern Tages zog Petrus aus mit ihnen, und etliche Brüder von Joppe gingen mit ihm. 24. Und des andern Tages kamen sie gen Cäsarea. Kornelius aber wartete auf sie und hatte zusammengerufen seine Verwandten und Freunde. 25. Und als Petrus hineinkam, ging ihm Kornelius entgegen und fiel zu sei</w:t>
      </w:r>
      <w:r>
        <w:softHyphen/>
        <w:t>nen Füßen und betete ihn an. 26. Petrus aber richtete ihn auf und sprach: Stehe auf, ich bin auch ein Mensch. 27. Und als er sich mit ihm bespro</w:t>
      </w:r>
      <w:r>
        <w:softHyphen/>
        <w:t>chen hatte, ging er hinein und fand ihrer viele, die zusammengekommen waren. 28. Und er sprach zu ihnen: Ihr wisset, wie es ein unerlaubtes Ding ist einem jüdischen Mann, sich zu tun oder zu kommen zu einem Fremdling; aber Gott hat mir gezeigt, keinen Menschen gemein oder unrein zu heißen. 29. Darum habe ich mich nicht geweigert zu kommen, als ich ward hergefordert. So frage ich euch nun, warum ihr mich habt lassen fordern? 30. Kornelius sprach: Ich habe vier Tage gefastet bis an diese Stunde, und um die neunte Stunde betete ich in meinem Hause. Und siehe, da stand ein Mann vor mir in einem hellen Kleid 31. und sprach: Kornelius, dein Gebet ist erhört, und deiner Almosen ist gedacht worden vor Gott. 32. So sende nun gen Joppe und laß herrufen einen Simon, mit dem Zunamen Petrus, welcher ist zur Herberge in dem Hause des Gerbers Simon an dem Meer; der wird, wenn er kommt, mit dir reden. 33. Da sandte ich von Stund an zu dir; und du hast wohl getan, daß du gekommen bist. Nun sind wir alle hier gegenwärtig vor Gott, zu hören alles, was dir von Gott befohlen ist.</w:t>
      </w:r>
    </w:p>
    <w:p w:rsidR="007536B2" w:rsidRDefault="00B76FD5">
      <w:pPr>
        <w:pStyle w:val="Bodytext60"/>
        <w:shd w:val="clear" w:color="auto" w:fill="auto"/>
        <w:spacing w:before="0" w:after="60"/>
        <w:ind w:firstLine="340"/>
      </w:pPr>
      <w:r>
        <w:t>34. Petrus aber tat seinen Mund auf und sprach: Nun erfahre ich mit der Wahrheit, daß Gott die Person nicht ansieht; 35. sondern in allerlei Volk, wer ihn fürchtet und recht tut, der ist ihm angenehm. 36. Ihr wisset wohl von der Predigt, die Gott zu den Kindern Israel gesandt hat, und daß er hat den Frieden verkündigen lassen durch Jesum Christum (welcher ist ein Herr über alles), 37. die durchs ganze jüdische Land geschehen ist und angegangen in Galiläa nach der Taufe, die Johannes predigte: 38. wie Gott diesen Jesus von Nazareth gesalbt hat mit dem heiligen Geist und Kraft; der umhergezogen ist und hat wohlgetan und gesund gemacht alle, die vom Teufel überwältigt waren; denn Gott war mit ihm. 39. Und wir sind Zeugen alles des, das er getan hat im jüdischen Lande und zu Jerusa</w:t>
      </w:r>
      <w:r>
        <w:softHyphen/>
        <w:t>lem. Den haben sie getötet und an ein Holz gehängt. 40. Den hat Gott auf erweckt am dritten Tage und ihn lassen offenbar werden, 41. nicht allem Volk, sondern uns, den vorerwählten Zeugen von Gott, die wir mit ihm gegessen und getrunken haben, nachdem er auf erstanden war von den Toten. 42. Und er hat uns geboten, zu predigen dem Volk und zu zeugen, daß er ist verordnet von Gott zum Richter der Lebendigen und der Toten. 43. Von diesem zeugen alle Propheten, daß durch seinen Namen alle, die an ihn glauben, Vergebung der Sünden empfangen sollen.</w:t>
      </w:r>
    </w:p>
    <w:p w:rsidR="007536B2" w:rsidRDefault="00B76FD5">
      <w:pPr>
        <w:pStyle w:val="Bodytext60"/>
        <w:shd w:val="clear" w:color="auto" w:fill="auto"/>
        <w:spacing w:before="0" w:after="60"/>
        <w:ind w:firstLine="320"/>
      </w:pPr>
      <w:r>
        <w:t>44. Da Petrus noch diese Worte redete, fiel der heilige Geist auf alle, die dem Wort zuhörten. 45. Und die Gläubigen aus den Juden, die mit Petrus gekommen waren, entsetzten sich, daß auch auf die Heiden die Gabe des heiligen Geistes ausgegossen ward; 46. denn sie hörten, daß sie mit Zungen redeten und Gott hoch priesen. Da antwortete Petrus: 47. Mag auch jemand das Wasser wehren, daß diese nicht getauft werden, die den heiligen Geist empfangen haben gleichwie auch wir? 48. Und befahl, sie zu taufen in dem Namen des Herrn. Da baten sie ihn, daß er etliche Tage dabliebe.</w:t>
      </w:r>
    </w:p>
    <w:p w:rsidR="007536B2" w:rsidRDefault="00B76FD5">
      <w:pPr>
        <w:pStyle w:val="Bodytext60"/>
        <w:shd w:val="clear" w:color="auto" w:fill="auto"/>
        <w:spacing w:before="0"/>
        <w:ind w:firstLine="320"/>
      </w:pPr>
      <w:r>
        <w:t>11, 1. Es kam aber vor die Apostel und Brüder, die in dem jüdischen Lande waren, daß auch die Heiden hätten Gottes Wort angenommen. 2. Und da Petrus hinaufkam gen Jerusalem, zankten mit ihm, die aus den Ju</w:t>
      </w:r>
      <w:r>
        <w:softHyphen/>
        <w:t>den waren, 3. und sprachen: Du bist eingegangen zu den Männern, die un</w:t>
      </w:r>
      <w:r>
        <w:softHyphen/>
        <w:t>beschnitten sind, und hast mit ihnen gegessen. 4. Petrus aber hob an und erzählte es ihnen nacheinander her und sprach: 5. Ich war in der Stadt Joppe im Gebete und war entzückt und sah ein Gesicht, nämlich ein Gefäß herniederfahren, wie ein großes leinenes Tuch mit vier Zipfeln, und niedergelassen vom Himmel, das kam bis zu mir. 6. Darein sah ich und ward gewahr und sah vierfüßige Tiere der Erde und wilde Tiere und Gewürm und Vögel des Himmels. 7. Ich hörte aber eine Stimme, die sprach zu mir: Stehe auf, Petrus, schlachte und iß! 8. Ich aber sprach: O nein, Herr; denn es ist nie etwas Gemeines oder Unreines in meinen Mund gegangen. 9. Aber die Stimme antwortete mir zum andernmal vom Himmel: Was Gott gereinigt hat, das mache du nicht gemein. 10. Das geschah aber dreimal; und alles ward wieder hinauf gen Himmel gezogen. 11. Und siehe, von Stund an standen drei Männer vor dem Hause, darin ich war, gesandt von Cäsarea zu mir. 12. Der Geist aber sprach zu mir, ich sollte mit ihnen gehen und nicht zweifeln. Es kamen aber mit mir diese sechs Brüder, und wir gingen in des Mannes Haus. 13. Und er verkündigte uns, wie er gesehen hätte einen Engel in seinem Hause stehen, der zu ihm gesprochen hätte: Sende Männer gen Joppe und laß fordern den Simon, mit dem Zunamen Petrus; 14. der wird dir Worte sagen, dadurch du selig werdest und dein ganzes Haus. 15. Indem aber ich anfing zu reden, fiel der heilige Geist auf sie gleichwie auf uns am ersten Anfang. 16. Da dachte ich an das Wort des Herrn, als er sagte: «Johannes hat mit Wasser getauft; ihr aber sollt mit dem heiligen Geist getauft werden.» 17. So nun Gott ihnen gleiche Gabe gegeben hat wie auch uns, die da glauben an den Herrn Jesus Christus: wer war ich, daß ich konnte Gott wehren? 18. Da sie das hörten, schwiegen sie still und lobten Gott und sprachen: So hat Gott auch den Heiden Buße gegeben zum Leben!</w:t>
      </w:r>
    </w:p>
    <w:p w:rsidR="007536B2" w:rsidRDefault="00B76FD5">
      <w:pPr>
        <w:pStyle w:val="Bodytext90"/>
        <w:shd w:val="clear" w:color="auto" w:fill="auto"/>
        <w:spacing w:after="416" w:line="190" w:lineRule="exact"/>
        <w:ind w:left="3820"/>
      </w:pPr>
      <w:r>
        <w:t>Apg. Kap. 10—11, 18.</w:t>
      </w:r>
    </w:p>
    <w:p w:rsidR="007536B2" w:rsidRDefault="00B76FD5">
      <w:pPr>
        <w:pStyle w:val="Bodytext20"/>
        <w:shd w:val="clear" w:color="auto" w:fill="auto"/>
        <w:spacing w:before="0" w:after="0" w:line="230" w:lineRule="exact"/>
        <w:ind w:firstLine="300"/>
        <w:jc w:val="both"/>
      </w:pPr>
      <w:r>
        <w:t>In dieser Geschichte, von der Luther sagt, «sie stehe wie die schöne Sonne uns vor Augen», sehen wir den Geist am Werk, jenen Heiligen Geist, von dem Christus sagt, «er weht, wo er will». Und um das gleich vorweg zu sagen, Petrus und Kornelius, diese beiden hier menschlicherweise Hauptbeteiligten, interessieren hier nicht per</w:t>
      </w:r>
      <w:r>
        <w:softHyphen/>
        <w:t>sönlich-erbaulich, nicht als Privatpersonen, sondern als Vertreter von Welten. Hinter Kornelius steht die Welt des Heidentums, der Völ</w:t>
      </w:r>
      <w:r>
        <w:softHyphen/>
        <w:t>ker; hinter Petrus steht Christus und seine Gemeinde. Es handelt sich hier nämlich um nichts Geringeres als um den längst geplanten und nun unmittelbar bevorstehenden Einbruch Christi und seiner Kirche in den Raum der Heidenwelt, im Reiche Gottes ein Ereignis ersten Ranges. Dabei sind Petrus und Kornelius nichts mehr, aber auch nichts weniger als Werkzeuge in Gottes Hand, Gefäße des Heiligen Geistes.</w:t>
      </w:r>
    </w:p>
    <w:p w:rsidR="007536B2" w:rsidRDefault="00B76FD5">
      <w:pPr>
        <w:pStyle w:val="Bodytext20"/>
        <w:shd w:val="clear" w:color="auto" w:fill="auto"/>
        <w:spacing w:before="0" w:after="0" w:line="230" w:lineRule="exact"/>
        <w:ind w:firstLine="300"/>
        <w:jc w:val="both"/>
        <w:sectPr w:rsidR="007536B2">
          <w:footerReference w:type="even" r:id="rId142"/>
          <w:footerReference w:type="default" r:id="rId143"/>
          <w:footerReference w:type="first" r:id="rId144"/>
          <w:pgSz w:w="8400" w:h="11900"/>
          <w:pgMar w:top="1186" w:right="1231" w:bottom="1748" w:left="1202" w:header="0" w:footer="3" w:gutter="0"/>
          <w:cols w:space="720"/>
          <w:noEndnote/>
          <w:titlePg/>
          <w:docGrid w:linePitch="360"/>
        </w:sectPr>
      </w:pPr>
      <w:r>
        <w:t>Kornelius ist Stadtrömer, von Beruf Soldat, Offizier im Haupt</w:t>
      </w:r>
      <w:r>
        <w:softHyphen/>
        <w:t>mannsgrad, jener Garnison zugeteilt, die in der befestigten Hafen</w:t>
      </w:r>
      <w:r>
        <w:softHyphen/>
        <w:t>stadt Cäsarea an der östlichen Mittelmeerküste stationiert ist. Von hier aus hält Rom die unterworfenen Völker des Vorderen Orients in Schach, unter anderem und vor allem die stets zu Aufständen ge</w:t>
      </w:r>
      <w:r>
        <w:softHyphen/>
        <w:t>neigten Juden. Seiner Herkunft nach gehört Kornelius also zu jenem furchtbaren «Abfall der Jahrtausende, den man kurz Heidentum zu nennen pflegt» (Zündel). Aber Kornelius ist im Heidentum nicht mehr daheim. Er ist ein Suchender, weil Gott ihn sucht. Die ange</w:t>
      </w:r>
      <w:r>
        <w:softHyphen/>
        <w:t>stammte geistige Heimat ist ihm zur Fremde geworden. Eingeschlos</w:t>
      </w:r>
      <w:r>
        <w:softHyphen/>
        <w:t>sen ins Bollwerk des Heidentums, fühlt er sich als Gefangener, der an den Gitterstäben rüttelt. Auf seiner Suche nach Gott findet er ihn bei den Juden, das heißt, ausgerechnet bei dem Volk, das zu unter</w:t>
      </w:r>
      <w:r>
        <w:softHyphen/>
        <w:t>drücken und zu bewachen er hergesendet ist. «Fromm und gottes- fürchtig mit seinem ganzen Haus», erweist er dem Gottesvolk Wohl</w:t>
      </w:r>
      <w:r>
        <w:softHyphen/>
        <w:t>taten, sein öfteres Fasten ist ein Ausdruck seines Hungerns und Dür- stens, und er betet viel. Um diesen seltsamen Offizier einer Beset</w:t>
      </w:r>
      <w:r>
        <w:softHyphen/>
      </w:r>
    </w:p>
    <w:p w:rsidR="007536B2" w:rsidRDefault="00B76FD5">
      <w:pPr>
        <w:pStyle w:val="Bodytext20"/>
        <w:shd w:val="clear" w:color="auto" w:fill="auto"/>
        <w:spacing w:before="0" w:after="0" w:line="230" w:lineRule="exact"/>
        <w:ind w:firstLine="300"/>
        <w:jc w:val="both"/>
      </w:pPr>
      <w:r>
        <w:t>zungsmacht weht das Geheimnis Gottes. So hat ihn Gott eingereiht in jene beachtliche Schar begnadeter Heiden — in seinem Reiche gibt es begnadete Heiden! —, die er zum Wohl und Nutzen seiner Kinder je und je zurüstet. Mit jenem geheimnisumwobenen Melchi- sedek, König von Salem, dem Abraham den Zehnten bringt, und der seinerseits Abraham segnet, fängt diese Reihe an. Dann weiß die Bibel von einem Bileam, der Israel fluchen soll und der statt des</w:t>
      </w:r>
      <w:r>
        <w:softHyphen/>
        <w:t>sen Israel segnet, oder von jener Hure Rahab, die den Kundschaf</w:t>
      </w:r>
      <w:r>
        <w:softHyphen/>
        <w:t>tern «Barmherzigkeit erweist», oder von der Moabiterin Ruth, die ihrer israelitischen Schwiegermutter Treue hält. Hiram, der König von Tyrus, hilft Salomo beim Tempelbau, und die Königin von Saba bringt von fernher ihre Gaben. Naeman, der syrische General, er</w:t>
      </w:r>
      <w:r>
        <w:softHyphen/>
        <w:t>richtet Gott in seinem Hause einen Altar, und Kyros, der Perser</w:t>
      </w:r>
      <w:r>
        <w:softHyphen/>
        <w:t>könig, wird Israels Befreier. Die Weisen aus dem Morgenland brin</w:t>
      </w:r>
      <w:r>
        <w:softHyphen/>
        <w:t>gen dem Christkind ihre Gaben, und der Hauptmann von Kaper- naum stiftet eine Synagoge. Eben einer von diesen gottesfürchtigen Heiden, an denen Gottes vorlaufende Gnade sichtbar wird, ist unser Kornelius.</w:t>
      </w:r>
    </w:p>
    <w:p w:rsidR="007536B2" w:rsidRDefault="00B76FD5">
      <w:pPr>
        <w:pStyle w:val="Bodytext20"/>
        <w:shd w:val="clear" w:color="auto" w:fill="auto"/>
        <w:spacing w:before="0" w:after="0" w:line="230" w:lineRule="exact"/>
        <w:ind w:firstLine="300"/>
        <w:jc w:val="both"/>
      </w:pPr>
      <w:r>
        <w:t>Heute nun, es heißt hier nach einem mehrtägigen Fasten, sieht Kornelius den Engel Gottes, jenen Sonderbeauftragten, den wir schon von Philippus her kennen, in sein Haus eintreten. Dieser mel</w:t>
      </w:r>
      <w:r>
        <w:softHyphen/>
        <w:t>det ihm, man habe im Himmel ein Auge auf ihn, seine Gebete und seine Almosen seien bis zu Gottes Thron gelangt. Drauf gibt ihm der Engel eine Adresse, er solle sich mit einem gewissen Petrus in Verbindung setzen, der zurzeit sich in Joppe, fünfzig Kilometer süd</w:t>
      </w:r>
      <w:r>
        <w:softHyphen/>
        <w:t>lich von Cäsarea, aufhält, bei einem Gerber Simon, dessen Haus draußen am Strand des Meeres liege. Nachdem der Jenseitige ihn verlassen hat, ruft Kornelius zwei seiner Hausknechte und seine gleichgesinnte Ordonnanz herbei, weiht sie in die eben erfahrene Begegnung ein und sendet sie, ausgerüstet mit den erhaltenen An</w:t>
      </w:r>
      <w:r>
        <w:softHyphen/>
        <w:t>gaben, nach Joppe. Kornelius verhält sich dabei wie ein Soldat, der den Befehl des Vorgesetzten ausführt, ohne ihn vorerst ganz zu be</w:t>
      </w:r>
      <w:r>
        <w:softHyphen/>
        <w:t>greifen; aber daß es ein richtiger, ein seriöser Befehl ist, daran zwei</w:t>
      </w:r>
      <w:r>
        <w:softHyphen/>
        <w:t>felt er keinen Augenblick, davon ist er so sehr überzeugt, daß er sich unverzüglich anschickt, auf den schätzungsweisen Zeitpunkt, da der Gast aus Joppe eintreffen wird, eine großangelegte Einladung seiner Verwandten und Freunde zu veranstalten. Und nun hält dieser rö</w:t>
      </w:r>
      <w:r>
        <w:softHyphen/>
        <w:t>mische Offizier in seinem heidnischen Kerker Ausschau nach dem</w:t>
      </w:r>
    </w:p>
    <w:p w:rsidR="007536B2" w:rsidRDefault="00B76FD5">
      <w:pPr>
        <w:pStyle w:val="Bodytext20"/>
        <w:shd w:val="clear" w:color="auto" w:fill="auto"/>
        <w:spacing w:before="0" w:after="0" w:line="230" w:lineRule="exact"/>
        <w:jc w:val="both"/>
      </w:pPr>
      <w:r>
        <w:t>Befreier, wie ein Belagerter nach dem Entsatzheer; er weiß nun, die Stunde der Befreiung ist nah und hat geschlagen. Ach, geschlagen hat sie ja nicht erst jetzt! Schon lang ist es her, seitdem die Engel verkündigten: «Denn euch ist heute der Heiland geboren, welcher ist Christus, der Herr, in der Stadt Davids.» Und nun sind doch auch schon etliche Jahre vergangen, seitdem an jenem Karfreitag die entscheidenden Worte fielen: «Es ist vollbracht.» Was ist voll</w:t>
      </w:r>
      <w:r>
        <w:softHyphen/>
        <w:t>bracht, wenn nicht eben die Befreiung! die Befreiung des Korne</w:t>
      </w:r>
      <w:r>
        <w:softHyphen/>
        <w:t>lius ist vollbracht, die Erlösung aller Völker, der ganzen Welt — sie weiß es nur noch nicht, so wie es auch Kornelius noch nicht weiß. Es wird nötig sein, daß ein Bote kommt, es ihm zu sagen. Und siehe, der Bote ist unterwegs; aber wo hält er sich auf? warum säumt er? ist er am Ende auch — gefangen?</w:t>
      </w:r>
    </w:p>
    <w:p w:rsidR="007536B2" w:rsidRDefault="00B76FD5">
      <w:pPr>
        <w:pStyle w:val="Bodytext20"/>
        <w:shd w:val="clear" w:color="auto" w:fill="auto"/>
        <w:spacing w:before="0" w:after="0" w:line="230" w:lineRule="exact"/>
        <w:ind w:firstLine="300"/>
        <w:jc w:val="both"/>
      </w:pPr>
      <w:r>
        <w:t>In der Tat, Petrus, der Bote der Freiheit und des Friedens, ist in einem gewissen Sinn auch seinerseits ein Gefangener; zwar nicht in seiner heidnischen, wohl aber in seiner jüdischen Vergangen</w:t>
      </w:r>
      <w:r>
        <w:softHyphen/>
        <w:t>heit; wie kann man doch in seinem Herkommen befangen und fest</w:t>
      </w:r>
      <w:r>
        <w:softHyphen/>
        <w:t>gelegt, blockiert sein! Zwar hat Petrus die Stunde der großen, ein</w:t>
      </w:r>
      <w:r>
        <w:softHyphen/>
        <w:t>maligen Befreiung schlagen hören, wie sollte er nicht? War er doch dabei! Zwar hat er vernommen, daß Gott sein Freiheitsangebot auf die ganze Welt ausgedehnt hat: «Gehet hin in alle Welt. ..!» So un</w:t>
      </w:r>
      <w:r>
        <w:softHyphen/>
        <w:t>mißverständlich umfassend hat der Marschbefehl gelautet. Aber wir können uns kaum eine Vorstellung davon machen, wie unfaßbar diese weltweite Botschaft den Zeugen, die sie zuerst vernahmen, sein mußte. Sie wagen es ganz einfach nicht, zu glauben, daß Christus tat</w:t>
      </w:r>
      <w:r>
        <w:softHyphen/>
        <w:t>sächlich der Retter der Welt ist. Sie haben schon Mühe genug zu glau</w:t>
      </w:r>
      <w:r>
        <w:softHyphen/>
        <w:t>ben, daß er der Retter Israels ist — wie ungerettet sieht doch dies Volk immer wieder aus! Und nun gar Retter der Welt! Zuviel für ein menschliches Fassungsvermögen. Aber Christus ist nun offenbar ent</w:t>
      </w:r>
      <w:r>
        <w:softHyphen/>
        <w:t>schlossen, die Straße der Heiden zu betreten und das Haus des Hei</w:t>
      </w:r>
      <w:r>
        <w:softHyphen/>
        <w:t>dentums der göttlichen Weltrevolution zu erschließen. Es darf uns nicht wundern, daß es dabei für die erstbeteiligten Menschen wie durch Geburtswehen geht. Sozusagen Handbreite um Handbreite muß ihnen der Blick in die weite Welt geöffnet werden. Zuerst er</w:t>
      </w:r>
      <w:r>
        <w:softHyphen/>
        <w:t>folgt der Ausbruch in die Samariterstädte, dann, überfallartig, greift die große Befreiung über auf jenen Kämmerer aus Mohrenland, einen jüdischen Proselyten. Und nun steht der Einbruch in das Haus der Heiden unmittelbar bevor.</w:t>
      </w:r>
    </w:p>
    <w:p w:rsidR="007536B2" w:rsidRDefault="00B76FD5">
      <w:pPr>
        <w:pStyle w:val="Bodytext20"/>
        <w:shd w:val="clear" w:color="auto" w:fill="auto"/>
        <w:spacing w:before="0" w:after="0" w:line="230" w:lineRule="exact"/>
        <w:ind w:firstLine="320"/>
        <w:jc w:val="both"/>
      </w:pPr>
      <w:r>
        <w:t>Für Petrus ist dies Ereignis derart ungeheuerlich, daß Christus auch ihn vorbereiten und zurüsten muß; und mit welch bemerkens</w:t>
      </w:r>
      <w:r>
        <w:softHyphen/>
        <w:t>werter Geduld tut er das! Schon die Reise nach Samarien, als Petrus dem Philippus zu Hilfe eilen mußte, war ein erster Anfang. Die Heilung des gelähmten Äneas in Lydda war ein weiterer Schritt auf diesem Weg. Und als in Joppe die verstorbene Tabitha dem Tod entrissen wurde, da war das unter anderem und nicht zuletzt ein Volltreffer auf die Befangenheit des Petrus selber, wollte Christus seinem Apostel doch damit bedeuten: Wenn ich ins Reich des Todes einzubrechen vermag, sollte es mir nicht auch möglich sein, die Boll</w:t>
      </w:r>
      <w:r>
        <w:softHyphen/>
        <w:t>werke heidnischer Finsternis zu erobern? Und schließlich sieht sich Petrus nun an einem sonderbaren Ort. Das Metier des Gerbers zwingt zum Umgang mit Tierleichen. Darum ist das Gerben nach jüdischem Empfinden ein unreines Gewerbe. Das wird wohl auch der Grund sein, warum das Haus des Gerbers Simon abgesondert am Meer draußen steht. Und ausgerechnet ins Haus eines Gerbers wird nun Petrus vom Heiligen Geist einquartiert. Und da sitzt er nun auf dem Flachdach, beschäftigt mit all den Ereignissen der letzten Wo</w:t>
      </w:r>
      <w:r>
        <w:softHyphen/>
        <w:t>chen. Eine Tote ist aufgestanden — was will der Herr damit? Und wie Petrus um die Mittagszeit betend und fastend in der Stille seiner Freilufteinsamkeit verweilt, hat er, am heiterhellen Tag, bei Wach</w:t>
      </w:r>
      <w:r>
        <w:softHyphen/>
        <w:t>zustand — nüchterner als er in diesem Augenblick kann man ja gar nicht mehr sein — ein Gesicht. Er sieht sich vom Himmel her eine seltsame Tafel gedeckt, ein Tischtuch mit allerlei greulichen, nicht nur unappetitlichen, sondern für den Juden unreinen Tieren sieht er vom Himmel vor sich niedergelassen, und eine Stimme fordert ihn auf: «Schlachte und iß!» Darauf kann Petrus nur mit einer Ge</w:t>
      </w:r>
      <w:r>
        <w:softHyphen/>
        <w:t>bärde des Entsetzens abwehren: «Niemals!» Aber das Gesicht wie</w:t>
      </w:r>
      <w:r>
        <w:softHyphen/>
        <w:t>derholt sich. Und wie sich der Apostel wieder weigert, bekommt er den Verweis: «Was Gott gereinigt hat, das mache du nicht gemein!» Und wie das Gesicht ein drittes Mal erscheint und Petrus sich in die furchtbarste Verwirrung versetzt sieht, da hört er von unten Stim</w:t>
      </w:r>
      <w:r>
        <w:softHyphen/>
        <w:t>men. Am Hoftor wird gefragt, ob hier ein Mann mit Namen Simon Petrus zu Gast wohne. Es sind die drei Abgesandten des Kornelius, die ihn eben jetzt bitten, nach Cäsarea hinüberzukommen und dort am Wort zu dienen.</w:t>
      </w:r>
    </w:p>
    <w:p w:rsidR="007536B2" w:rsidRDefault="00B76FD5">
      <w:pPr>
        <w:pStyle w:val="Bodytext20"/>
        <w:shd w:val="clear" w:color="auto" w:fill="auto"/>
        <w:spacing w:before="0" w:after="0" w:line="230" w:lineRule="exact"/>
        <w:ind w:firstLine="320"/>
        <w:jc w:val="both"/>
        <w:sectPr w:rsidR="007536B2">
          <w:footerReference w:type="even" r:id="rId145"/>
          <w:footerReference w:type="default" r:id="rId146"/>
          <w:pgSz w:w="8400" w:h="11900"/>
          <w:pgMar w:top="1186" w:right="1231" w:bottom="1748" w:left="1202" w:header="0" w:footer="3" w:gutter="0"/>
          <w:cols w:space="720"/>
          <w:noEndnote/>
          <w:titlePg/>
          <w:docGrid w:linePitch="360"/>
        </w:sectPr>
      </w:pPr>
      <w:r>
        <w:t>Petrus verreist daraufhin nicht sofort. Er wartet einen halben Tag und dann noch eine Nacht. Er hat offenbar Zeit nötig, um das Un</w:t>
      </w:r>
      <w:r>
        <w:softHyphen/>
      </w:r>
    </w:p>
    <w:p w:rsidR="007536B2" w:rsidRDefault="00B76FD5">
      <w:pPr>
        <w:pStyle w:val="Bodytext20"/>
        <w:shd w:val="clear" w:color="auto" w:fill="auto"/>
        <w:spacing w:before="0" w:after="0" w:line="230" w:lineRule="exact"/>
        <w:ind w:firstLine="320"/>
        <w:jc w:val="both"/>
      </w:pPr>
      <w:r>
        <w:t>faßbare zu verdauen, das ihm widerfahren ist. Gott hat die Welt als rein erklärt, die unreine, die abgefallene, die gottlose Welt! Auf Grund der am Kreuz erfolgten Reinigung hat Gott das getan. Da am Kreuz ist die Welt reingewaschen, die Welt auch wo sie schmutzig ist, und wo ist sie es nicht? Und nun erlaubt und gebietet Gott sei</w:t>
      </w:r>
      <w:r>
        <w:softHyphen/>
        <w:t>nem Apostel, gestattet und befiehlt es damit allen Gläubigen und auch uns heute morgen, im Glauben die Welt als gewaschen und als rein zu betrachten, und zwar jetzt schon, gleich, ohne Zögern und ohne Ansehen der Person. Das letzte Buch der Bibel redet von jenen Menschen aus allen Völkern, Sprachen und Heiden, von denen es heißt: «Diese sind es, die ihre Kleider gewaschen haben im Blut des Lammes», und es heißt ebendort, daß es eine Schar sei, so groß, daß niemand sie zählen kann. Und von nun an soll Petrus die Völker</w:t>
      </w:r>
      <w:r>
        <w:softHyphen/>
        <w:t>welt mit diesem Glaubensblick anschauen. Das ist es, was ihm in je</w:t>
      </w:r>
      <w:r>
        <w:softHyphen/>
        <w:t>nem Gesicht angeboten wird. Und damit ist der Weg nach Cäsarea für ihn freigelegt. Freilich wagt er es nicht, dies völlige Neuland ohne Begleitung zu betreten. Er bittet sechs Glaubensbrüder aus Joppe, mit ihm zu kommen. Wie es den zehn Männern (den drei Boten, den sechs Begleitern und Petrus) unterwegs zumute ist, wie sie in Cäsarea erwartet werden, der herzbewegende Empfang durch den Hauptmann und dann die Begegnung mit der harrenden Haus</w:t>
      </w:r>
      <w:r>
        <w:softHyphen/>
        <w:t>gemeinde, das alles wird man menschlich nur schwer nachempfin</w:t>
      </w:r>
      <w:r>
        <w:softHyphen/>
        <w:t>den können.</w:t>
      </w:r>
    </w:p>
    <w:p w:rsidR="007536B2" w:rsidRDefault="00B76FD5">
      <w:pPr>
        <w:pStyle w:val="Bodytext20"/>
        <w:shd w:val="clear" w:color="auto" w:fill="auto"/>
        <w:spacing w:before="0" w:after="0" w:line="230" w:lineRule="exact"/>
        <w:ind w:firstLine="300"/>
        <w:jc w:val="both"/>
      </w:pPr>
      <w:r>
        <w:t>Die Botschaft des Petrus ist schlichtes Christuszeugnis, wie wir es auch aus anderen Petrusreden kennen. Er beginnt mit dem Hin</w:t>
      </w:r>
      <w:r>
        <w:softHyphen/>
        <w:t>weis auf die Zeugen des Alten Testamentes, wozu er auch das Zeug</w:t>
      </w:r>
      <w:r>
        <w:softHyphen/>
        <w:t>nis des Täufers rechnet. Dann beschreibt er mit bewegten Worten, wie Jesus in der Kraft des Heiligen Geistes umhergezogen ist, wohl</w:t>
      </w:r>
      <w:r>
        <w:softHyphen/>
        <w:t>getan und gesund gemacht hat alle, die vom Teufel niedergetreten sind, wie man ihn dann ans Holz gehängt und getötet hat; aber sie, die Apostel, sind Zeugen dafür, daß er am dritten Tag auferstanden ist, haben sie doch, und zwar nach seiner Auferstehung, «mit ihm zusammen gegessen und getrunken». Und was Petrus damit bezeugt, ist nicht einfach passe, der Vergangenheit angehörend, es ist sowohl Gegenwart wie auch Zukunft, denn Christus «wird kommen zu rich</w:t>
      </w:r>
      <w:r>
        <w:softHyphen/>
        <w:t>ten die Lebendigen und die Toten». Und das alles bedeutet nichts Geringeres, als daß durch diesen Christus die Reinigung der Welt vollbracht ist. Nicht nur sie, die Apostel, sondern mit ihnen zusam</w:t>
      </w:r>
      <w:r>
        <w:softHyphen/>
        <w:t>men bezeugen schon alle Propheten, daß «durch den Namen Jesu alle, die an ihn glauben, Vergebung der Sünden empfangen sollen».</w:t>
      </w:r>
    </w:p>
    <w:p w:rsidR="007536B2" w:rsidRDefault="00B76FD5">
      <w:pPr>
        <w:pStyle w:val="Bodytext20"/>
        <w:shd w:val="clear" w:color="auto" w:fill="auto"/>
        <w:spacing w:before="0" w:after="0" w:line="230" w:lineRule="exact"/>
        <w:ind w:firstLine="300"/>
        <w:jc w:val="both"/>
      </w:pPr>
      <w:r>
        <w:t>Vergebung der Sünden für alle, die an ihn glauben, ausnahms</w:t>
      </w:r>
      <w:r>
        <w:softHyphen/>
        <w:t>los, ohne Ansehen der Person: der Himmel sieht uns Menschen an als solche, denen Vergebung widerfahren ist. Vergebung — damit ist das entscheidende Wort gefallen. Es ist, wie wenn der Heilige Geist nur auf dieses Stichwort gewartet hätte, nun aber kann er nicht mehr länger an sich halten, Petrus wird mitten in seiner Rede unter</w:t>
      </w:r>
      <w:r>
        <w:softHyphen/>
        <w:t>brochen, indem der Geist auf die ganze versammelte Hausgemeinde fällt. Die sechs aus Joppe mitgenommenen Judenchristen sind maß</w:t>
      </w:r>
      <w:r>
        <w:softHyphen/>
        <w:t>los beeindruckt durch die Tatsache, daß «auch auf die Heiden die Gabe des Heiligen Geistes ausgegossen wird». Darauf ordnet Petrus kurzentschlossen die Taufe der Anwesenden an. Zum erstenmal ist damit im Raum des Heidentums gepredigt und getauft worden. Wir aber haben wenig Recht, uns über jene Jünger und Judenchristen in Jerusalem aufzuhalten, die, wie es heißt, mit Petrus zankten, als er einige Tage nach diesem Ereignis nach Jerusalem hinaufkam, vor</w:t>
      </w:r>
      <w:r>
        <w:softHyphen/>
        <w:t>sorglich in Begleitung der sechs Augenzeugen. Petrus verhält sich dabei durchaus nicht wie ein «erster Papst»; ganz hilflos kann er nur einfach erzählen, was Gott durch den Heiligen Geist, der weht, wo er will, in Cäsarea, zum eigenen anfänglichen Entsetzen des Apostels, gewirkt hat: «Da sie das hörten, schwiegen sie still und lobten Gott und sprachen: So hat Gott auch den Heiden Buße ge</w:t>
      </w:r>
      <w:r>
        <w:softHyphen/>
        <w:t>geben zum Leben» (Kap. ix, 18).</w:t>
      </w:r>
    </w:p>
    <w:p w:rsidR="007536B2" w:rsidRDefault="00B76FD5">
      <w:pPr>
        <w:pStyle w:val="Bodytext20"/>
        <w:shd w:val="clear" w:color="auto" w:fill="auto"/>
        <w:spacing w:before="0" w:after="0" w:line="230" w:lineRule="exact"/>
        <w:ind w:firstLine="300"/>
        <w:jc w:val="both"/>
      </w:pPr>
      <w:r>
        <w:t>So wirkt der Heilige Geist in dieser Geschichte, die «wie die schöne Sonne uns vor Augen steht». Ja, hier ist nun ein großes Licht, eine Sonne aufgegangen allen, die im Hause sind, und den Draußen</w:t>
      </w:r>
      <w:r>
        <w:softHyphen/>
        <w:t>stehenden zugleich. Wir beachten, auf welch eigentümliche Weise wir hier den Heiligen Geist am Werk sehen. So wie man eine Kerze an ihren beiden Enden anzünden kann, so wie eine Festungsmauer von innen unterhöhlt und von außen angerannt wird, so wie man einen Tunnel von beiden Seiten des Berges anbohrt, so wirkt der Heilige Geist hier gleichzeitig an der Befreiung des Petrus von sei</w:t>
      </w:r>
      <w:r>
        <w:softHyphen/>
        <w:t>nem Judentum und des Heiden Kornelius. Wo aber wie hier der Heilige Geist die Kirche gegen die Welt hin öffnet und die Welt nach der Kirche hin auf stößt, da fallen die Mauern, jene Mauern, die oft massiver und uneinnehmbarer scheinen als die von Jericho, die Trennungsmauern zwischen Kirche und Welt. Und eben da drum geht es heute: Daß die Christenheit bereit werde, hinzugehen in alle Welt und alle Völker zu Jüngern zu machen, und daß die Welt und die Völker ihrerseits willig werden, sich die «Buße zum Leben schen</w:t>
      </w:r>
      <w:r>
        <w:softHyphen/>
        <w:t>ken zu lassen».</w:t>
      </w:r>
    </w:p>
    <w:p w:rsidR="007536B2" w:rsidRDefault="00B76FD5">
      <w:pPr>
        <w:pStyle w:val="Bodytext20"/>
        <w:shd w:val="clear" w:color="auto" w:fill="auto"/>
        <w:spacing w:before="0" w:after="0" w:line="230" w:lineRule="exact"/>
        <w:ind w:firstLine="320"/>
        <w:jc w:val="both"/>
        <w:sectPr w:rsidR="007536B2">
          <w:footerReference w:type="even" r:id="rId147"/>
          <w:footerReference w:type="default" r:id="rId148"/>
          <w:pgSz w:w="8400" w:h="11900"/>
          <w:pgMar w:top="1186" w:right="1231" w:bottom="1748" w:left="1202" w:header="0" w:footer="3" w:gutter="0"/>
          <w:cols w:space="720"/>
          <w:noEndnote/>
          <w:docGrid w:linePitch="360"/>
        </w:sectPr>
      </w:pPr>
      <w:r>
        <w:t>Und nun fehlt es gottlob heute nicht an kräftigen Anzeichen da</w:t>
      </w:r>
      <w:r>
        <w:softHyphen/>
        <w:t>für, daß der Heilige Geist nicht nur damals, sondern auch heute in dieser eigentümlichen Zweiseitigkeit am Werk ist. Die Zahl der Kirchenchristen ist im Wachsen, denen es nicht mehr wohl ist hin</w:t>
      </w:r>
      <w:r>
        <w:softHyphen/>
        <w:t>ter den Kirchenmauern. Nicht wenige empfinden heute die totale Isolierung der Kirche von der Welt und leiden darunter. In der gan</w:t>
      </w:r>
      <w:r>
        <w:softHyphen/>
        <w:t>zen Welt ist innerhalb der Kirchen ein merkbares Suchen und hör</w:t>
      </w:r>
      <w:r>
        <w:softHyphen/>
        <w:t>bares Fragen erwacht; das Thema «Die Kirche und ihre Entfremde</w:t>
      </w:r>
      <w:r>
        <w:softHyphen/>
        <w:t>ten» steht immer neu wieder auf den Traktanden kirchlicher Tagun</w:t>
      </w:r>
      <w:r>
        <w:softHyphen/>
        <w:t>gen. Ja dieses Empfinden, im Ghetto der Kirchen gefangen zu sein, erzeugt bei den lebendigsten Gemeindegliedern ein regelrechtes Heimweh nach dem draußenstehenden Bruder, ein Heimweh nach der Straße hin: Bald tritt einer auf und redet das Evangelium in der Art und Sprache des Sportplatzes oder der Jazzbude; hier geht ein Christ in die Dancings, dort sucht einer Kontakt mit dem Kinopublikum, mit der Geschäftswelt oder mit den Politikern. Die ganze Aktion «Zürich wohin?», die in der Woche vor Pfingsten stattfand, ist doch wohl auch im Zeichen dieses Heimwehs der Kirche nach der Straße zu beurteilen. Auf den Deutschen Evangelischen Kirchentagen ereig</w:t>
      </w:r>
      <w:r>
        <w:softHyphen/>
        <w:t>nete sich ein hoffnungsvolles Aufgehen der Kirchtüren nach der Straße hin. So ist der Heilige Geist heute in der Christenheit merk</w:t>
      </w:r>
      <w:r>
        <w:softHyphen/>
        <w:t>bar am Werk. Wir halten Ausschau nach dem Tag, da dies Heimweh des «Petms» nach «Kornelius» so stark wird, daß wir alle miteinan</w:t>
      </w:r>
      <w:r>
        <w:softHyphen/>
        <w:t>der es nicht mehr aushalten in unserer kirchlichen Abgeschlossen</w:t>
      </w:r>
      <w:r>
        <w:softHyphen/>
        <w:t>heit. Und wir dürfen sicher sein, er ist gleichzeitig auch am Werk in der Welt. Manch ein Zeitgenosse ist ein heimlicher «Kornelius», der längst angefangen hat, seine Fühler auszustrecken und seine Bo</w:t>
      </w:r>
      <w:r>
        <w:softHyphen/>
        <w:t>ten auszusenden nach einem «Petrus». Es ist ein untrügliches Zei</w:t>
      </w:r>
      <w:r>
        <w:softHyphen/>
        <w:t>chen des Heiligen Geistes, der außerhalb der Kirchen weht, wenn Gott heute Theaterdichter erweckt, die darauf bedacht sind, daß auf den Brettern der Bühne, wenn auch in anderen Zungen, das gleiche Sünderevangelium verkündigt wird wie auf den Kanzeln der Kirche. So ist der Heilige Geist heute mächtig am Werk auch auf der ande</w:t>
      </w:r>
      <w:r>
        <w:softHyphen/>
        <w:t>ren Seite, an Orten, wo man es nicht ohne weiteres erwartet hätte.</w:t>
      </w:r>
    </w:p>
    <w:p w:rsidR="007536B2" w:rsidRDefault="00B76FD5">
      <w:pPr>
        <w:pStyle w:val="Bodytext20"/>
        <w:shd w:val="clear" w:color="auto" w:fill="auto"/>
        <w:spacing w:before="0" w:after="0" w:line="230" w:lineRule="exact"/>
        <w:jc w:val="both"/>
        <w:sectPr w:rsidR="007536B2">
          <w:footerReference w:type="even" r:id="rId149"/>
          <w:footerReference w:type="default" r:id="rId150"/>
          <w:pgSz w:w="8400" w:h="11900"/>
          <w:pgMar w:top="1186" w:right="1231" w:bottom="1748" w:left="1202" w:header="0" w:footer="3" w:gutter="0"/>
          <w:cols w:space="720"/>
          <w:noEndnote/>
          <w:docGrid w:linePitch="360"/>
        </w:sectPr>
      </w:pPr>
      <w:r>
        <w:t>Und wo er beidseitig wirkt, da geht es auch ohne die menschliche Kunst der Anknüpfung; nein, nein, es ist nicht so, wie mancher Kir</w:t>
      </w:r>
      <w:r>
        <w:softHyphen/>
        <w:t>chenchrist meint: Hier sind wir und wir haben es — dort ist die arme Welt und die hat es nicht. Weder wir noch sie verfügen dar</w:t>
      </w:r>
      <w:r>
        <w:softHyphen/>
        <w:t>über. Beide, sowohl Petrus wie Kornelius, sind drauf angewiesen, daß der Heilige Geist es ihnen gibt. Wo der Heilige Geist drinnen Fernweh wirkt und draußen Heimweh, da wird heute hier drinnen das Wunder geschehen, daß ein Kornelius mit seinem ganzen Hause Christus findet, sich seines Getauftseins erinnert und den Weg zum Abendmahl findet. Mit Fernweh im Herzen, mit Augen des Glau</w:t>
      </w:r>
      <w:r>
        <w:softHyphen/>
        <w:t>bens, die nach Bruder Kornelius Ausschau halten, gehen wir jetzt zu jenem Tisch, der so mächtig unvergleichlich dort vorn in der Kirche steht. Wir tun es im Ausblick auf jenes letzte große Abend</w:t>
      </w:r>
      <w:r>
        <w:softHyphen/>
        <w:t>mahl, bei dem die von der Landstraße und von hinter den Zäunen dabeisein werden. Sie alle sind gerufen, die Heiden und die Juden, zusammen mit uns Christen zu diesem Tisch zu gehen. Der Tisch ist gedeckt. Kommt, liebe Christen, laßt uns jetzt mit Glaubensblick, in der Hoffnung für den fernen Bruder, gemeinsam mit dem Auf erstan</w:t>
      </w:r>
      <w:r>
        <w:softHyphen/>
        <w:t>denen essen und trinken.</w:t>
      </w:r>
    </w:p>
    <w:p w:rsidR="007536B2" w:rsidRDefault="00B76FD5">
      <w:pPr>
        <w:pStyle w:val="Heading20"/>
        <w:keepNext/>
        <w:keepLines/>
        <w:shd w:val="clear" w:color="auto" w:fill="auto"/>
        <w:spacing w:after="647" w:line="240" w:lineRule="exact"/>
      </w:pPr>
      <w:bookmarkStart w:id="22" w:name="bookmark21"/>
      <w:r>
        <w:t>Als Barnabas nach Antiochien kam</w:t>
      </w:r>
      <w:bookmarkEnd w:id="22"/>
    </w:p>
    <w:p w:rsidR="007536B2" w:rsidRDefault="00B76FD5">
      <w:pPr>
        <w:pStyle w:val="Bodytext60"/>
        <w:shd w:val="clear" w:color="auto" w:fill="auto"/>
        <w:spacing w:before="0"/>
        <w:ind w:firstLine="360"/>
      </w:pPr>
      <w:r>
        <w:t>ii, 19. Die aber zerstreut waren in der Trübsal, so sich über Stephanus erhob, gingen umher bis gen Phönizien und Zypern und Antiochien und redeten das Wort zu niemand denn allein zu den Juden. 20. Es waren aber etliche unter ihnen, Männer von Zypern und Kyrene, die kamen gen Anti</w:t>
      </w:r>
      <w:r>
        <w:softHyphen/>
        <w:t>ochien und redeten auch zu den Griechen und predigten das Evangelium vom Herrn Jesus. 21. Und die Hand des Herrn war mit ihnen, und eine große Zahl ward gläubig und bekehrte sich zu dem Herrn. 22. Es kam aber diese Rede von ihnen vor die Ohren der Gemeinde zu Jerusalem; und sie sandten Barnabas, daß er hinginge bis gen Antiochien. 23. Dieser, da er hingekommen war und sah die Gnade Gottes, ward er froh und er</w:t>
      </w:r>
      <w:r>
        <w:softHyphen/>
        <w:t>mahnte sie alle, daß sie mit festem Herzen an dem Herrn bleiben wollten. 24. Denn er war ein frommer Mann, voll heiligen Geistes und Glaubens. Und es ward ein großes Volk dem Herrn zugetan. 25. Barnabas aber zog aus gen Tarsus, Saulus wieder zu suchen; 26. und da er ihn fand, führte er ihn gen Antiochien. Und sie blieben bei der Gemeinde ein ganzes Jahr und lehrten viel Volks; daher die Jünger am ersten zu Antiochien Christen genannt wurden.</w:t>
      </w:r>
    </w:p>
    <w:p w:rsidR="007536B2" w:rsidRDefault="00B76FD5">
      <w:pPr>
        <w:pStyle w:val="Bodytext60"/>
        <w:shd w:val="clear" w:color="auto" w:fill="auto"/>
        <w:tabs>
          <w:tab w:val="left" w:pos="3730"/>
        </w:tabs>
        <w:spacing w:before="0" w:after="225"/>
        <w:ind w:firstLine="360"/>
      </w:pPr>
      <w:r>
        <w:t>27. In diesen Tagen kamen Propheten von Jerusalem gen Antiochien. 28. Und einer unter ihnen mit Namen Agabus stand auf und deutete durch den Geist eine große Teuerung, die da kommen sollte über den ganzen Kreis der Erde; welche geschah unter dem Kaiser Klaudius. 29. Aber unter den Jüngern beschloß ein jeglicher, nach dem er vermochte, zu senden eine Handreichung den Brüdern, die in Judäa wohnten; 30. wie sie denn auch taten, und schickten’s zu den Ältesten durch die Hand des Barnabas und Saulus.</w:t>
      </w:r>
      <w:r>
        <w:tab/>
        <w:t>Apg. Kap. 11, 19—30.</w:t>
      </w:r>
    </w:p>
    <w:p w:rsidR="007536B2" w:rsidRDefault="00B76FD5">
      <w:pPr>
        <w:pStyle w:val="Bodytext20"/>
        <w:shd w:val="clear" w:color="auto" w:fill="auto"/>
        <w:spacing w:before="0" w:after="0" w:line="230" w:lineRule="exact"/>
        <w:ind w:firstLine="360"/>
        <w:jc w:val="both"/>
        <w:sectPr w:rsidR="007536B2">
          <w:pgSz w:w="8400" w:h="11900"/>
          <w:pgMar w:top="1178" w:right="1221" w:bottom="1178" w:left="1207" w:header="0" w:footer="3" w:gutter="0"/>
          <w:cols w:space="720"/>
          <w:noEndnote/>
          <w:docGrid w:linePitch="360"/>
        </w:sectPr>
      </w:pPr>
      <w:r>
        <w:t>Wer das doch auch so könnte, was hier von Barnabas mitgeteilt wird! Von Jerusalem nach Antiochien kommend, habe er dort die Gnade Gottes gesehen: «Als er die Gnade Gottes sah, ward er froh» (23). Heute liegen die Trümmer jener Weltstadt, in welcher Bar</w:t>
      </w:r>
      <w:r>
        <w:softHyphen/>
        <w:t>nabas damals die Gnade Gottes sah, unter derart tiefem Schutt be</w:t>
      </w:r>
      <w:r>
        <w:softHyphen/>
        <w:t>graben, daß es noch keiner gewagt hat, hier an Ausgrabungen zu denken. Damals aber wurden an diesem Handelsplatz die Reichtümer aus Kleinasien, Mesopotamien und Arabien aufgestapelt und nach</w:t>
      </w:r>
    </w:p>
    <w:p w:rsidR="007536B2" w:rsidRDefault="00B76FD5">
      <w:pPr>
        <w:pStyle w:val="Bodytext20"/>
        <w:shd w:val="clear" w:color="auto" w:fill="auto"/>
        <w:spacing w:before="0" w:after="0" w:line="230" w:lineRule="exact"/>
        <w:jc w:val="both"/>
      </w:pPr>
      <w:r>
        <w:t>dem Westen hin umgeschlagen. Antiochien war neben Rom selber und neben Alexandrien die drittgrößte Stadt des Römerreiches. Wenn etwa nach Art des modernen Tourismus damals ein Amateurphoto</w:t>
      </w:r>
      <w:r>
        <w:softHyphen/>
        <w:t>graph, bewaffnet mit der Kamera, in diese Halbmillionenstadt ge</w:t>
      </w:r>
      <w:r>
        <w:softHyphen/>
        <w:t>kommen wäre, dann hätte er dort einen Haufen dankbarer Sujets ge</w:t>
      </w:r>
      <w:r>
        <w:softHyphen/>
        <w:t>funden. Die für Antiochien sprichwörtlich breiten und geraden Stra</w:t>
      </w:r>
      <w:r>
        <w:softHyphen/>
        <w:t>ßen hätten gewimmelt von Menschen in farbenprächtigen Trachten der Völkerstämme aus Ost und West. Da hätte es römische Truppen</w:t>
      </w:r>
      <w:r>
        <w:softHyphen/>
        <w:t>paraden zu knipsen gegeben, und malerische Handelskarawanen, sportliche. Großveranstaltungen und fröhlichen Badebetrieb, Regie</w:t>
      </w:r>
      <w:r>
        <w:softHyphen/>
        <w:t>rungspaläste, reiche Handelshäuser und stilvolle Tempel. Aber neben diesen Sehenswürdigkeiten hätte auch die Großstadtdirne an der Straßenecke nicht gefehlt, das Elend der Armenviertel und das Ge</w:t>
      </w:r>
      <w:r>
        <w:softHyphen/>
        <w:t>tümmel orientalischer Nächte, kurz, all das, was zu einer Weltstadt gehörte, und bis zum heutigen Tag gehört. Aber von allen diesen Herrlichkeiten und Bedenklichkeiten wird beim Besuch des Barnabas in Antiochien keine Silbe erwähnt, sondern hier heißt es: Als Barna</w:t>
      </w:r>
      <w:r>
        <w:softHyphen/>
        <w:t>bas von Jerusalem nach Antiochien kam und «die Gnade Gottes sah, ward er froh».</w:t>
      </w:r>
    </w:p>
    <w:p w:rsidR="007536B2" w:rsidRDefault="00B76FD5">
      <w:pPr>
        <w:pStyle w:val="Bodytext20"/>
        <w:shd w:val="clear" w:color="auto" w:fill="auto"/>
        <w:spacing w:before="0" w:after="0" w:line="230" w:lineRule="exact"/>
        <w:ind w:firstLine="320"/>
        <w:jc w:val="both"/>
        <w:sectPr w:rsidR="007536B2">
          <w:pgSz w:w="8400" w:h="11900"/>
          <w:pgMar w:top="1173" w:right="1224" w:bottom="1755" w:left="1190" w:header="0" w:footer="3" w:gutter="0"/>
          <w:cols w:space="720"/>
          <w:noEndnote/>
          <w:docGrid w:linePitch="360"/>
        </w:sectPr>
      </w:pPr>
      <w:r>
        <w:t>Nun verstehen wir heute auch einiges vom Besuch ferner Länder. Auf unseren weitausgedehnten Reisen sehen wir manch schöne Stadt. Ein Gymnasiast erzählte mir letzthin, er sei, nicht auf Vaters Kosten, sondern mit selbstverdientem Geld, nun schon in zehn verschiedenen Ländern Europas gewesen. Solche märchenhafte Möglichkeiten bie</w:t>
      </w:r>
      <w:r>
        <w:softHyphen/>
        <w:t>ten sich heute unserer Jugend; und dann kehren sie heim, beladen mit weltweiten Eindrücken, und erzählen, erzählen -—- erzählen sie auch, daß sie in den Städten der Welt die Gnade Gottes gesehen haben? Warum erwähnen sie davon nichts? Warum sieht Barnabas die Gnade Gottes, und Zehntausende neben ihm sehen sie nicht? Christus sagt einmal ein bedeutsames Wort übers Sehen: «Das Auge», sagt er, «ist des Leibes Licht. Wenn dein Auge einfältig ist, so wird dein ganzer Leib licht sein; ist aber dein Auge ein Schalk, so wird dein ganzer Leib finster sein. Wenn nun das Licht, das in dir ist, Finsternis ist, wie groß wird dann die Finsternis sein!» Das Auge des Barnabas ist offenbar «einfältig», das heißt, auf das Eine gerich</w:t>
      </w:r>
      <w:r>
        <w:softHyphen/>
        <w:t>tet, auf das es ankommt. Darum sieht er wohl auch das bunte Man</w:t>
      </w:r>
      <w:r>
        <w:softHyphen/>
        <w:t>cherlei der Städte, aber mitten im Vielen sieht er das Eine, die Gnade Gottes. Er wird genannt «ein guter Mann, voll Heiligen Geistes und</w:t>
      </w:r>
    </w:p>
    <w:p w:rsidR="007536B2" w:rsidRDefault="00B76FD5">
      <w:pPr>
        <w:pStyle w:val="Bodytext20"/>
        <w:shd w:val="clear" w:color="auto" w:fill="auto"/>
        <w:spacing w:before="0" w:after="0" w:line="230" w:lineRule="exact"/>
        <w:jc w:val="both"/>
      </w:pPr>
      <w:r>
        <w:t>Glaubens». Auch er geht also wohl ausgestattet auf Reisen, aber nicht nur mit Reisepaß, Geld und Kamera, sondern ausgerüstet mit Heili</w:t>
      </w:r>
      <w:r>
        <w:softHyphen/>
        <w:t>gem Geist. Wer doch auch solch «einfältiges Auge» hätte! Darauf käme es an. Wenn ich nämlich die ganze schöne Welt in einem prächtigen Farbenfilm könnte an mir vorüberziehen lassen —- und sähe dabei die Gnade Gottes nicht, dann bliebe es finster in mir. Und könnte ich sogar mit Gottfried Keller jubeln: «Trinkt, o Augen, was die Wimper hält, / Von dem gold’nen Überfluß der Welt», und hätte die Gnade Gottes nicht gesehen, dann wäre ich doch nicht froh. Und froh möchte man doch werden; wer unter uns möchte nicht froh sein, auch am heutigen Morgen, froh wie Barnabas, als er die Gnade Gottes sah.</w:t>
      </w:r>
    </w:p>
    <w:p w:rsidR="007536B2" w:rsidRDefault="00B76FD5">
      <w:pPr>
        <w:pStyle w:val="Bodytext20"/>
        <w:shd w:val="clear" w:color="auto" w:fill="auto"/>
        <w:spacing w:before="0" w:after="0" w:line="230" w:lineRule="exact"/>
        <w:ind w:firstLine="320"/>
        <w:jc w:val="both"/>
      </w:pPr>
      <w:r>
        <w:t>Aber nun nimmt es uns nachgerade ein wenig wunder, wie denn diese Gnade Gottes aussehe; was ist es, das Barnabas in Antiochien effektiv zu sehen bekommt? Wir können es schlicht so sagen: Bar</w:t>
      </w:r>
      <w:r>
        <w:softHyphen/>
        <w:t>nabas trifft dort eine Christengemeinde an. Das sind Leute, die bis vor kurzem Heiden waren, und ihre Vorfahren bis zurück auf Adam waren Heiden. Sie haben nie etwas von Christus vernommen, und nun kennen sie das Werk Christi und lieben ihn und hangen ihm an. Da wo, wie Christus im Gleichnis vom Säemann sagt, wo «die Sorge dieser Welt und der Betrug des Reichtums das Wort erstickt», da, mitten in der Vielgeschäftigkeit einer wirtschaftlichen Hochkon</w:t>
      </w:r>
      <w:r>
        <w:softHyphen/>
        <w:t>junktur, und da, mitten im Genießertum einer angefaulten Spätkul</w:t>
      </w:r>
      <w:r>
        <w:softHyphen/>
        <w:t>tur, da, in der Großstadt, ausgerechnet in Antiochien, ist nun eine Christengemeinde, eine Schar von Geretteten. Barnabas sieht Men</w:t>
      </w:r>
      <w:r>
        <w:softHyphen/>
        <w:t>schen, die verloren waren, und nun sind sie gefunden, sie waren tot, und nun leben sie. Wenn das nicht Gnade Gottes ist! Und es sind nicht nur Vereinzelte, es muß sich um eine Anzahl handeln, heißt es doch ausdrücklich: «Und eine große Zahl ward gläubig und be</w:t>
      </w:r>
      <w:r>
        <w:softHyphen/>
        <w:t>kehrte sich zu dem Herrn» (21). Wenn Christus einmal sagt, es sei bei den Engeln im Himmel Freude über einen einzigen Sünder, der umkehre — wie sollte Barnabas nicht froh, tief- und überfroh wer</w:t>
      </w:r>
      <w:r>
        <w:softHyphen/>
        <w:t>den beim Anblick der Gnade, die hier an Scharen offenbar wird! Unter allen Schönheiten dieser Welt gibt es nichts, das schöner wäre als der Mensch — und nichts, das trauriger wäre als ein verlorener Mensch — aber ein geretteter Mensch ist so schön, daß man bei seinem Anblick sogar das Photographieren vergißt. So etwas gelüstet die Engel im Himmel zu sehen, wie sollte es uns nicht auch gelüsten!</w:t>
      </w:r>
    </w:p>
    <w:p w:rsidR="007536B2" w:rsidRDefault="00B76FD5">
      <w:pPr>
        <w:pStyle w:val="Bodytext20"/>
        <w:shd w:val="clear" w:color="auto" w:fill="auto"/>
        <w:spacing w:before="0" w:after="0" w:line="230" w:lineRule="exact"/>
        <w:jc w:val="both"/>
      </w:pPr>
      <w:r>
        <w:t>Darum ward Barnabas, als er nach Antiochien kam und die große Zahl geretteter Menschen sah, froh.</w:t>
      </w:r>
    </w:p>
    <w:p w:rsidR="007536B2" w:rsidRDefault="00B76FD5">
      <w:pPr>
        <w:pStyle w:val="Bodytext20"/>
        <w:shd w:val="clear" w:color="auto" w:fill="auto"/>
        <w:spacing w:before="0" w:after="0" w:line="230" w:lineRule="exact"/>
        <w:ind w:firstLine="300"/>
        <w:jc w:val="both"/>
      </w:pPr>
      <w:r>
        <w:t>Eine Erinnerung aus frühester Kindheit drängt sich hier auf: Wir hatten im Dorf einen Knecht, jedermann liebte und kannte ihn, nicht weil er sich betrank — das tat er oft —, aber er war eine Seele von Mensch, ausgerüstet mit reichen Gaben der Mitmenschlichkeit. Einst an einem Mittag, die Fabrik war eben aus, und die Arbeiter und Ar</w:t>
      </w:r>
      <w:r>
        <w:softHyphen/>
        <w:t>beiterinnen wollten nach Hause eilen, da verbreitete sich die Schrek- kenskunde, Hans (so hieß er) habe sich im Trunkenelend erhängt und sei im nahen Wäldchen zu sehen. Die Wirkung war seltsam. Anstatt die knappe Essenspause auszunutzen, wälzte sich fast die ganze Belegschaft dorfaus dem Wäldchen zu, um den Erhängten zu sehen. Ich klammerte mich an die Schürze der erwachsenen Nach</w:t>
      </w:r>
      <w:r>
        <w:softHyphen/>
        <w:t>barstochter und kam auf diese Weise auch zur Unglücksstätte. Ich kann heute nicht anders, als an eine alles Begreifen übersteigende Rettung dieses Hans zu glauben. Aber, seltsam, diese abgründige Neugier in uns Menschen, diese süchtige Schaulust immer da, wo es gilt, Verlorenes zu sehen! Würde in uns, wie in Barnabas, der Hei</w:t>
      </w:r>
      <w:r>
        <w:softHyphen/>
        <w:t>lige Geist wohnen, würde der Glaube unser Auge erleuchten, dann kennten wir kein stärkeres Verlangen, als Gerettetes und Gerettete zu sehen. Wir hielten den Anblick Verlorener kaum mehr aus. Das Auge, das licht geworden ist, hält Ausschau nach Gerettetem. Wie viel mehr Gerettete gäbe es doch, wenn unser Auge weniger lüstern wäre aufs Verlorene, dafür aber offener für Gerettete! «Als Barna</w:t>
      </w:r>
      <w:r>
        <w:softHyphen/>
        <w:t>bas die Gnade Gottes sah, ward er froh.»</w:t>
      </w:r>
    </w:p>
    <w:p w:rsidR="007536B2" w:rsidRDefault="00B76FD5">
      <w:pPr>
        <w:pStyle w:val="Bodytext20"/>
        <w:shd w:val="clear" w:color="auto" w:fill="auto"/>
        <w:spacing w:before="0" w:after="0" w:line="230" w:lineRule="exact"/>
        <w:ind w:firstLine="300"/>
        <w:jc w:val="both"/>
        <w:sectPr w:rsidR="007536B2">
          <w:footerReference w:type="even" r:id="rId151"/>
          <w:footerReference w:type="default" r:id="rId152"/>
          <w:pgSz w:w="8400" w:h="11900"/>
          <w:pgMar w:top="1173" w:right="1224" w:bottom="1755" w:left="1190" w:header="0" w:footer="3" w:gutter="0"/>
          <w:cols w:space="720"/>
          <w:noEndnote/>
          <w:titlePg/>
          <w:docGrid w:linePitch="360"/>
        </w:sectPr>
      </w:pPr>
      <w:r>
        <w:t>Ja, Gnade Gottes ist es schon, wenn man an die besonderen Um</w:t>
      </w:r>
      <w:r>
        <w:softHyphen/>
        <w:t>stände denkt, unter welchen die Gemeinde in Antiochien hat ent</w:t>
      </w:r>
      <w:r>
        <w:softHyphen/>
        <w:t>stehen dürfen. Das geschah dort auf dem Hintergrund einer bluti</w:t>
      </w:r>
      <w:r>
        <w:softHyphen/>
        <w:t>gen Not. Während der Stephanusverfolgung werden Flüchtlinge ver</w:t>
      </w:r>
      <w:r>
        <w:softHyphen/>
        <w:t>sprengt bis nach Phönizien, dem Landstrich dem Meer entlang, ja bis hinüber auf die Insel Zypern. Auf der Suche nach einer neuen Existenz kommen sie auch nach Antiochien. Dort ist für sie, die von Haus aus arm sind, Arbeit und Brot. Flüchtlinge! Wenn wir heute dies Wort hören, will uns Grauen und Entsetzen erfassen. Erinne</w:t>
      </w:r>
      <w:r>
        <w:softHyphen/>
        <w:t>rungsbilder von schrecklichem Flüchtlingselend steigen in uns auf. Aber dort in Antiochien handelt es sich um Flüchtlinge voll Glau</w:t>
      </w:r>
      <w:r>
        <w:softHyphen/>
        <w:t xml:space="preserve">bens und Heiligen Geistes. Wohin diese immer kommen und ihren Mund auftun, da leuchtet hell das Christuszeugnis auf. Welch seit- </w:t>
      </w:r>
    </w:p>
    <w:p w:rsidR="007536B2" w:rsidRDefault="00B76FD5">
      <w:pPr>
        <w:pStyle w:val="Bodytext20"/>
        <w:shd w:val="clear" w:color="auto" w:fill="auto"/>
        <w:spacing w:before="0" w:after="0" w:line="230" w:lineRule="exact"/>
        <w:ind w:firstLine="300"/>
        <w:jc w:val="both"/>
      </w:pPr>
      <w:r>
        <w:t>same Wege geht Gott in der Ausbreitung seiner Weltrevolution! Die Leute merken, daß diese materiell Verarmten «einen Schatz im Himmel» haben. Um so zeugniskräftiger wirkt ihr Wort und Ver</w:t>
      </w:r>
      <w:r>
        <w:softHyphen/>
        <w:t>halten. Ich denke dabei an jenen ehemaligen ungarischen Großgrund</w:t>
      </w:r>
      <w:r>
        <w:softHyphen/>
        <w:t>besitzer, den wir damals trafen; dieser hatte einst Besitzungen, halb so groß wie der Kanton Bern, nun nennt er nichts mehr sein eigen außer einem Köfferchen mit ein paar Habseligkeiten. So zieht er von Gemeinde zu Gemeinde und tröstet Angefochtene. Bei jener Begegnung sagte er uns ganz unwahrscheinlich gelassen: «Notre Sei</w:t>
      </w:r>
      <w:r>
        <w:softHyphen/>
        <w:t>gneur Jesus-Christ est un grand seigneur» (unser Herr Jesus Christus ist ein reicher Herr). So hat Christus dort in Antiochien die Vertriebe</w:t>
      </w:r>
      <w:r>
        <w:softHyphen/>
        <w:t xml:space="preserve">nen als Missionare eingesetzt und ihr Wort gesegnet. Nun ist es nicht mehr nur ein heidnisches Haus, nun ist es eine ganze Stadt, in welche die Christusbotschaft eingedrungen ist. Kein Wunder, heißt es hier: «Die Hand Gottes war mit ihnen» (21) und «es ward ein großes Volk dem Herrn zugetan» (24). Und das alles ohne Apostel mit Namen, durch Leute, die nun wirklich sagen können: «Silber und Gold haben wir nicht; was wir aber haben, das geben wir euch», nämlich unseren Christusglauben. Als Barnabas vernahm, wie in Antiochien Gemeinde wurde, als er </w:t>
      </w:r>
      <w:r>
        <w:rPr>
          <w:rStyle w:val="Bodytext2Italic0"/>
        </w:rPr>
        <w:t>diese</w:t>
      </w:r>
      <w:r>
        <w:t xml:space="preserve"> Gnade Gottes sah, da ward er froh. Es bleibt ihm nun nichts mehr als festzustellen, was wunder</w:t>
      </w:r>
      <w:r>
        <w:softHyphen/>
        <w:t>barerweise hier entstanden und vorhanden ist, und sie zu ermahnen, «daß sie mit festem Herzen an dem Herrn bleiben wollten» (23), und sich an ihnen und mit ihnen freuen. Wie sollte man da nicht froh werden?</w:t>
      </w:r>
    </w:p>
    <w:p w:rsidR="007536B2" w:rsidRDefault="00B76FD5">
      <w:pPr>
        <w:pStyle w:val="Bodytext20"/>
        <w:shd w:val="clear" w:color="auto" w:fill="auto"/>
        <w:spacing w:before="0" w:after="0" w:line="230" w:lineRule="exact"/>
        <w:ind w:firstLine="300"/>
        <w:jc w:val="both"/>
      </w:pPr>
      <w:r>
        <w:t xml:space="preserve">Und Barnabas sieht in Antiochien die Gemeinde; man könnte sie auch </w:t>
      </w:r>
      <w:r>
        <w:rPr>
          <w:rStyle w:val="Bodytext2Italic0"/>
        </w:rPr>
        <w:t>nicht</w:t>
      </w:r>
      <w:r>
        <w:t xml:space="preserve"> sehen; daß er sie sieht, ist noch einmal Gnade. Er könnte ja als Fachmann auf treten, und, wie das nicht selten geschieht, wenn Nichtfachleute etwas schaffen, er könnte diese Arbeit schulmeister</w:t>
      </w:r>
      <w:r>
        <w:softHyphen/>
        <w:t>lich begutachten, oder gar pfäffisch abschätzen. Aber Barnabas ist weder Schulmeister noch Pfaffe, weil der Heilige Geist ihn erken</w:t>
      </w:r>
      <w:r>
        <w:softHyphen/>
        <w:t>nen läßt, daß Christus hier durch schwache Werkzeuge wahrhaftig und wirklich seine Kirche baut. Es ist Gnade, wenn ein Gläubiger erkennt, wie nach so ganz anderen als den üblichen Begriffen, Maß</w:t>
      </w:r>
      <w:r>
        <w:softHyphen/>
        <w:t>stäben und Größenverhältnissen Christus baut. Man trifft immer wieder Gemeindeglieder, die darunter leiden, daß sie die Gemeinde nicht sehen und somit den Anschluß an sie nicht finden, die trotz ihres Glaubens einsam sich fühlen und alleinstehend sind. Aber die</w:t>
      </w:r>
    </w:p>
    <w:p w:rsidR="007536B2" w:rsidRDefault="00B76FD5">
      <w:pPr>
        <w:pStyle w:val="Bodytext20"/>
        <w:shd w:val="clear" w:color="auto" w:fill="auto"/>
        <w:spacing w:before="0" w:after="0" w:line="230" w:lineRule="exact"/>
        <w:jc w:val="both"/>
      </w:pPr>
      <w:r>
        <w:t>Gemeinde existiert. So wahr sie in Antiochien existierte, so wahr gibt es sie auch in den Millionenstädten unserer Tage, sie ist auch in Bern, sogar auf dem Boden unserer Münstergemeinde, vorhanden. Und wem sehende Augen geschenkt sind, der wird entdecken, wird sich zu ihr hinzufügen, mit ihr die Gnade Gottes sehen und mit ihr froh werden.</w:t>
      </w:r>
    </w:p>
    <w:p w:rsidR="007536B2" w:rsidRDefault="00B76FD5">
      <w:pPr>
        <w:pStyle w:val="Bodytext20"/>
        <w:shd w:val="clear" w:color="auto" w:fill="auto"/>
        <w:spacing w:before="0" w:after="0" w:line="230" w:lineRule="exact"/>
        <w:ind w:firstLine="320"/>
        <w:jc w:val="both"/>
      </w:pPr>
      <w:r>
        <w:t>Aus dem Leben dieser jungen Großstadtgemeinde werden schließ</w:t>
      </w:r>
      <w:r>
        <w:softHyphen/>
        <w:t>lich noch drei scheinbar geringfügige, aber bedeutsame Einzelheiten erwähnt:</w:t>
      </w:r>
    </w:p>
    <w:p w:rsidR="007536B2" w:rsidRDefault="00B76FD5">
      <w:pPr>
        <w:pStyle w:val="Bodytext20"/>
        <w:numPr>
          <w:ilvl w:val="0"/>
          <w:numId w:val="14"/>
        </w:numPr>
        <w:shd w:val="clear" w:color="auto" w:fill="auto"/>
        <w:tabs>
          <w:tab w:val="left" w:pos="567"/>
        </w:tabs>
        <w:spacing w:before="0" w:after="0" w:line="230" w:lineRule="exact"/>
        <w:ind w:firstLine="320"/>
        <w:jc w:val="both"/>
      </w:pPr>
      <w:r>
        <w:t>Wie Barnabas das große Volk sieht, da legt sich ihm die Ver</w:t>
      </w:r>
      <w:r>
        <w:softHyphen/>
        <w:t>antwortung schwer auf die Schultern, und er beschließt, nicht nur selber hier zu bleiben, sondern er hält Umschau nach Helfern. Da</w:t>
      </w:r>
      <w:r>
        <w:softHyphen/>
        <w:t>bei leitet ihn der Heilige Geist so, daß er sich eines gewissen Saulus erinnert, dem seinerzeit in der Gegend von Damaskus eine Christus</w:t>
      </w:r>
      <w:r>
        <w:softHyphen/>
        <w:t>begegnung widerfuhr. Lebt dieser Mann noch? Ist er noch in Tarsus, wohin seine letzte Spur sich verlor? Barnabas reist persönlich nach Tarsus, findet den Gesuchten und bringt ihn mit nach Antiochien, wo sie ein Jahr lang miteinander lehrend und betreuend an der Ge</w:t>
      </w:r>
      <w:r>
        <w:softHyphen/>
        <w:t>meinde arbeiten. So flüchtig Barnabas diesen Saulus auch kennt, so viel weiß er immerhin von ihm, daß dieser ihm rein begabungsmäßig überlegen ist. Wenn man sich vergegenwärtigt, wie viel Geltungs</w:t>
      </w:r>
      <w:r>
        <w:softHyphen/>
        <w:t>bedürfnis, Ehrgeiz, Ängstlichkeit und Mißtrauen, ja ganz gewöhn</w:t>
      </w:r>
      <w:r>
        <w:softHyphen/>
        <w:t>licher Futterneid sich unter uns Arbeitern im Weinberg Gottes breit</w:t>
      </w:r>
      <w:r>
        <w:softHyphen/>
        <w:t>macht, dann kann man nur darüber staunen, daß Barnabas den Sau</w:t>
      </w:r>
      <w:r>
        <w:softHyphen/>
        <w:t>lus an seine Seite holt. Wem die Gnade das Auge hell gemacht hat, der sieht nicht mehr scheel zum Bruder. Barnabas hat auch, was Sau</w:t>
      </w:r>
      <w:r>
        <w:softHyphen/>
        <w:t>lus anbetrifft, die Gnade Gottes gesehen. Und ward froh.</w:t>
      </w:r>
    </w:p>
    <w:p w:rsidR="007536B2" w:rsidRDefault="00B76FD5">
      <w:pPr>
        <w:pStyle w:val="Bodytext20"/>
        <w:numPr>
          <w:ilvl w:val="0"/>
          <w:numId w:val="14"/>
        </w:numPr>
        <w:shd w:val="clear" w:color="auto" w:fill="auto"/>
        <w:tabs>
          <w:tab w:val="left" w:pos="562"/>
        </w:tabs>
        <w:spacing w:before="0" w:after="0" w:line="230" w:lineRule="exact"/>
        <w:ind w:firstLine="320"/>
        <w:jc w:val="both"/>
      </w:pPr>
      <w:r>
        <w:t>In jener Zeit, heißt es da, kamen aus Jerusalem Brüder mit einem prophetischen Geist. Einer davon mit Namen Agabus verkün</w:t>
      </w:r>
      <w:r>
        <w:softHyphen/>
        <w:t>digt, es werde über den ganzen Erdkreis eine Hungersnot ausbre</w:t>
      </w:r>
      <w:r>
        <w:softHyphen/>
        <w:t>chen. Wir wissen aus nichtbiblischen Geschichtsquellen, daß zur Zeit des Kaisers Claudius in den 40er Jahren die Mittelmeerländer nach</w:t>
      </w:r>
      <w:r>
        <w:softHyphen/>
        <w:t>einander von schwerer Teuerung heimgesucht waren. In Rom fing es an. Dort, berichtet der Geschichtsschreiber Sueton, habe das Volk einmal sogar harte Brotreste nach dem Kaiser geworfen, so daß die</w:t>
      </w:r>
      <w:r>
        <w:softHyphen/>
        <w:t>ser seine Fahrt beschleunigen mußte; auch eine Art, Regierungen auf ihre Versäumnisse aufmerksam zu machen! Dann griff der große Hunger auf Griechenland über, und schließlich, Ende der 40er Jahre, nach Palästina. Die prophetische Vorankündigung wirkt unerwartet. Was haben wir jeweilen unternommen, wenn wir hörten, daß etwas teurer werde? Diejenigen unter uns, die damals Verkäuferinnen in Lebensmittelläden waren, könnten uns jetzt erzählen, was damals unter uns jeweilen losging. In Antiochien unter den Christen ist der Heilige Geist am Werk, darum verlaufen dort die Dinge anders. Dort beschließen sie, für die noch ärmeren Brüder in Palästina eine Kollekte zu beginnen. Damit ist zum erstenmal in der Christenkirche von einer Kollekte die Rede. Im heutigen Gemeindeleben ist diese ein Stiefkind geworden, von Anfang an aber war dem nicht so. Schon die drei griechischen Wörter, die etwa im biblischen Urtext für «Kol</w:t>
      </w:r>
      <w:r>
        <w:softHyphen/>
        <w:t>lekte» verwendet werden, geben hier wertvollen Aufschluß. Eines da</w:t>
      </w:r>
      <w:r>
        <w:softHyphen/>
        <w:t>von heißt «diakonia» (Dienst). Luther übersetzt es unnachahmlich treffend mit «Handreichung», man reicht sich die Hand, man rückt näher zusammen. Kollekte ist ein Ausdruck und Zeichen vorhande</w:t>
      </w:r>
      <w:r>
        <w:softHyphen/>
        <w:t>ner Bruderschaft, darum wird sie etwa auch «koinonia» (communio, Gemeinschaft) genannt. Schließlich wird für Kollekte etwa auch das Wort «charis» verwendet (Gnade). Kollekte ist damals eine Ant</w:t>
      </w:r>
      <w:r>
        <w:softHyphen/>
        <w:t>wort der Gemeinde auf erfahrene Gnade. Wem Christus gnädig ge</w:t>
      </w:r>
      <w:r>
        <w:softHyphen/>
        <w:t>worden ist, der kann nicht mehr anders, als zu seinem Bruder gütig sein. Die dort zusammengelegte Kollekte war dann immerhin so be</w:t>
      </w:r>
      <w:r>
        <w:softHyphen/>
        <w:t>deutsam, daß sie durch zwei Männer nach Jerusalem hinauftranspor</w:t>
      </w:r>
      <w:r>
        <w:softHyphen/>
        <w:t>tiert werden mußte. Und diese zwei waren nicht Erstbeste, sondern Paulus und Barnabas, die beiden geistlichen Lehrer und Betreuer der Gemeinde. Den Brüdern von Gemeinde zu Gemeinde die Hand rei</w:t>
      </w:r>
      <w:r>
        <w:softHyphen/>
        <w:t>chen, das ist offenbar damals weit davon entfernt, eine leidige Bet</w:t>
      </w:r>
      <w:r>
        <w:softHyphen/>
        <w:t>telei zu sein, Kollekte ist für sie ein gottesdienstliches Ereignis von zentraler Bedeutung, ganz nah beim Abendmahl. Es gibt übrigens auch heute noch Gemeinden, die nicht zufällig die Kollekte während des Gottesdienstes einsammeln, dann auf den Abendmahlstisch tra</w:t>
      </w:r>
      <w:r>
        <w:softHyphen/>
        <w:t>gen, wo darüber öffentlich Gott, dem Geber aller guten Gaben, ge</w:t>
      </w:r>
      <w:r>
        <w:softHyphen/>
        <w:t>dankt wird. Kollekte für die Brüder, auch das gehört zu der Gnade Gottes, die Barnabas, als er nach Antiochien kam, sah und darüber froh ward. Froh werden über Kollekten! —</w:t>
      </w:r>
    </w:p>
    <w:p w:rsidR="007536B2" w:rsidRDefault="00B76FD5">
      <w:pPr>
        <w:pStyle w:val="Bodytext20"/>
        <w:numPr>
          <w:ilvl w:val="0"/>
          <w:numId w:val="14"/>
        </w:numPr>
        <w:shd w:val="clear" w:color="auto" w:fill="auto"/>
        <w:tabs>
          <w:tab w:val="left" w:pos="562"/>
        </w:tabs>
        <w:spacing w:before="0" w:after="0" w:line="230" w:lineRule="exact"/>
        <w:ind w:firstLine="320"/>
        <w:jc w:val="both"/>
        <w:sectPr w:rsidR="007536B2">
          <w:footerReference w:type="even" r:id="rId153"/>
          <w:footerReference w:type="default" r:id="rId154"/>
          <w:footerReference w:type="first" r:id="rId155"/>
          <w:pgSz w:w="8400" w:h="11900"/>
          <w:pgMar w:top="1173" w:right="1224" w:bottom="1755" w:left="1190" w:header="0" w:footer="3" w:gutter="0"/>
          <w:cols w:space="720"/>
          <w:noEndnote/>
          <w:titlePg/>
          <w:docGrid w:linePitch="360"/>
        </w:sectPr>
      </w:pPr>
      <w:r>
        <w:t>In jener Weltstadt, heißt es schließlich, passierte es zum ersten</w:t>
      </w:r>
      <w:r>
        <w:softHyphen/>
        <w:t xml:space="preserve">mal in der Reichsgeschichte Gottes, daß die Gläubigen «Christen» genannt wurden. Bis jetzt galten sie als eine Abart des Judentums, als jüdische Sekte. Nun aber hat man gemerkt, daß sich hier etwas </w:t>
      </w:r>
    </w:p>
    <w:p w:rsidR="007536B2" w:rsidRDefault="00B76FD5">
      <w:pPr>
        <w:pStyle w:val="Bodytext20"/>
        <w:shd w:val="clear" w:color="auto" w:fill="auto"/>
        <w:tabs>
          <w:tab w:val="left" w:pos="562"/>
        </w:tabs>
        <w:spacing w:before="0" w:after="0" w:line="230" w:lineRule="exact"/>
        <w:ind w:firstLine="320"/>
        <w:jc w:val="both"/>
        <w:sectPr w:rsidR="007536B2">
          <w:footerReference w:type="even" r:id="rId156"/>
          <w:footerReference w:type="default" r:id="rId157"/>
          <w:footerReference w:type="first" r:id="rId158"/>
          <w:pgSz w:w="8400" w:h="11900"/>
          <w:pgMar w:top="1173" w:right="1224" w:bottom="1755" w:left="1190" w:header="0" w:footer="3" w:gutter="0"/>
          <w:cols w:space="720"/>
          <w:noEndnote/>
          <w:titlePg/>
          <w:docGrid w:linePitch="360"/>
        </w:sectPr>
      </w:pPr>
      <w:r>
        <w:t>entwickelte, abgesehen und unabhängig von den Juden, in den Raum des Heidentums, in den Völkerraum hinein. Und weil man in den Zusammenkünften dieser neuartigen Frommen am häufigsten von einem Messias, von einem Christus, von einem König reden hört, darum nennt man sie — vielleicht zuerst spottweise — Messias</w:t>
      </w:r>
      <w:r>
        <w:softHyphen/>
        <w:t>leute, Königsleute, Christianer. Und dieser Name ist geblieben. Das ist bedeutsam. Er ist von Antiochien durch die Jahrhunderte, über alle Länder und Erdteile ausgegangen. Wir werden bis zum heutigen Tag noch Christen genannt und nennen uns Christen. Wie tragen wir ihn, diesen Christusnamen? Petrus sagt einmal (x. Petr. 4, 16), daß wir ihn zur Ehre Gottes tragen sollen. Wann tragen wir ihn zu Gottes Ehre? Dann, wenn wir ihn so tragen wie der Pfau die Fe</w:t>
      </w:r>
      <w:r>
        <w:softHyphen/>
        <w:t>dern, wenn er das Rad schlägt? — hochmütig? selbstgerecht? Oder dann, wenn wir ihn so tragen wie das Abzeichen auf der Innenseite des Mantelkragens? verschämt, so daß niemand etwas merkt? klein</w:t>
      </w:r>
      <w:r>
        <w:softHyphen/>
        <w:t>mütig? ängstlich? Oder so, wie man am Abend auf dem Heimweg vom Gartenfest den Strauß auf dem Hut trägt? leichtsinnig und be</w:t>
      </w:r>
      <w:r>
        <w:softHyphen/>
        <w:t>rauscht? (das könnte noch eher zur Ehre Gottes sein, als wenn wir ihn ängstlich tragen). Nein, dann tragen wir den Christennamen zur Ehre Gottes, wenn es im Wissen darum geschieht, daß Christus für uns das Kreuz getragen hat: demütig und dankbar. So trug ihn Bar</w:t>
      </w:r>
      <w:r>
        <w:softHyphen/>
        <w:t>nabas, als er nach Antiochien kam, «die Gnade Gottes sah und froh ward».</w:t>
      </w:r>
    </w:p>
    <w:p w:rsidR="007536B2" w:rsidRDefault="00B76FD5">
      <w:pPr>
        <w:pStyle w:val="Heading20"/>
        <w:keepNext/>
        <w:keepLines/>
        <w:shd w:val="clear" w:color="auto" w:fill="auto"/>
        <w:spacing w:after="647" w:line="240" w:lineRule="exact"/>
      </w:pPr>
      <w:bookmarkStart w:id="23" w:name="bookmark22"/>
      <w:r>
        <w:t>Um diese Zeit legte Herodes die Hände an etliche</w:t>
      </w:r>
      <w:bookmarkEnd w:id="23"/>
    </w:p>
    <w:p w:rsidR="007536B2" w:rsidRDefault="00B76FD5">
      <w:pPr>
        <w:pStyle w:val="Bodytext60"/>
        <w:shd w:val="clear" w:color="auto" w:fill="auto"/>
        <w:spacing w:before="0"/>
        <w:ind w:firstLine="340"/>
      </w:pPr>
      <w:r>
        <w:t>12, i. Um diese Zeit legte der König Herodes die Hände an etliche von der Gemeinde, sie zu peinigen. 2. Er tötete aber Jakobus, den Bruder des Johannes, mit dem Schwert.</w:t>
      </w:r>
    </w:p>
    <w:p w:rsidR="007536B2" w:rsidRDefault="00B76FD5">
      <w:pPr>
        <w:pStyle w:val="Bodytext60"/>
        <w:shd w:val="clear" w:color="auto" w:fill="auto"/>
        <w:spacing w:before="0"/>
        <w:ind w:firstLine="340"/>
        <w:sectPr w:rsidR="007536B2">
          <w:pgSz w:w="8400" w:h="11900"/>
          <w:pgMar w:top="1222" w:right="1256" w:bottom="1222" w:left="1198" w:header="0" w:footer="3" w:gutter="0"/>
          <w:cols w:space="720"/>
          <w:noEndnote/>
          <w:docGrid w:linePitch="360"/>
        </w:sectPr>
      </w:pPr>
      <w:r>
        <w:t>3. Und da er sah, daß es den Juden gefiel, fuhr er fort und fing Petrus auch. Es waren aber eben die Tage der süßen Brote. 4. Da er ihn nun griff, legte er ihn ins Gefängnis und überantwortete ihn vier Rotten, je von vier Kriegsknechten, ihn zu bewahren, und gedachte, ihn nach Ostern dem Volk vorzustellen. 5. Und Petrus ward zwar im Gefängnis gehalten; aber die Gemeinde betete ohne Aufhören für ihn zu Gott. 6. Und da ihn Herodes wollte vorstellen, in derselben Nacht schlief Petrus zwischen zwei Kriegsknechten, gebunden mit zwei Ketten, und die Hüter vor der Tür hüteten das Gefängnis. 7. Und siehe, der Engel des Herrn kam daher, und ein Licht schien in dem Gemach; und er schlug Petrus an die Seite und weckte ihn und sprach: Stehe behende auf! Und die Ketten fielen ihm von seinen Händen. 8. Und der Engel sprach zu ihm: Gürte dich und tu deine Schuhe an! Und er tat also. Und er sprach zu ihm: Wirf deinen Mantel um dich und folge mir nach! 9. Und er ging hinaus und folgte ihm und wußte nicht, daß ihm wahrhaftig solches geschähe durch den Engel; sondern es deuchte ihn, er sähe ein Gesicht. 10. Sie gingen aber durch die erste und andere Hut und kamen zu der eisernen Tür, welche zur Stadt führt; die tat sich ihnen von selber auf. Und sie traten hinaus und gingen hin eine Gasse lang; und alsobald schied der Engel von ihm. 11. Und da Petrus zu sich selber kam, sprach er: Nun weiß ich wahrhaftig, daß der Herr seinen Engel gesandt hat und mich errettet aus der Hand des Herodes und von allem Warten des jüdischen Volks. 12. Und als er sich besann, kam er vor das Haus Marias, der Mutter des Johannes, der mit dem Zunamen Markus hieß, da viele beieinander waren und beteten. 13. Als aber Petrus an die Tür des Tores klopfte, trat hervor eine Magd, zu horchen, mit Namen Rhode. 14. Und als sie des Petrus Stimme erkannte, tat sie das Tor nicht auf vor Freuden, lief aber hinein und verkündigte es ihnen, Petrus stünde vor dem Tor. 15. Sie aber sprachen zu ihr: Du bist unsinnig. Sie aber bestand darauf, es wäre also. Sie sprachen: Es ist sein Engel. 16. Petrus aber klopfte weiter an. Da sie aber auftaten, sahen sie ihn und entsetzten sich. 17. Er aber winkte ihnen mit der Hand, zu schweigen, und erzählte ihnen, wie ihn der Herr hatte aus dem Gefängnis</w:t>
      </w:r>
    </w:p>
    <w:p w:rsidR="007536B2" w:rsidRDefault="00B76FD5">
      <w:pPr>
        <w:pStyle w:val="Bodytext60"/>
        <w:shd w:val="clear" w:color="auto" w:fill="auto"/>
        <w:spacing w:before="0"/>
      </w:pPr>
      <w:r>
        <w:t>geführt, und sprach: Verkündiget dies Jakobus und den Brüdern. Und ging hinaus und zog an einen andern Ort.</w:t>
      </w:r>
    </w:p>
    <w:p w:rsidR="007536B2" w:rsidRDefault="00B76FD5">
      <w:pPr>
        <w:pStyle w:val="Bodytext20"/>
        <w:shd w:val="clear" w:color="auto" w:fill="auto"/>
        <w:spacing w:before="0" w:after="0" w:line="211" w:lineRule="exact"/>
        <w:ind w:firstLine="320"/>
        <w:jc w:val="both"/>
      </w:pPr>
      <w:r>
        <w:t>18. Da es aber Tag ward, war eine nicht kleine Bekümmernis unter den Kriegsknechten, wie es doch mit Petrus gegangen wäre. 19. Herodes aber, da er ihn forderte und nicht fand, ließ er die Hüter verhören und hieß sie wegführen; und zog von Judäa hinab gen Cäsarea und hielt allda sein Wesen. 20. Denn er gedachte, wider die von Tyrus und Sidon zu kriegen. Sie aber kamen einmütig zu ihm und überredeten des Königs Kämmerer, Blastus, und baten um Frieden, darum daß ihre Lande sich nähren mußten von des Königs Land.</w:t>
      </w:r>
    </w:p>
    <w:p w:rsidR="007536B2" w:rsidRDefault="00B76FD5">
      <w:pPr>
        <w:pStyle w:val="Bodytext60"/>
        <w:shd w:val="clear" w:color="auto" w:fill="auto"/>
        <w:tabs>
          <w:tab w:val="left" w:pos="3912"/>
        </w:tabs>
        <w:spacing w:before="0" w:after="345"/>
        <w:ind w:firstLine="320"/>
      </w:pPr>
      <w:r>
        <w:t>21. Aber auf einen bestimmten Tag tat Herodes das königliche Kleid an, setzte sich auf den Richtstuhl und tat eine Rede zu ihnen. 22. Das Volk aber rief zu: Das ist Gottes Stimme und nicht eines Menschen! 23. Alsbald schlug ihn der Engel des Herrn, darum daß er die Ehre nicht Gott gab; und ward gefressen von den Würmern und gab den Geist auf. 24. Das Wort Gottes aber wuchs und mehrte sich. 25. Barnabas aber und Saulus kehrten wieder von Jerusalem, nachdem sie überantwortet hatten die Handreichung, und nahmen mit sich Johannes, mit dem Zunamen Markus.</w:t>
      </w:r>
      <w:r>
        <w:tab/>
        <w:t>Apg. Kap.12, 1—25.</w:t>
      </w:r>
    </w:p>
    <w:p w:rsidR="007536B2" w:rsidRDefault="00B76FD5">
      <w:pPr>
        <w:pStyle w:val="Bodytext20"/>
        <w:shd w:val="clear" w:color="auto" w:fill="auto"/>
        <w:spacing w:before="0" w:after="0" w:line="230" w:lineRule="exact"/>
        <w:ind w:firstLine="320"/>
        <w:jc w:val="both"/>
        <w:sectPr w:rsidR="007536B2">
          <w:pgSz w:w="8400" w:h="11900"/>
          <w:pgMar w:top="1188" w:right="1227" w:bottom="1741" w:left="1198" w:header="0" w:footer="3" w:gutter="0"/>
          <w:cols w:space="720"/>
          <w:noEndnote/>
          <w:docGrid w:linePitch="360"/>
        </w:sectPr>
      </w:pPr>
      <w:r>
        <w:t>«Das Wort Gottes aber — das Wort Gottes aber wuchs und nahm zu» (24). Kann man diese Mitteilung, die da so schlicht am Schluß des Kapitels steht, vernehmen, ohne daß eine Welle von notvoller Sehnsucht und Hoffnung in einem ausgelöst wird? Wie geht das zu, wenn Gottes Wort wächst? Wir glauben zu wissen, was es heißt, wenn eine Pflanze, oder ein Tier, oder ein Kind wächst und zu</w:t>
      </w:r>
      <w:r>
        <w:softHyphen/>
        <w:t>nimmt. Man kann es messen und wägen; aber das Wort Gottes, wie wächst das? Hier fehlen Maß und Gewicht. Hier haben wir es mit dem Wunder des Heiligen Geistes zu tun. Ja, es ist das eigent</w:t>
      </w:r>
      <w:r>
        <w:softHyphen/>
        <w:t>liche Wunder, das in diesem, an auffälligen Zeichen so reich be</w:t>
      </w:r>
      <w:r>
        <w:softHyphen/>
        <w:t>frachteten Kapitel sich ereignet. Daß das Wort Gottes wächst, liegt nicht in Menschenmacht; Gott allein kann es bewirken. Die Bibel weiß um Zeiten, von denen sie sagt, «das Wort Gottes ist teuer im Land». In solch wortarmen Zeiten können zwar dennoch die Glok- ken landauf und landab läuten, die Orgel braust durch die Kathe</w:t>
      </w:r>
      <w:r>
        <w:softHyphen/>
        <w:t>drale, das Harmonium durch den Vereinssaal, es predigt von allen Kanzeln und an allen Straßenecken — aber, ist das schon Gottes Wort? Auch Predigtwort, auch Bibelwort, wenn Menschen es in den Mund nehmen, ist nicht ohne weiteres und garantiert Gottes Wort.</w:t>
      </w:r>
    </w:p>
    <w:p w:rsidR="007536B2" w:rsidRDefault="00B76FD5">
      <w:pPr>
        <w:pStyle w:val="Bodytext20"/>
        <w:shd w:val="clear" w:color="auto" w:fill="auto"/>
        <w:spacing w:before="0" w:after="0" w:line="230" w:lineRule="exact"/>
        <w:jc w:val="both"/>
      </w:pPr>
      <w:r>
        <w:t>Es kann ja Buchstabe sein, von dem die Bibel selber sagt, er töte. Aber das Wunder kann sich tatsächlich ereignen, daß in unseren Gottesdiensten Gottes Wort geschieht. So gibt es gottlob dann doch auch wieder Zeiten, da das Wort Gottes lebendig und kräftig er</w:t>
      </w:r>
      <w:r>
        <w:softHyphen/>
        <w:t>geht, kräftig und lebendig nicht nach Menschenweise, sondern aus dem Heiligen Geist. Das Wort Gottes ist dann gleichsam da, vor</w:t>
      </w:r>
      <w:r>
        <w:softHyphen/>
        <w:t>handen. Es ist dann Gott selber, der, wenn auch aus dem Munde schwacher Menschen, spricht. An Pfingsten und in den Jahren un</w:t>
      </w:r>
      <w:r>
        <w:softHyphen/>
        <w:t>mittelbar nachher war in Jerusalem solch eine Zeit. Damals fingen die Leute an, «mit andern Zungen die großen Taten Gottes zu ver</w:t>
      </w:r>
      <w:r>
        <w:softHyphen/>
        <w:t>künden». Und das hat seither, so wird uns in diesem Kapitel nun bezeugt, nicht aufgehört, im Gegenteil, «das Wort Gottes wuchs und nahm zu». Wenn wir doch das auch sagen, wenn wir doch predigen könnten! ich meine nicht Predigtkunst oder gar Rhetorik, Kanzelred</w:t>
      </w:r>
      <w:r>
        <w:softHyphen/>
        <w:t>nerei — wenn wir doch in Vollmacht predigen dürften!, so daß das Wort Gottes gefährlich wird, «schärfer wäre denn kein zweischnei</w:t>
      </w:r>
      <w:r>
        <w:softHyphen/>
        <w:t>dig Schwert!», ein Instrument der göttlichen Weltrevolution. Das wäre ein Ereignis ersten Ranges. Betet doch ohne Unterlaß, daß die Feierlichkeit und Langeweile aus unseren Gottesdiensten weiche, hal</w:t>
      </w:r>
      <w:r>
        <w:softHyphen/>
        <w:t>tet doch an am Gebet, damit Gott selber anfange in unseren Kirchen zu reden. Gott will doch ohne Zweifel, daß sein Wort auch heute wächst und zunimmt.</w:t>
      </w:r>
    </w:p>
    <w:p w:rsidR="007536B2" w:rsidRDefault="00B76FD5">
      <w:pPr>
        <w:pStyle w:val="Bodytext20"/>
        <w:shd w:val="clear" w:color="auto" w:fill="auto"/>
        <w:spacing w:before="0" w:after="0" w:line="230" w:lineRule="exact"/>
        <w:ind w:firstLine="320"/>
        <w:jc w:val="both"/>
      </w:pPr>
      <w:r>
        <w:t>Das Wachstum des Wortes wird aber auch so zu verstehen sein, daß es nicht nur gepredigt, sondern auch gehört wird. Zum Wun</w:t>
      </w:r>
      <w:r>
        <w:softHyphen/>
        <w:t>der der neuen Zungen will das nicht geringere Wunder der offenen Tür, der Ohren, die hören, und der Herzen, die glauben, geschehen. Und auch dieses Wunder des Hörens geschieht hier. Die Gemeinde besteht wirklich nicht nur aus solchen, die in der ersten Zeit zu Chri</w:t>
      </w:r>
      <w:r>
        <w:softHyphen/>
        <w:t>stus kamen. Immer noch tauchen in den Versammlungen neue Ge</w:t>
      </w:r>
      <w:r>
        <w:softHyphen/>
        <w:t>sichter auf. Immer neue Außenstehende werden durch Gottes Wort erreicht, getroffen und hereingeholt. Immer neue Verlorene werden «hinzugetan» zu der Gemeinde der Geretteten. Das Wachstum des Wortes kann sich also durchaus auch in einer zahlenmäßigen Zu</w:t>
      </w:r>
      <w:r>
        <w:softHyphen/>
        <w:t>nahme der Gemeinde auswirken. Es will aus dem Wort Gottes her</w:t>
      </w:r>
      <w:r>
        <w:softHyphen/>
        <w:t>aus etwas von jener gewaltigen Verheißung in Erfüllung gehen, die schon gleich auf dem ersten Blatt der Bibel steht und dort lau</w:t>
      </w:r>
      <w:r>
        <w:softHyphen/>
        <w:t>tet: «Seid fruchtbar und mehret euch und füllet die Erde und machet sie euch untertan und herrschet über alles Getier, das auf Erden kriecht.» Das ist nicht ausschließlich physisch, das kann auch geist</w:t>
      </w:r>
      <w:r>
        <w:softHyphen/>
        <w:t>lich gemeint sein, sagt doch auch Christus: «Gehet hin und prediget das Evangelium (nicht nur allen Menschen, sondern auch) aller Krea</w:t>
      </w:r>
      <w:r>
        <w:softHyphen/>
        <w:t>tur.» Wenn wir doch in diesem umfassenden Sinn «fruchtbar wür</w:t>
      </w:r>
      <w:r>
        <w:softHyphen/>
        <w:t>den und uns vermehrten» und die Erde mit Gottes Wort füllten, so daß all ihr Getier Gottes Willen untertan würde! Sagen wir nicht, die Kirche sei ja voll! Gewiß wollen wir eine volle Kirche nicht ver</w:t>
      </w:r>
      <w:r>
        <w:softHyphen/>
        <w:t>achten; aber wir wollen uns dadurch auch nicht imponieren und be</w:t>
      </w:r>
      <w:r>
        <w:softHyphen/>
        <w:t>ruhigen lassen. Volle Kirchen täuschen, denn draußen geht, steht, fährt, schwimmt, fliegt und kriecht das Volk, «verschmachtet und zerstreut wie die Schafe, die keinen Hirten haben». Ich habe vor ein paar Wochen mit einem holländischen Oberst gesprochen, sei</w:t>
      </w:r>
      <w:r>
        <w:softHyphen/>
        <w:t>nes Berufes Aushebungsoffizier. Er hat erzählt, es sei in Holland unter 15 500 Rekruten eine Bestandesaufnahme daraufhin vorge</w:t>
      </w:r>
      <w:r>
        <w:softHyphen/>
        <w:t>nommen worden, wie es mit dem Bibellesen stehe, eine Art Puls</w:t>
      </w:r>
      <w:r>
        <w:softHyphen/>
        <w:t>fühlen, um herauszubekommen, wie es in den Niederlanden um die Christlichkeit des christlichen Abendlandes bestellt sei. Die Zahlen seien katastrophal gewesen. Regelmäßig lesen die Bibel 12,5%, gelegentlich 32,5%, nie deren 55%. Er hat mich dann gefragt, wie es wohl um die entsprechenden Zahlen bei uns in der Schweiz stehe. Ich konnte ihm nicht mit Ziffern dienen. Nur eine einzige Zahl kam mir in den Sinn. Man weiß, daß im reformierten Kanton Bern je nach Gegend und Kirchgemeinde die Zahl der regelmäßigen Kirch</w:t>
      </w:r>
      <w:r>
        <w:softHyphen/>
        <w:t>gänger sich zwischen 1 und 10% der Bevölkerung bewegt. Es scheint uns, liebe getaufte Berner, an der Zeit, uns ins Gebet treiben zu las</w:t>
      </w:r>
      <w:r>
        <w:softHyphen/>
        <w:t>sen, daß doch Gottes Wort ■—■ nicht in Afrika, nicht in Asien, nicht in Rußland, sondern — bei uns, im Kanton Bern, wachse und zu</w:t>
      </w:r>
      <w:r>
        <w:softHyphen/>
        <w:t>nehme, indem das Wunder des Predigens und des Hörens geschieht.</w:t>
      </w:r>
    </w:p>
    <w:p w:rsidR="007536B2" w:rsidRDefault="00B76FD5">
      <w:pPr>
        <w:pStyle w:val="Bodytext20"/>
        <w:shd w:val="clear" w:color="auto" w:fill="auto"/>
        <w:spacing w:before="0" w:after="0" w:line="230" w:lineRule="exact"/>
        <w:ind w:firstLine="300"/>
        <w:jc w:val="both"/>
      </w:pPr>
      <w:r>
        <w:t>Auf dem Hintergrund solcher Zahlen begreift man die christ</w:t>
      </w:r>
      <w:r>
        <w:softHyphen/>
        <w:t>lichen Großveranstaltungen, wie sie seit dem Krieg da und dort in Erscheinung treten. Die Veranstalter derselben sind teilweise be</w:t>
      </w:r>
      <w:r>
        <w:softHyphen/>
        <w:t>drängte Christen, beunruhigt einerseits durch den weltweiten Mis</w:t>
      </w:r>
      <w:r>
        <w:softHyphen/>
        <w:t>sionsbefehl Christi, auf der anderen Seite bedrängt durch die Tat</w:t>
      </w:r>
      <w:r>
        <w:softHyphen/>
        <w:t>sache der christuslosen Massen Europas. Es handelt sich dabei um Versuche, beim Menschenfischen sich nun auch einmal des großen, des ganz großen Netzes zu bedienen. Es wäre gewiß lächerlich, zu meinen, eine Veranstaltung sei schon nur deswegen unchristlich, weil sie zahlenmäßig groß ist. Auch eine christliche Großveranstaltung hat also, wenn man weiß, was man damit tut, durchaus ihren Sinn und Platz. Nur vor einem sollen wir uns dabei hüten: Es wäre ein böser Irrtum, wenn wir umgekehrt meinten, das Wort Gottes wachse nur dann und nur dort, wo wir es wachsen sehen und zahlenmäßig festzustellen vermögen. Die Bibel zeigt uns nämlich, daß das Wort Gottes auch dann zunehmen kann, wenn wir kein zahlenmäßiges Wachstum und keine territoriale Ausweitung wahrnehmen, wenn wir ganz aufs Glauben geworfen sind und das Schauen unmöglich ist. Das Wachstum des Wortes Gottes kennt Dimensionen, die sich dem Zugriff unseres gewöhnlichen Erkennens entziehen. Ja das Wort Gottes kann wachsen auch dann, wenn wir nicht nur nichts sehen, sondern geradezu das Gegenteil meinen feststellen zu müssen. Es will wachsen am Widerstand und am Widerspruch. Das ist der Sinn und die Botschaft dieses 12. Kapitels der Apostelgeschichte. Fällt es nicht auf, daß die Mitteilung vom Wachstum des Wortes ausgerech</w:t>
      </w:r>
      <w:r>
        <w:softHyphen/>
        <w:t>net am Ende eines Kapitels erscheint, in welchem erzählt wird, daß einer der Urapostel getötet, der andere eingesperrt wird und fliehen muß? Dadurch wird vollends klar, daß es sich beim Wachstum des Wortes um ein Wunder handelt. Sehen wir uns dieses Wunder nun noch etwas genauer an.</w:t>
      </w:r>
    </w:p>
    <w:p w:rsidR="007536B2" w:rsidRDefault="00B76FD5">
      <w:pPr>
        <w:pStyle w:val="Bodytext20"/>
        <w:shd w:val="clear" w:color="auto" w:fill="auto"/>
        <w:spacing w:before="0" w:after="0" w:line="230" w:lineRule="exact"/>
        <w:ind w:firstLine="300"/>
        <w:jc w:val="both"/>
      </w:pPr>
      <w:r>
        <w:t>Ein auch nur flüchtiger Blick in dieses Kapitel hinein zeigt, daß es da gar nicht nach Zunahme, wohl aber nach Schrumpfung aus</w:t>
      </w:r>
      <w:r>
        <w:softHyphen/>
        <w:t>sieht. Herodes tötet den Jakobus durchs Schwert. Das ist jener Jün</w:t>
      </w:r>
      <w:r>
        <w:softHyphen/>
        <w:t>ger Jakobus, der einst zusammen mit seinem Bruder Johannes am See die Netze wusch, als Christus zu ihnen hinzutrat und sie auf- forderte, ihren Vater zu verlassen und ihm nachzufolgen. Sein Vater Zebedäus betrieb ein Fischereigeschäft. Seine Mutter war jene fromm</w:t>
      </w:r>
      <w:r>
        <w:softHyphen/>
        <w:t>ehrgeizige Frau, die einmal an Jesus herantrat mit dem Ansinnen, er möchte doch dafür sorgen, daß ihre beiden Sprößlinge dereinst zu seiner Rechten und Linken sitzen dürfen. Christus hat ihr damals ge</w:t>
      </w:r>
      <w:r>
        <w:softHyphen/>
        <w:t>antwortet: «Ihr wisset nicht, was ihr bittet. Könnt ihr den Kelch trin</w:t>
      </w:r>
      <w:r>
        <w:softHyphen/>
        <w:t>ken, den ich trinken werde?» Sie haben damals etwas keck geantwor</w:t>
      </w:r>
      <w:r>
        <w:softHyphen/>
        <w:t>tet: «Jawohl!», was den Herrn veranlaßte, sie auf kommende Leiden vorzubereiten: «Ihr werdet zwar leiden müssen; aber das Sitzen zu meiner Rechten und Linken zu geben steht mir nicht zu, sondern denen es bereitet ist von meinem Vater.» Und diese Stunde, da Jako</w:t>
      </w:r>
      <w:r>
        <w:softHyphen/>
        <w:t>bus, des Zebedäus Sohn, leiden muß, ist nun vorhanden. Es ist er</w:t>
      </w:r>
      <w:r>
        <w:softHyphen/>
        <w:t>staunlich, daß sie erst jetzt schlägt, daß sich die Apostel die ganze</w:t>
      </w:r>
    </w:p>
    <w:p w:rsidR="007536B2" w:rsidRDefault="00B76FD5">
      <w:pPr>
        <w:pStyle w:val="Bodytext20"/>
        <w:shd w:val="clear" w:color="auto" w:fill="auto"/>
        <w:spacing w:before="0" w:after="0" w:line="230" w:lineRule="exact"/>
        <w:jc w:val="both"/>
      </w:pPr>
      <w:r>
        <w:t>Zeit über in Jerusalem halten konnten, ohne daß ihnen ein Haar ge</w:t>
      </w:r>
      <w:r>
        <w:softHyphen/>
        <w:t>krümmt wurde. Sogar in der Stephanuskrise kamen sie noch mit hei</w:t>
      </w:r>
      <w:r>
        <w:softHyphen/>
        <w:t>ler Haut davon, obschon die Apostel danach Jerusalem nicht verlie</w:t>
      </w:r>
      <w:r>
        <w:softHyphen/>
        <w:t>ßen. Dieser Jakobus ist nun (ausgenommen natürlich Judas!) der erste der Urapostel, der sterben muß. Er ist der einzige Apostel, des</w:t>
      </w:r>
      <w:r>
        <w:softHyphen/>
        <w:t>sen Martyrium in der Bibel ausdrücklich erwähnt wird. Petrus und Paulus starben auch eines gewaltsamen Todes, aber wir wissen aus der Bibel über die näheren Umstände ihres Sterbens nichts. Die Schrift ist da zurückhaltend. Aber auch dieser einzige Bericht über einen Aposteltod ist fast ängstlich knapp und kahl, wie ein blätter</w:t>
      </w:r>
      <w:r>
        <w:softHyphen/>
        <w:t>loser Baum, überstreng, fast unfreundlich, erinnert an die Art, wie der Täufer in der Verschwiegenheit einer Gefängniszelle umkommt. Es ist, wie wenn das warnende Wort Christi vom Sitzen zur rechten und zur linken Hand Gottes hier nachgewirkt hätte. Auch und erst recht wenn es sich ums Martyrium eines Urapostels handelt, soll um jeden Preis zu keinem Märtyrerkult Anlaß gegeben werden. Und nun wird Jakobus, als erster der Apostel, einer, der besonders viel weiß, gehört und gesehen hat -— er war ja dabei im Kämmerlein, als die Jairustochter aus den Toten auferweckt wurde; er war dabei auf dem Berg der Verklärung, als Christus nächtlicherweile mit dem of</w:t>
      </w:r>
      <w:r>
        <w:softHyphen/>
        <w:t>fenen Himmel verkehrte; er befand sich im Garten Gethsemane in Christi nächster Nähe und hat seinen Herrn beten gehört — nun wird dieser Mund, der so vieles weiß und bezeugen könnte, ge</w:t>
      </w:r>
      <w:r>
        <w:softHyphen/>
        <w:t>schlossen: «Herodes tötete aber Jakobus, den Bruder des Johannes, mit dem Schwert» (2). Aber: «Das Wort Gottes wuchs und nahm zu.»</w:t>
      </w:r>
    </w:p>
    <w:p w:rsidR="007536B2" w:rsidRDefault="00B76FD5">
      <w:pPr>
        <w:pStyle w:val="Bodytext20"/>
        <w:shd w:val="clear" w:color="auto" w:fill="auto"/>
        <w:spacing w:before="0" w:after="0" w:line="230" w:lineRule="exact"/>
        <w:ind w:firstLine="300"/>
        <w:jc w:val="both"/>
      </w:pPr>
      <w:r>
        <w:t>Gewissermaßen überraschend vernimmt man im Anschluß an die Hinrichtung des Jakobus, dieselbe habe den Beifall der Juden gefun</w:t>
      </w:r>
      <w:r>
        <w:softHyphen/>
        <w:t>den. Als Jesus verurteilt wurde, da mußte das Volk noch aufge</w:t>
      </w:r>
      <w:r>
        <w:softHyphen/>
        <w:t>putscht werden, damit es schrie: «Kreuzige ihn!» Nach Pfingsten gab es eine Zeit, da die Christen «Gnade hatten vor dem ganzen Volk». Die Jünger waren eine Zeitlang fast ein wenig populär. Wenn sie jeweilen nach einer Einsperrung entlassen wurden, begrüßte das Volk sie mit Jubel. Wurden sie von neuem verhaftet, sahen sich die Hohenpriester immerhin genötigt, fein säuberlich mit ihnen umzu</w:t>
      </w:r>
      <w:r>
        <w:softHyphen/>
        <w:t>gehen, aus Angst vor dem mit ihnen offen sympathisierenden Volk. Mit dieser Offenheit der Bevölkerung Jerusalems scheint es nun vor</w:t>
      </w:r>
      <w:r>
        <w:softHyphen/>
        <w:t>bei zu sein. Nun hat Israel Freude am Tode des Apostels. In bezug auf die Verblendetheit und Verstockung Israels ist es nun gleichsam eine Stunde später. Was soll man dazu sagen, wenn Herodes nun unter dem Beifall der Juden einen Apostel mit dem Schwert hinrich</w:t>
      </w:r>
      <w:r>
        <w:softHyphen/>
        <w:t>ten kann! So spät ist es jetzt geworden. Es ist, wie wenn mit Israel alles aus wäre. Und dennoch: «Das Wort Gottes aber wuchs und nahm zu.»</w:t>
      </w:r>
    </w:p>
    <w:p w:rsidR="007536B2" w:rsidRDefault="00B76FD5">
      <w:pPr>
        <w:pStyle w:val="Bodytext20"/>
        <w:shd w:val="clear" w:color="auto" w:fill="auto"/>
        <w:spacing w:before="0" w:after="0" w:line="230" w:lineRule="exact"/>
        <w:ind w:firstLine="300"/>
        <w:jc w:val="both"/>
      </w:pPr>
      <w:r>
        <w:t>Wie Herodes die günstige Wirkung seines Verbrechens an Jako</w:t>
      </w:r>
      <w:r>
        <w:softHyphen/>
        <w:t>bus erkennt, wächst ihm der Appetit. Als nächster ist Petrus an der Reihe. Es ist, wie es heißt, «in den Tagen der süßen Brote» (3), also das Passahfest des Jahres 44. Dieses Datum ist sicher. Herodes Agrippa I., Günstling des Kaisers Claudius, geboren im Jahre 10 vor Christi Geburt, starb nach nicht ganz vierjähriger Regierungs</w:t>
      </w:r>
      <w:r>
        <w:softHyphen/>
        <w:t>zeit im Jahre 44. Er ist der Enkel Herodes’ des Großen, unter dem Jesus geboren, und Neffe des Herodes Antipas, unter dem Johannes enthauptet und Jesus gekreuzigt wurde. Auffällig ist, wie farbig und ausführlich nun die Gefangensetzung und Befreiung des Petrus, im Unterschied zur Beseitigung des Jakobus, geschildert wird. Seit dem Kapitel 8 sehen wir Paulus im Kommen, hier nun soll der Ab</w:t>
      </w:r>
      <w:r>
        <w:softHyphen/>
        <w:t>gang des Petrus dargestellt werden. Herodes hat im Sinn, unmittel</w:t>
      </w:r>
      <w:r>
        <w:softHyphen/>
        <w:t>bar nach dem Passah den inhaftierten Felsenapostel «dem Volk vor</w:t>
      </w:r>
      <w:r>
        <w:softHyphen/>
        <w:t>zustellen», das heißt, er soll dann öffentlich abgeurteilt und hinge</w:t>
      </w:r>
      <w:r>
        <w:softHyphen/>
        <w:t>richtet werden. In der ganzen Affäre fällt das Benehmen des He</w:t>
      </w:r>
      <w:r>
        <w:softHyphen/>
        <w:t>rodes auf. Er trägt hier von allem Anfang an die Merkmale eines mit Blindheit Geschlagenen, der unaufhaltsam seinem Verderben entgegenstürzt. Die übertriebene Art, wie der Wüterich sein Opfer verwahren läßt und sichert, ruft der Vermutung, daß Herodes sei</w:t>
      </w:r>
      <w:r>
        <w:softHyphen/>
        <w:t>nen Häftling, der ja schon einmal durch Gott befreit worden war, nicht nur gegen menschliche, sondern vor allem gegen göttliche Be</w:t>
      </w:r>
      <w:r>
        <w:softHyphen/>
        <w:t>freiungsversuche sichern will. Damit begibt sich Herodes in die pharaonische Situation. Er will es offenbar drauf ankommen lassen, welcher stärker sei, Gott oder Herodes. «Vier Rotten je von vier Kriegsknechten» (47), also 16 Mann, werden zur Bewachung des Petrus eingesetzt. Zwei Wachen befinden sich im Gefängnis sel</w:t>
      </w:r>
      <w:r>
        <w:softHyphen/>
        <w:t>ber, Petrus ist zwischen die beiden eingekeilt, seine Fesselung besteht nicht aus einfacher, sondern aus doppeltgenommener Kette. Ein wei</w:t>
      </w:r>
      <w:r>
        <w:softHyphen/>
        <w:t>terer Soldat steht vor der Zelle Wacht, und ein vierter am Tor des Gefängnisgebäudes. Um die Gefahr des Ermüdens und Einschlafens zu vermeiden, ist für genügend, übergenügend Ablösungsmannschaft gesorgt. Unterdessen wird im Hause der Maria, der Mutter des Jo</w:t>
      </w:r>
      <w:r>
        <w:softHyphen/>
        <w:t>hannes Markus, auch gewacht; «dort waren viele beieinander und be</w:t>
      </w:r>
      <w:r>
        <w:softHyphen/>
        <w:t xml:space="preserve">teten» </w:t>
      </w:r>
      <w:r>
        <w:rPr>
          <w:rStyle w:val="Bodytext2Spacing1pt"/>
        </w:rPr>
        <w:t>(12).</w:t>
      </w:r>
      <w:r>
        <w:t xml:space="preserve"> Aber was ist dieses betende Häuflein im Vergleich zur entschlossenen Faust- und Schwertgewalt eines Herodes! «Groß Macht und viel List sein grausam Rüstung ist.» «Gottes Wort aber wuchs und nahm zu.» —</w:t>
      </w:r>
    </w:p>
    <w:p w:rsidR="007536B2" w:rsidRDefault="00B76FD5">
      <w:pPr>
        <w:pStyle w:val="Bodytext20"/>
        <w:shd w:val="clear" w:color="auto" w:fill="auto"/>
        <w:spacing w:before="0" w:after="0" w:line="230" w:lineRule="exact"/>
        <w:ind w:firstLine="300"/>
        <w:jc w:val="both"/>
      </w:pPr>
      <w:r>
        <w:t>Und Gott nimmt die Herausforderung, die an Wahnsinn grenzt, an. Die Art, wie Petrus befreit wird, entzieht sich schlechthin allem, was unserem Vorstellen zugänglich sein könnte. Unsere Denkform zerbricht daran; aber nicht nur die unsrige, sondern schon diejenige der damals Beteiligten. Die Wache kann es nicht erklären. Herodes begreift es nicht. Ja Petrus selber begreift es nicht; und am aller</w:t>
      </w:r>
      <w:r>
        <w:softHyphen/>
        <w:t>wenigsten begreifen es die bei Maria versammelten Christen. Gott setzt hier, nicht zum erstenmal — er macht eher sparsam von diesem Hilfsmittel Gebrauch —, den Schlaf als Waffe ein. «Seinen Freun</w:t>
      </w:r>
      <w:r>
        <w:softHyphen/>
        <w:t>den gibt es der Herr schlafend.» Ein unerklärbar starker Schlaf fällt aufs ganze Gefängnis. Die Wächter in der Zelle schlafen, die Wache vor der Zelle schläft, der Posten am Hauptportal schläft. Am augen</w:t>
      </w:r>
      <w:r>
        <w:softHyphen/>
        <w:t xml:space="preserve">fälligsten aber liegt der Tiefschlaf über Petrus selber. Daß einer am Vorabend vor seiner Hinrichtung von einem derart stocktiefen Schlaf übernommen wird, ist weder physisch noch psychisch erklärbar. Nun tritt der Engel des Herrn ins Gemach (7 </w:t>
      </w:r>
      <w:r>
        <w:rPr>
          <w:rStyle w:val="Bodytext2Spacing1pt"/>
        </w:rPr>
        <w:t>ff.).</w:t>
      </w:r>
      <w:r>
        <w:t xml:space="preserve"> Ein Licht leuchtet auf. Petrus wird, mit einem Box in die Seite, etwas unsanft geweckt •—- und doch nicht ganz geweckt. Die Ketten gleiten ihm von den Hän</w:t>
      </w:r>
      <w:r>
        <w:softHyphen/>
        <w:t>den. Er steht auf. Und wie die Mutter am Morgen ihr schlaftrunke</w:t>
      </w:r>
      <w:r>
        <w:softHyphen/>
        <w:t>nes Kind zur Schule dirigiert, so befiehlt nun der Engel des Herrn: «Gürte dich um! Zieh die Schuhe an! Vergiß den Mantel nicht! (Fehlt nur noch, daß er sagt: Hast du ein Nastuch?) Folge mir nach!» Und Petrus geht hinter dem Engel her. Sie schreiten durch die Zellentüre, durchs Gefängnisportal, nun gelangen sie ans Tor der Umfassungsmauer, die das Gefängnis gegen die Stadt abschließt. Dieses Tor öffnet sich, wie es im Urtext merkwürdig modern an</w:t>
      </w:r>
      <w:r>
        <w:softHyphen/>
        <w:t xml:space="preserve">mutend heißt, automatisch (automätä), von selber. Petrus folgt wie im Schlafwandel. Er ist geweckt und doch nicht wach. Er realisiert, was mit ihm vorgeht, vermag es aber nicht klar auf seine Person zu beziehen. Erst draußen, nachdem der Engel ihn verlassen hat, wird es taghell in seinem Bewußtsein: «Nun weiß ich wahrhaftig, daß der Herr seinen Engel gesandt hat und mich errettet aus der Hand des Herodes und dem lauernden Warten des jüdischen Volks» </w:t>
      </w:r>
      <w:r>
        <w:rPr>
          <w:rStyle w:val="Bodytext2Spacing1pt"/>
        </w:rPr>
        <w:t>(11).</w:t>
      </w:r>
    </w:p>
    <w:p w:rsidR="007536B2" w:rsidRDefault="00B76FD5">
      <w:pPr>
        <w:pStyle w:val="Bodytext20"/>
        <w:shd w:val="clear" w:color="auto" w:fill="auto"/>
        <w:spacing w:before="0" w:after="0" w:line="230" w:lineRule="exact"/>
        <w:ind w:firstLine="320"/>
        <w:jc w:val="both"/>
      </w:pPr>
      <w:r>
        <w:t>Wie dann Petrus sich vor dem Haus der Maria (es muß ein statt</w:t>
      </w:r>
      <w:r>
        <w:softHyphen/>
        <w:t>liches Gebäude sein, denn es hat einen Hof) ans Hoftor pocht, wie die Magd, deren Name bei dieser Gelegenheit verewigt wird — Rhode heißt sie —, herauskommt, fragt, wer da sei, die Stimme des Petrus erkennt, statt den draußen Wartenden hereinzulassen kopflos vor Aufregung davonrennt, wie sie mitten in die Gebetsversammlung hineinplatzt, Petrus sei da, wie man ihr dort antwortet, sie sei hof</w:t>
      </w:r>
      <w:r>
        <w:softHyphen/>
        <w:t>fentlich nicht etwa verrückt geworden, etwas derart Unsinniges zu behaupten, wie man drinnen sogar anzunehmen scheint, es handle sich um den Engel des offenbar bereits Hingerichteten, wie man sich schließlich dann doch herzuläßt, das Hoftor öffnen zu lassen, wie Petrus die Entsetzten mit einer Handbewegung beschwichtigen muß, damit sie nicht die nächtliche Stille vor Überraschung vollschreien — das alles entbehrt nicht eines gewissen göttlichen Humors und zeigt uns, wie nah in der Bibel geistliche und natürliche Vorgänge beiein</w:t>
      </w:r>
      <w:r>
        <w:softHyphen/>
        <w:t xml:space="preserve">ander zu sein pflegen </w:t>
      </w:r>
      <w:r>
        <w:rPr>
          <w:rStyle w:val="Bodytext2Spacing1pt"/>
        </w:rPr>
        <w:t>(13—16).</w:t>
      </w:r>
    </w:p>
    <w:p w:rsidR="007536B2" w:rsidRDefault="00B76FD5">
      <w:pPr>
        <w:pStyle w:val="Bodytext20"/>
        <w:shd w:val="clear" w:color="auto" w:fill="auto"/>
        <w:spacing w:before="0" w:after="0" w:line="230" w:lineRule="exact"/>
        <w:ind w:firstLine="320"/>
        <w:jc w:val="both"/>
      </w:pPr>
      <w:r>
        <w:t>Petrus selber kommt nur, um zu grüßen und gleich wieder Ab</w:t>
      </w:r>
      <w:r>
        <w:softHyphen/>
        <w:t>schied zu nehmen. Seines Bleibens ist hier, solange Herodes lebt, nicht mehr. Er überträgt kurz die Führung des Restbestandes der Ge</w:t>
      </w:r>
      <w:r>
        <w:softHyphen/>
        <w:t>meinde von Jerusalem an einen Nachfolger: es handelt sich um einen der drei bekannten Jakobusse, der eben erst Ermordete war der Jün</w:t>
      </w:r>
      <w:r>
        <w:softHyphen/>
        <w:t>ger und Zebedäussohn, dieser Jakobus hier ist nun der Bruder des Herrn. Darauf, noch in der selbigen Nacht, verschwindet Petrus, weiß kein Mensch wohin. Merkwürdig knapp ist von seinem Ab</w:t>
      </w:r>
      <w:r>
        <w:softHyphen/>
        <w:t xml:space="preserve">gang die Rede: «Und Petrus ging an einen anderen Ort» </w:t>
      </w:r>
      <w:r>
        <w:rPr>
          <w:rStyle w:val="Bodytext2Spacing1pt"/>
        </w:rPr>
        <w:t>(17).</w:t>
      </w:r>
      <w:r>
        <w:t xml:space="preserve"> Jako</w:t>
      </w:r>
      <w:r>
        <w:softHyphen/>
        <w:t>bus umgebracht — Petrus flüchtig, aber «Gottes Wort wuchs und nahm zu». Es ist herzbewegend, daß jener junge Mann Johannes Markus, der später eines der Evangelien schreiben darf, eben in die</w:t>
      </w:r>
      <w:r>
        <w:softHyphen/>
        <w:t>sem zwölften Kapitel zum erstenmal auftaucht. Da, wo wir nur Be</w:t>
      </w:r>
      <w:r>
        <w:softHyphen/>
        <w:t>drängnis und Widerstand sehen, sieht Gott schon Mittel und Wege vor, sein Wort zunehmen und sein Reich wachsen zu lassen.</w:t>
      </w:r>
    </w:p>
    <w:p w:rsidR="007536B2" w:rsidRDefault="00B76FD5">
      <w:pPr>
        <w:pStyle w:val="Bodytext20"/>
        <w:shd w:val="clear" w:color="auto" w:fill="auto"/>
        <w:spacing w:before="0" w:after="0" w:line="230" w:lineRule="exact"/>
        <w:ind w:firstLine="320"/>
        <w:jc w:val="both"/>
        <w:sectPr w:rsidR="007536B2">
          <w:footerReference w:type="even" r:id="rId159"/>
          <w:footerReference w:type="default" r:id="rId160"/>
          <w:footerReference w:type="first" r:id="rId161"/>
          <w:pgSz w:w="8400" w:h="11900"/>
          <w:pgMar w:top="1188" w:right="1227" w:bottom="1741" w:left="1198" w:header="0" w:footer="3" w:gutter="0"/>
          <w:cols w:space="720"/>
          <w:noEndnote/>
          <w:titlePg/>
          <w:docGrid w:linePitch="360"/>
        </w:sectPr>
      </w:pPr>
      <w:r>
        <w:t>Herodes aber hat darauf nicht mehr lange gelebt. Der Wahnwit</w:t>
      </w:r>
      <w:r>
        <w:softHyphen/>
        <w:t>zige war gerichtsreif genug. Seine Stunden waren gezählt. Ein außer</w:t>
      </w:r>
      <w:r>
        <w:softHyphen/>
        <w:t>biblischer Schriftsteller, Josephus, weiß zu berichten, Herodes habe kurz darauf zu Ehren seines Gönners, des Kaisers Claudius, in Cäsa- rea unten festliche Kampfspiele eröffnet. Am zweiten Tag der Fest</w:t>
      </w:r>
      <w:r>
        <w:softHyphen/>
        <w:t>lichkeiten sei er, frühmorgens, angetan mit einem aus Silberfäden gewirkten Prachtgewand, das in der Morgensonne glitzerte, im Thea</w:t>
      </w:r>
      <w:r>
        <w:softHyphen/>
      </w:r>
    </w:p>
    <w:p w:rsidR="007536B2" w:rsidRDefault="00B76FD5">
      <w:pPr>
        <w:pStyle w:val="Bodytext20"/>
        <w:shd w:val="clear" w:color="auto" w:fill="auto"/>
        <w:spacing w:before="0" w:after="0" w:line="230" w:lineRule="exact"/>
        <w:ind w:firstLine="320"/>
        <w:jc w:val="both"/>
      </w:pPr>
      <w:r>
        <w:t>ter aufgetreten, habe dort eine Rede gehalten, wobei ihn das Volk als Gott zu verehren anfing. Unmittelbar darauf sei der königliche Red</w:t>
      </w:r>
      <w:r>
        <w:softHyphen/>
        <w:t>ner von heftigen Leibschmerzen befallen worden, und fünf Tage später sei er tot gewesen. Hinterher, so fügt Josephus hinzu, habe man sich erinnert, in der Nacht vorher den Schrei des Uhu gehört zu haben. Der Uhu gilt als Totenvogel. Die Apostelgeschichte weiß wohl vom jähen Tod des Wüterichs, nichts aber von Totenvögeln. Sie sagt, der Engel Gottes habe den Vermessenen geschlagen: «Auf einen bestimmten Tag aber tat Herodes das königliche Kleid an, setzte sich auf den Richtstuhl und tat eine Rede zu ihnen. Das Volk aber rief zu: Das ist Gottes Stimme und nicht eines Menschen! Als</w:t>
      </w:r>
      <w:r>
        <w:softHyphen/>
        <w:t>bald schlug ihn der Engel des Herrn, darum, daß er die Ehre nicht Gott gab; und ward gefressen von den Würmern und gab den Geist auf» (21—-24). Was immer Gottes Weltrevolution im Wege steht, ist noch immer ein Fraß der Würmer geworden. «Das Wort Gottes aber wuchs und nahm zu.»</w:t>
      </w:r>
    </w:p>
    <w:p w:rsidR="007536B2" w:rsidRDefault="00B76FD5">
      <w:pPr>
        <w:pStyle w:val="Bodytext20"/>
        <w:shd w:val="clear" w:color="auto" w:fill="auto"/>
        <w:spacing w:before="0" w:after="0" w:line="230" w:lineRule="exact"/>
        <w:ind w:firstLine="320"/>
        <w:jc w:val="both"/>
        <w:sectPr w:rsidR="007536B2">
          <w:footerReference w:type="even" r:id="rId162"/>
          <w:footerReference w:type="default" r:id="rId163"/>
          <w:footerReference w:type="first" r:id="rId164"/>
          <w:pgSz w:w="8400" w:h="11900"/>
          <w:pgMar w:top="1188" w:right="1227" w:bottom="1741" w:left="1198" w:header="0" w:footer="3" w:gutter="0"/>
          <w:cols w:space="720"/>
          <w:noEndnote/>
          <w:titlePg/>
          <w:docGrid w:linePitch="360"/>
        </w:sectPr>
      </w:pPr>
      <w:r>
        <w:t>Das Wort Gottes wächst und nimmt zu am Widerstand der Juden. Sie lehnen es ab, in Verblendung und Verstockung. Aber das Ver</w:t>
      </w:r>
      <w:r>
        <w:softHyphen/>
        <w:t>heißungswort bleibt über ihnen in Geltung. Gerade am Widerstand der Juden leuchtet diese Verheißung über Israel immer heller durch die Jahrhunderte und Jahrtausende. Das Wort Gottes wächst aber auch am Widerstand der Heiden: Bald werden wir vernehmen, wie Paulus und Barnabas in die Welt hinauswandern, um Städte und Völker mit dem Christusnamen zu füllen. Und das Wort Gottes wächst auch heute. Es besteht gar kein Zweifel, daß es vor allem dort wächst, wo Widerstand sich dagegen regt: «Alles Fleisch ist wie Gras, und alle seine Güte ist wie eine Blume auf dem Felde. Das Gras verdorrt, die Blume verwelkt — aber das Wort Gottes bleibt ewiglich.»</w:t>
      </w:r>
    </w:p>
    <w:p w:rsidR="007536B2" w:rsidRDefault="00B76FD5">
      <w:pPr>
        <w:pStyle w:val="Heading20"/>
        <w:keepNext/>
        <w:keepLines/>
        <w:shd w:val="clear" w:color="auto" w:fill="auto"/>
        <w:spacing w:after="647" w:line="240" w:lineRule="exact"/>
      </w:pPr>
      <w:bookmarkStart w:id="24" w:name="bookmark23"/>
      <w:r>
        <w:t>Sondert mir aus Barnabas und Saulus</w:t>
      </w:r>
      <w:bookmarkEnd w:id="24"/>
    </w:p>
    <w:p w:rsidR="007536B2" w:rsidRDefault="00B76FD5">
      <w:pPr>
        <w:pStyle w:val="Bodytext60"/>
        <w:shd w:val="clear" w:color="auto" w:fill="auto"/>
        <w:spacing w:before="0"/>
        <w:ind w:firstLine="320"/>
      </w:pPr>
      <w:r>
        <w:t>13, i. Es waren aber zu Antiochien in der Gemeinde Propheten und Leh</w:t>
      </w:r>
      <w:r>
        <w:softHyphen/>
        <w:t>rer, nämlich Barnabas und Simon, genannt Niger, und Luzius von Kyrene und Manahen, der mit Herodes dem Vierfürsten erzogen war, und Saulus. 2. Da sie aber dem Herrn dienten und fasteten, sprach der heilige Geist: Sondert mir aus Barnabas und Saulus zu dem Werk, dazu ich sie berufen habe. 3. Da fasteten sie und beteten und legten die Hände auf sie und ließen sie gehen. 4. Diese nun, wie sie ausgesandt waren vom heiligen Geist, kamen sie gen Seleucia, und von da schifften sie gen Zypern. 5. Und da sie in die Stadt Salamis kamen, verkündigten sie das Wort Gottes in der Juden Schulen; sie hatten aber auch Johannes zum Diener.</w:t>
      </w:r>
    </w:p>
    <w:p w:rsidR="007536B2" w:rsidRDefault="00B76FD5">
      <w:pPr>
        <w:pStyle w:val="Bodytext60"/>
        <w:shd w:val="clear" w:color="auto" w:fill="auto"/>
        <w:spacing w:before="0" w:after="165"/>
        <w:ind w:left="4000"/>
        <w:jc w:val="left"/>
      </w:pPr>
      <w:r>
        <w:t>Apg. Kap. 13, 1—5.</w:t>
      </w:r>
    </w:p>
    <w:p w:rsidR="007536B2" w:rsidRDefault="00B76FD5">
      <w:pPr>
        <w:pStyle w:val="Bodytext20"/>
        <w:shd w:val="clear" w:color="auto" w:fill="auto"/>
        <w:spacing w:before="0" w:after="0" w:line="230" w:lineRule="exact"/>
        <w:ind w:firstLine="320"/>
        <w:jc w:val="both"/>
        <w:sectPr w:rsidR="007536B2">
          <w:pgSz w:w="8400" w:h="11900"/>
          <w:pgMar w:top="1207" w:right="1236" w:bottom="1207" w:left="1193" w:header="0" w:footer="3" w:gutter="0"/>
          <w:cols w:space="720"/>
          <w:noEndnote/>
          <w:docGrid w:linePitch="360"/>
        </w:sectPr>
      </w:pPr>
      <w:r>
        <w:t>In der syrischen Hauptstadt Antiochien gibt es nun eine Neuheit, die es bis vor kurzem da nicht gegeben hat: Es existiert jetzt dort eine Christengemeinde. Das ist in den Augen der Antiochier eine wohl etwas seltsame Gesellschaft von allerlei Leuten, die an einen gewissen Jesus Christus glauben, weshalb man sie Christianer, Chri</w:t>
      </w:r>
      <w:r>
        <w:softHyphen/>
        <w:t>sten, nennt. Dieser Jesus, ein aus Nazareth gebürtiger Jude, sei ge</w:t>
      </w:r>
      <w:r>
        <w:softHyphen/>
        <w:t>kommen und habe gesagt, er sei als König der Juden und als Retter der Welt von Gott gesandt, worauf er von seinen Landsleuten am Kreuz umgebracht worden sei. Gott aber habe sich zu ihm bekannt und habe ihn aus dem Grab geholt. Er sei eben wirklich der König der Juden und Retter der Menschheit, und wer das glaube, der sei gerettet. Und es ist nun niemand anders als dieser auferweckte Jesus selber, der jetzt dran ist, in aller Welt, unter anderem eben auch in der Stadt Antiochien, eine Propagandazentrale aufzubauen. Das ist unter all den täglichen Neuigkeiten einer Großstadt, die ja doch, bei Licht besehen, gar nichts Neues bringen, nun ein wirkliches Novum, eine wirkliche Neuheit. Daß einer aus dem Jenseits, direkt vom Sitz des allmächtigen Gottes her am Werk ist, ins Weltgeschehen und ins Leben bestimmter Einzelmenschen eingreift, so etwas hat man bis jetzt in Antiochien nicht gekannt. Aber so unwahrscheinlich das den Menschen Vorkommen mag, Tatsache ist, daß es faktisch ge-</w:t>
      </w:r>
    </w:p>
    <w:p w:rsidR="007536B2" w:rsidRDefault="00B76FD5">
      <w:pPr>
        <w:pStyle w:val="Bodytext20"/>
        <w:shd w:val="clear" w:color="auto" w:fill="auto"/>
        <w:spacing w:before="0" w:after="0" w:line="230" w:lineRule="exact"/>
        <w:jc w:val="both"/>
      </w:pPr>
      <w:r>
        <w:t>schieht. Täglich werden jetzt dort Bewohner von der Christusbot</w:t>
      </w:r>
      <w:r>
        <w:softHyphen/>
        <w:t>schaft erfaßt und zur Gemeinde hinzugetan. Es ist nicht mehr mög</w:t>
      </w:r>
      <w:r>
        <w:softHyphen/>
        <w:t>lich, diesen zwar geheimnisvollen, aber sehr realen Vorgang zu über</w:t>
      </w:r>
      <w:r>
        <w:softHyphen/>
        <w:t>sehen oder gar wegzuleugnen. Diese Neugläubigen müssen sich Vor</w:t>
      </w:r>
      <w:r>
        <w:softHyphen/>
        <w:t>kommen wie Schiffbrüchige, die stromabwärts in den Tod gerissen wurden, und nun hat eine Hand nach ihnen gegriffen, hat sie auf</w:t>
      </w:r>
      <w:r>
        <w:softHyphen/>
        <w:t>gefischt und geborgen. Die Christengemeinde, in die sie nun auf- und hineingenommen sind, ist ihnen regelrecht zur Rettungsarche geworden. Aber wenn wir sagen, Christus sei ihr Lebensretter, dann sind wir uns bewußt, daß damit viel zu wenig gesagt ist, handelt es sich doch hier nicht nur um ein vergängliches Leben, sondern um ein ewiges, das ihnen erstmalig geschenkt ist. Das ist die Gemeinde in Antiochien. Wir befassen uns mit ihr nicht aus geschichtlichem Inter</w:t>
      </w:r>
      <w:r>
        <w:softHyphen/>
        <w:t>esse, sondern weil wir hier sehen, was eine Gemeinde ist, was es heißt, einer Gemeinde anzugehören.</w:t>
      </w:r>
    </w:p>
    <w:p w:rsidR="007536B2" w:rsidRDefault="00B76FD5">
      <w:pPr>
        <w:pStyle w:val="Bodytext20"/>
        <w:shd w:val="clear" w:color="auto" w:fill="auto"/>
        <w:spacing w:before="0" w:after="0" w:line="230" w:lineRule="exact"/>
        <w:ind w:firstLine="320"/>
        <w:jc w:val="both"/>
      </w:pPr>
      <w:r>
        <w:t>Sehen wir uns nun dieses Urbild einer Gemeinde noch etwas genauer an. Wir lesen da: «Es waren aber zu Antiochien in der Gemeinde Propheten und Lehrer, nämlich Barnabas und Simon, ge</w:t>
      </w:r>
      <w:r>
        <w:softHyphen/>
        <w:t>nannt Niger, und Luzius von Kyrene und Manahen, der mit Hero- des, dem Vierfürsten, erzogen war, und Saulus» (i). Diese Ge</w:t>
      </w:r>
      <w:r>
        <w:softHyphen/>
        <w:t>meinde, ursprünglich eher etwas führungslos, ist jetzt reich an Gna</w:t>
      </w:r>
      <w:r>
        <w:softHyphen/>
        <w:t>dengaben der Führung; das ist der erste Eindruck, den man von ihr bekommt. Es sind jetzt eine ganze Anzahl Persönlichkeiten da, die hier «Lehrer und Propheten» heißen. «Lehrer» werden solche sein, die das Alte Testament auslegen können, Schriftgelehrte, für eine so junge Gemeinde keine Selbstverständlichkeit. «Propheten» sind sol</w:t>
      </w:r>
      <w:r>
        <w:softHyphen/>
        <w:t>che, die in bestimmten Situationen und Entscheidungen aus der Voll</w:t>
      </w:r>
      <w:r>
        <w:softHyphen/>
        <w:t>macht des Geistes heraus ganz konkrete Ratschläge, Mahnungen und Befehle geben können, kurz gesagt: Lehrer geben allgemeine Unter</w:t>
      </w:r>
      <w:r>
        <w:softHyphen/>
        <w:t>weisung, Propheten spezielle Weisung. So ist jene Gemeinde, was die Erkenntnis der Wahrheit und das Tun der Wahrheit anbetrifft, gar wohl versorgt.</w:t>
      </w:r>
    </w:p>
    <w:p w:rsidR="007536B2" w:rsidRDefault="00B76FD5">
      <w:pPr>
        <w:pStyle w:val="Bodytext20"/>
        <w:shd w:val="clear" w:color="auto" w:fill="auto"/>
        <w:spacing w:before="0" w:after="0" w:line="230" w:lineRule="exact"/>
        <w:ind w:firstLine="320"/>
        <w:jc w:val="both"/>
      </w:pPr>
      <w:r>
        <w:t>Es werden einige dieser Persönlichkeiten, gleich deren fünf, nam</w:t>
      </w:r>
      <w:r>
        <w:softHyphen/>
        <w:t>haft aufgezählt. An dieser Namenliste fällt auf, daß es alles «neue Leute» sind, d. h. keiner der alten zwölf Apostel ist dabei und auch keiner der sieben Diakone der Urgemeinde. Ferner wird ersichtlich, daß keines dieser Menschenleben gradlinig, nach dem Lineal, ver</w:t>
      </w:r>
      <w:r>
        <w:softHyphen/>
        <w:t>laufen ist; es hat sich bei ihnen allen ein Bruch vollzogen, eine</w:t>
      </w:r>
    </w:p>
    <w:p w:rsidR="007536B2" w:rsidRDefault="00B76FD5">
      <w:pPr>
        <w:pStyle w:val="Bodytext20"/>
        <w:shd w:val="clear" w:color="auto" w:fill="auto"/>
        <w:spacing w:before="0" w:after="0" w:line="230" w:lineRule="exact"/>
        <w:jc w:val="both"/>
      </w:pPr>
      <w:r>
        <w:t>Knickung, eine Wendung ist bei ihnen allen eingetreten, ein Auf</w:t>
      </w:r>
      <w:r>
        <w:softHyphen/>
        <w:t>bruch zu einer neuen Welt und eine Abkehr von der Vergangenheit. Sie sind typische Revolutionskinder Gottes. Barnabas, ursprünglich Zypriote, war an Pfingsten in Jerusalem dabeigewesen und hat da</w:t>
      </w:r>
      <w:r>
        <w:softHyphen/>
        <w:t>mals zu denen gehört, die eines Tages die Befreiung vom Privat</w:t>
      </w:r>
      <w:r>
        <w:softHyphen/>
        <w:t>besitz erfuhren. Er verkaufte damals sein Grundstück und gab den Erlös der Gemeinde, eine einschneidende Entscheidung im Leben eines Menschen. Dann ist ein Simon da mit Zunamen Niger, ein jü</w:t>
      </w:r>
      <w:r>
        <w:softHyphen/>
        <w:t>discher Name, kombiniert mit einem römischen Zunamen, auch das ist ein Hinweis auf ein Herkommen aus gehobener gesellschaftlicher Stellung. Dasselbe darf man vermuten bei Luzius von Kyrene. Man bedenke, was es, nach Jesu Aussage, braucht, bis daß «ein Rei</w:t>
      </w:r>
      <w:r>
        <w:softHyphen/>
        <w:t>cher ins Himmelreich eingeht»! Und dann jener Jude namens Ma- nahen, der zusammen mit dem Vierfürsten Herodes im Institut ge</w:t>
      </w:r>
      <w:r>
        <w:softHyphen/>
        <w:t>wesen ist, es handelt sich hier um jenen Herodes, der den Täufer umbrachte und am Karfreitag den Heiland verhöhnen half. Was hat geschehen müssen, bis daß dieser Jugendgespiele eines Herodes, der die gleiche Erziehung genossen hat wie der finstere Unmensch, nun unter den Propheten und Lehrern der kleinen Christenleute von Antiochien auftaucht! Von Saulus, dem Kaufmannssohn aus Tarsus, dem ehemaligen Gamaliel-Schüler und Christenverfolger, ganz zu schweigen! So haben alle diese Männer mit den Mächten der alten Welt gebrochen und sind nun Bürger der Osterwelt Christi gewor</w:t>
      </w:r>
      <w:r>
        <w:softHyphen/>
        <w:t>den; wäre das aber nicht mehr oder weniger ausgesprochen das Kenn</w:t>
      </w:r>
      <w:r>
        <w:softHyphen/>
        <w:t>zeichen jedes Christenmenschen? Es ist kühn und doch erlaubt und geboten, daß wir, die wir uns hier in einer christlichen Kirche be</w:t>
      </w:r>
      <w:r>
        <w:softHyphen/>
        <w:t>finden, uns ansehen dürfen als Menschen, denen die Freiheit gege</w:t>
      </w:r>
      <w:r>
        <w:softHyphen/>
        <w:t>ben ist zu sagen: «Das Alte ist vergangen, siehe, Neues ist gewor</w:t>
      </w:r>
      <w:r>
        <w:softHyphen/>
        <w:t>den.» Man schaue jetzt nicht auf sich, man schaue jetzt ganz auf Ihn, in Ihm ist Altes vergangen, in Ihm, dem ihr angehört, ist Neues geworden. Christus, der Auferstandene, ist streng genommen der einzig wirkliche Welterneuerer der Menschheitsgeschichte.</w:t>
      </w:r>
    </w:p>
    <w:p w:rsidR="007536B2" w:rsidRDefault="00B76FD5">
      <w:pPr>
        <w:pStyle w:val="Bodytext20"/>
        <w:shd w:val="clear" w:color="auto" w:fill="auto"/>
        <w:spacing w:before="0" w:after="0" w:line="230" w:lineRule="exact"/>
        <w:ind w:firstLine="320"/>
        <w:jc w:val="both"/>
      </w:pPr>
      <w:r>
        <w:t>Und wie sieht es aus, dieses Neugewordene, in der Gemeinde von Antiochien? Wenn einer etwas Neues hat schaffen dürfen — nicht wenige von uns haben sicher dieses Glück schon erlebt —, dann hat er guten Grund zu Genugtuung und Zufriedenheit. Ich stehe eben noch unter dem Eindruck von Frankfurt, wo innerhalb weniger Jahre buchstäblich eine Stadt neu aufgebaut w'orden ist. Dort spürt man etwas von dieser menschlichen Freude am Neuen. Ein Straßenbahnschaffner, der uns zurief: «Noch zwei Jahre, und wir haben’s geschafft», gab dieser Stimmung Ausdruck. Anders aber ist die Stimmung in der neuentstandenen Christengemeinde Antiochiens. Wenn jemand Grund hätte, über Neugewordenes in Freudenjubel auszubrechen — und hier sind es ja nicht nur Häuser, Plätze und Straßenzüge, sondern Menschen, die neu geworden sind —, dann wären es die Antiochener Christen. Nun aber heißt es von ihnen, daß sie «dem Herrn dienten und fasteten». Sie «dienen» dem Herrn, das heißt, sie kommen zusammen, um Gottes Wort zu hören und zu beten. Ihre Zusammenkünfte sind gekennzeichnet durch viel Ge</w:t>
      </w:r>
      <w:r>
        <w:softHyphen/>
        <w:t>bet und Flehen. Was es ist, worum sie bitten, steht nicht hier. Aber ihr Beten ist ernstlich und von einer gewissen Bedrängnis und Dring</w:t>
      </w:r>
      <w:r>
        <w:softHyphen/>
        <w:t>lichkeit, denn es ist verbunden mit Fasten. Sie enthalten sich und dichten sich ab von unnötiger Ablenkung und Zerstreuung, um ganz dem Einen hingegeben zu sein, worum sie bitten. Sie denken jeden</w:t>
      </w:r>
      <w:r>
        <w:softHyphen/>
        <w:t>falls nicht, sie hätten «es geschafft» und seien am Ziel, sie denken nicht einmal, Christus sei am Ziel, nein, nein, Christi Ziel geht weit und hoch über das hinaus, was hier in Antiochien bisher hat ent</w:t>
      </w:r>
      <w:r>
        <w:softHyphen/>
        <w:t>stehen dürfen. Ein inständiges, flehentliches Beten. Aber wozu? Sind sie denn nicht gerettet? drin in der Arche? Gewiß. Aber wenn einer aus der Flut des Verderbens gerettet ist, dann kann er nicht anders, als den ganzen Strom, das ganze Meer und alle, die noch darin schwimmen und treiben, im Lichte dieser Möglichkeit zu sehen. Der wahrhaft Gerettete, das sehen wir hier, kann nicht anders, als beunruhigt sein durch die Existenz Verlorener. Darum sind sie ins Beten und Fasten gestellt. Ein erkenntnisstarker Ausleger der Apo</w:t>
      </w:r>
      <w:r>
        <w:softHyphen/>
        <w:t>stelgeschichte (Friedrich Zündel) sagt zu dieser Stelle: «Sie haben den Wunsch, von Gott ein Mehreres zu empfangen», das heißt, mehr als nur ihr eigenes Gerettetsein — die Rettung Israels, die Er</w:t>
      </w:r>
      <w:r>
        <w:softHyphen/>
        <w:t>lösung der Welt! Sie möchten die Menschen «bis an die Enden der Erde» gerettet sehen, die ganze Welt einbezogen in Gottes Welt</w:t>
      </w:r>
      <w:r>
        <w:softHyphen/>
        <w:t>revolution.</w:t>
      </w:r>
    </w:p>
    <w:p w:rsidR="007536B2" w:rsidRDefault="00B76FD5">
      <w:pPr>
        <w:pStyle w:val="Bodytext20"/>
        <w:shd w:val="clear" w:color="auto" w:fill="auto"/>
        <w:spacing w:before="0" w:after="0" w:line="230" w:lineRule="exact"/>
        <w:ind w:firstLine="320"/>
        <w:jc w:val="both"/>
        <w:sectPr w:rsidR="007536B2">
          <w:footerReference w:type="even" r:id="rId165"/>
          <w:footerReference w:type="default" r:id="rId166"/>
          <w:footerReference w:type="first" r:id="rId167"/>
          <w:pgSz w:w="8400" w:h="11900"/>
          <w:pgMar w:top="1208" w:right="1221" w:bottom="1729" w:left="1198" w:header="0" w:footer="3" w:gutter="0"/>
          <w:cols w:space="720"/>
          <w:noEndnote/>
          <w:titlePg/>
          <w:docGrid w:linePitch="360"/>
        </w:sectPr>
      </w:pPr>
      <w:r>
        <w:t xml:space="preserve">Wie lange, ob Wochen oder Monate, dieses hingegebene Flehen und Erwarten angehalten hat, steht nicht da. Wir wissen auch nicht, ob überhaupt und wie sie sich diese Fortsetzung der angefangenen Rettungsaktion Gottes vorgestellt haben. Aber eines Tages, es ist während einer solchen Gebetsversammlung, geschieht es, daß Gott </w:t>
      </w:r>
    </w:p>
    <w:p w:rsidR="007536B2" w:rsidRDefault="00B76FD5">
      <w:pPr>
        <w:pStyle w:val="Bodytext20"/>
        <w:shd w:val="clear" w:color="auto" w:fill="auto"/>
        <w:spacing w:before="0" w:after="0" w:line="230" w:lineRule="exact"/>
        <w:ind w:firstLine="320"/>
        <w:jc w:val="both"/>
      </w:pPr>
      <w:r>
        <w:t>antwortet: «Da sie aber dem Herrn dienten und fasteten, sprach der Heilige Geist: Sondert mir aus Barnabas und Saulus zu dem Werk, wozu ich sie berufen habe» (2). Der Heilige Geist spricht. Das wird man sich so vorstellen müssen, daß einer der vorgenannten Propheten, angeregt vom Heiligen Geist, es in der Versammlung ausspricht; und gleichzeitig bewirkt derselbe Heilige Geist in sämt</w:t>
      </w:r>
      <w:r>
        <w:softHyphen/>
        <w:t>lichen Anwesenden die Erkenntnis, daß es wirklich der Heilige Geist war, der jetzt eben aus dem Munde dieses Bruders sprach, daß somit nicht menschliches Gutdünken und Eigenwille, sondern Gott hier am Werk ist. Ein Marsch- und Reisebefehl vom Himmel her ist da</w:t>
      </w:r>
      <w:r>
        <w:softHyphen/>
        <w:t>mit an Barnabas und Saulus ergangen.</w:t>
      </w:r>
    </w:p>
    <w:p w:rsidR="007536B2" w:rsidRDefault="00B76FD5">
      <w:pPr>
        <w:pStyle w:val="Bodytext20"/>
        <w:shd w:val="clear" w:color="auto" w:fill="auto"/>
        <w:spacing w:before="0" w:after="0" w:line="230" w:lineRule="exact"/>
        <w:ind w:firstLine="320"/>
        <w:jc w:val="both"/>
      </w:pPr>
      <w:r>
        <w:t>Und die Gemeinde schickt sich an, dem Willen Gottes unverzüg</w:t>
      </w:r>
      <w:r>
        <w:softHyphen/>
        <w:t>lich Folge zu leisten. Die Art, wie man die Erkenntnis in die Tat umsetzt, ist wiederum überraschend. Von Paßbeschaffung, Devisen, Koffern, Fahrkarten und all dem Zubehör, der schon damals zu einer Reise gehörte — sie leben in dieser Welt und bedürfen solcher Vorbereitungen auch —, hören wir nichts. Dagegen kommen sie jetzt erneut zusammen zum Fasten und Beten, man beachte, daß das Fasten diesmal sogar an erster Stelle erwähnt wird. Bei dieser neuen Be</w:t>
      </w:r>
      <w:r>
        <w:softHyphen/>
        <w:t>drängnis handelt es sich um die Entlassung der zwei Ausgesonder</w:t>
      </w:r>
      <w:r>
        <w:softHyphen/>
        <w:t>ten. Damit stehen wir hier vor einer der interessantesten und be</w:t>
      </w:r>
      <w:r>
        <w:softHyphen/>
        <w:t>deutsamsten Lebensäußerungen der christlichen Gemeinde, vor dem Geheimnis der Sendung. Es gibt ein Wunder der Sendung durch die Gemeinde. Es ist nicht leicht, das zu erklären, weil es dafür keine Vergleichsmöglichkeit gibt. Sendung durch die Gemeinde ist etwas schlechthin Einmaliges. Menschen mit einem sogenannten Sendungs</w:t>
      </w:r>
      <w:r>
        <w:softHyphen/>
        <w:t>bewußtsein, das kennen wir zwar schon. Solche kulturell oder poli</w:t>
      </w:r>
      <w:r>
        <w:softHyphen/>
        <w:t>tisch Sendungsbewußte pflegen etwas fragwürdige Figuren der menschlichen Gesellschaft zu sein, in der Regel sind sie Fanatiker, muten einen an wie Besessene, stehen unter dem Zwang einer mehr oder weniger hohen Idee und wirken darum auf ihre Umwelt fast immer gewalttätig. Aber dieses Sendungsbewußtsein ist etwas ganz anderes als das majestätische Wunder der Sendung durch die Ge</w:t>
      </w:r>
      <w:r>
        <w:softHyphen/>
        <w:t>meinde, das unter stillem Fasten und Beten sich hier ereignet. Die Sendegemeinde könnte man am ehesten noch — Vergleiche hin</w:t>
      </w:r>
      <w:r>
        <w:softHyphen/>
        <w:t>ken — mit einem Flugzeugmutterschiff vergleichen, von dessen Bord die einzelnen Apparate abfliegen, wohin sie zurückkehren, wenn sie müde sind, reparieren oder tanken müssen, wobei eine Radarein</w:t>
      </w:r>
      <w:r>
        <w:softHyphen/>
        <w:t>richtung den drahtlosen Verkehr zwischen Mutterschiff und Einzel</w:t>
      </w:r>
      <w:r>
        <w:softHyphen/>
        <w:t>flugzeug ermöglicht. So kann die Christengemeinde Sendestation sein. Antiochien ist jetzt für längere Zeit Sendestation. Der Abschied gestaltet sich geistlich und schlicht. Unter Fasten und Beten der an</w:t>
      </w:r>
      <w:r>
        <w:softHyphen/>
        <w:t>wesenden Gemeinde legt einer der Lehrer und Propheten oder sonst ein ehrwürdiges Gemeindeglied den Scheidenden die Hände aufs Haupt. Solche Handauflegung geschah auch sonst etwa beim Seg</w:t>
      </w:r>
      <w:r>
        <w:softHyphen/>
        <w:t>nen, sie kam im Neuen Testament etwa vor bei Krankenheilungen, bei der Übertragung eines Dienstes oder eben wie hier bei der Aus</w:t>
      </w:r>
      <w:r>
        <w:softHyphen/>
        <w:t>sendung von Boten: «Da fasteten sie und beteten und legten die Hände auf sie und ließen sie gehen» (3).</w:t>
      </w:r>
    </w:p>
    <w:p w:rsidR="007536B2" w:rsidRDefault="00B76FD5">
      <w:pPr>
        <w:pStyle w:val="Bodytext20"/>
        <w:shd w:val="clear" w:color="auto" w:fill="auto"/>
        <w:spacing w:before="0" w:after="0" w:line="230" w:lineRule="exact"/>
        <w:ind w:firstLine="300"/>
        <w:jc w:val="both"/>
      </w:pPr>
      <w:r>
        <w:t>Dabei ist es mit dem einmaligen Akt der Aussendung nicht ge</w:t>
      </w:r>
      <w:r>
        <w:softHyphen/>
        <w:t>tan. Sendung verpflichtet die Gemeinde, die Verbindung mit den Ausgesandten auch nach deren Abreise aufrechtzuerhalten, natürlich nicht durch drahtlose Telegraphie, sondern in der weiter anhalten</w:t>
      </w:r>
      <w:r>
        <w:softHyphen/>
        <w:t>den Fürbitte. Freilich nicht etwa so, daß die Sendboten auf Men</w:t>
      </w:r>
      <w:r>
        <w:softHyphen/>
        <w:t>schen angewiesen wären, und wenn diese Menschen Christen sind! Wohl ist die Gemeinde so etwas wie ein irdischer «Umschlagsplatz» des Heiligen Geistes, aber das Entscheidende ist doch, daß die Sende</w:t>
      </w:r>
      <w:r>
        <w:softHyphen/>
        <w:t>gemeinde selber Rückverbindung mit dem eigentlichen Kraftzen</w:t>
      </w:r>
      <w:r>
        <w:softHyphen/>
        <w:t>trum, mit der eigentlichen Sendestation hat, und das ist Gottes Thron. Es ist Führung nicht durch Menschen, sondern durch den Heiligen Geist, was man für die Gesendeten erbittet.</w:t>
      </w:r>
    </w:p>
    <w:p w:rsidR="007536B2" w:rsidRDefault="00B76FD5">
      <w:pPr>
        <w:pStyle w:val="Bodytext20"/>
        <w:shd w:val="clear" w:color="auto" w:fill="auto"/>
        <w:spacing w:before="0" w:after="0" w:line="230" w:lineRule="exact"/>
        <w:ind w:firstLine="300"/>
        <w:jc w:val="both"/>
      </w:pPr>
      <w:r>
        <w:t>Und Fürbitte bewirkt Gehorsam. Das Leben und Verhalten eines Menschen, für den gebetet wird, fängt an, ein vom Himmel her be</w:t>
      </w:r>
      <w:r>
        <w:softHyphen/>
        <w:t>einflußtes und gelenktes Leben zu werden. Wie solche Sendung sich auch heute zutragen kann, mag ein kleines Beispiel aus der jüngsten Kirchengeschichte erhellen: In Nordfrankreich draußen sind sie seit etwa Jahresfrist daran, eine Art elsässischen Kirchentag vorzuberei</w:t>
      </w:r>
      <w:r>
        <w:softHyphen/>
        <w:t>ten. Es fing schlicht damit an, daß einige Männer, erschrocken über die Not der Kirche, angeregt durch den Heiligen Geist, mit dem Ruf an alle Kirchgemeinden des Elsaß gelangten, sie möchten zur Vor</w:t>
      </w:r>
      <w:r>
        <w:softHyphen/>
        <w:t>besprechung dieses Anliegens je drei Delegierte entsenden, einen Pfarrer, wenn einer bereit ist, und zwei Gemeindeglieder, aber wenn möglich nicht Kirchgemeinderäte, sondern solche, die in der Kirche noch nirgends aktiv dabei sind. Und nun meldet sich in einer der Gemeinden zur allgemeinen Verwunderung der Ortsvizepräsi</w:t>
      </w:r>
      <w:r>
        <w:softHyphen/>
        <w:t>dent. Ein Mann, Schneidermeister von Beruf, der seit Jahrzehnten darum selten oder nie zur Predigt kam, weil der Sonntagvormittag für ihn und seine Kundschaft die bequeme Zeit des Anprobierens war. Einige Zeit nach der Übernahme des Auftrags durch die Kirch</w:t>
      </w:r>
      <w:r>
        <w:softHyphen/>
        <w:t>gemeinde begab es sich, daß im Atelier dieses Mannes am Sonntag</w:t>
      </w:r>
      <w:r>
        <w:softHyphen/>
        <w:t>vormittag nicht mehr anprobiert wurde. Diese Zeit ist jetzt ihrer ur</w:t>
      </w:r>
      <w:r>
        <w:softHyphen/>
        <w:t>sprünglichen Bestimmung wieder zurückgegeben. Ob diese Verände</w:t>
      </w:r>
      <w:r>
        <w:softHyphen/>
        <w:t>rung für den Mann eine Geschäftsschädigung bedeutet hat? Was im</w:t>
      </w:r>
      <w:r>
        <w:softHyphen/>
        <w:t>mer die Folgen dieser stillen Revolution sein mögen, solch reale Ge</w:t>
      </w:r>
      <w:r>
        <w:softHyphen/>
        <w:t>horsamswirkung ereignet sich, sooft ein Mensch unter den Sog der Fürbitte, unter den Einfluß des Heiligen Geistes gerät. So gehor</w:t>
      </w:r>
      <w:r>
        <w:softHyphen/>
        <w:t>chen hier nun auch Barnabas und Saulus. Für ihre Lebensführung ist der Befehl, der hier an sie ergangen ist, einschneidend, vor allem was Saulus anbetrifft. Für diesen Mann hat damit auf Jahre hinaus ein Wanderleben begonnen, von dessen Bewegtheit und Abenteuer</w:t>
      </w:r>
      <w:r>
        <w:softHyphen/>
        <w:t>lichkeit man sich nur schwer einen Begriff machen kann. Davon werden wir noch hören.</w:t>
      </w:r>
    </w:p>
    <w:p w:rsidR="007536B2" w:rsidRDefault="00B76FD5">
      <w:pPr>
        <w:pStyle w:val="Bodytext20"/>
        <w:shd w:val="clear" w:color="auto" w:fill="auto"/>
        <w:spacing w:before="0" w:after="0" w:line="230" w:lineRule="exact"/>
        <w:ind w:firstLine="320"/>
        <w:jc w:val="both"/>
        <w:sectPr w:rsidR="007536B2">
          <w:footerReference w:type="even" r:id="rId168"/>
          <w:footerReference w:type="default" r:id="rId169"/>
          <w:footerReference w:type="first" r:id="rId170"/>
          <w:pgSz w:w="8400" w:h="11900"/>
          <w:pgMar w:top="1208" w:right="1221" w:bottom="1729" w:left="1198" w:header="0" w:footer="3" w:gutter="0"/>
          <w:cols w:space="720"/>
          <w:noEndnote/>
          <w:titlePg/>
          <w:docGrid w:linePitch="360"/>
        </w:sectPr>
      </w:pPr>
      <w:r>
        <w:t>Bei dieser Gelegenheit fällt uns noch eine andere Eigenart der Wirkung des Heiligen Geistes auf. Es wird hier deutlich, daß der Geist den beiden nicht bis in alle kleinen Einzelheiten hinein An</w:t>
      </w:r>
      <w:r>
        <w:softHyphen/>
        <w:t>weisung gegeben hat. Wohin sie beispielsweise fahren sollen, steht zunächst offen. Es heißt nur: «Sie legten die Hände auf sie und lie</w:t>
      </w:r>
      <w:r>
        <w:softHyphen/>
        <w:t>ßen sie gehen.» Es ist eine sehr beachtliche Art und Weise des Heili</w:t>
      </w:r>
      <w:r>
        <w:softHyphen/>
        <w:t>gen Geistes, daß er seine Werkzeuge nicht als Drahtpuppen, nicht als Marionetten behandelt, so daß jede eigene Entscheidung sich erüb</w:t>
      </w:r>
      <w:r>
        <w:softHyphen/>
        <w:t>rigte, nein, der Geist macht Gebrauch von unserem Willen. Wohin sie sich wenden wollen, das müssen sich die beiden zunächst über</w:t>
      </w:r>
      <w:r>
        <w:softHyphen/>
        <w:t>legen. Sie fahren ca. 25 Kilometer stromabwärts und schiffen sich nach Zypern ein. Weil Barnabas als der Ältere das erste Wort haben wird, ist es so das natürlichste und nächstliegende, denn in Zypern ist er zu Hause und weiß Bescheid. Vielleicht aber hat die Tatsache bestimmend auf die Wahl der Reiseroute gewirkt, daß im Alten Te</w:t>
      </w:r>
      <w:r>
        <w:softHyphen/>
        <w:t>stament, wenn von der weltweiten Gottesherrschaft die Rede ist, sehr oft geheimnisvoll von «Inseln» gesprochen wird. Nebenbei wird auch bemerkt, daß sie Johannes Markus mitnehmen. Dieser schließt sich ihnen an als Reisebegleiter, wir würden heute etwa sagen als Chauffeur. Wir wissen, daß Barnabas sein Onkel ist. So mag auch in dieser Einzelheit einfach das natürlich Gegebene vorgekehrt wor</w:t>
      </w:r>
      <w:r>
        <w:softHyphen/>
        <w:t>den sein.</w:t>
      </w:r>
    </w:p>
    <w:p w:rsidR="007536B2" w:rsidRDefault="00B76FD5">
      <w:pPr>
        <w:pStyle w:val="Bodytext20"/>
        <w:shd w:val="clear" w:color="auto" w:fill="auto"/>
        <w:spacing w:before="0" w:after="0" w:line="230" w:lineRule="exact"/>
        <w:ind w:firstLine="300"/>
        <w:jc w:val="both"/>
      </w:pPr>
      <w:r>
        <w:t>Während sie hinausfahren, steht die Sendegemeinde fürbittend hinter ihnen, fürbittend geleitet und fürbittend trägt die Gemeinde sie. Die Gesandten aber dürfen sich als fürbittend Begleitete und für</w:t>
      </w:r>
      <w:r>
        <w:softHyphen/>
        <w:t>bittend Getragene wissen. Wir fragen, ob es das heute noch gebe, solche Sendegemeinde. Gewiß. Einzelne beten für einzelne. Eine Mutter für ihr Kind, ein Vater für den Sohn, der in die Fremde zieht, ein Kamerad für den Kameraden, der ins Examen steigt; er sagt vielleicht verschämt, er wolle ihm «den Daumen halten», aber er meint damit etwas viel Ernsthafteres. Da und dort gibt es ein Ge</w:t>
      </w:r>
      <w:r>
        <w:softHyphen/>
        <w:t>meindeglied, das für die Pfarrer betet, Eltern, die für den Lehrer ihres Kindes vor Gott einstehen, es fehlt auch nicht an Patienten, die fürbittend hinter ihrem Hausarzt stehen. Gewiß, das Wunder der Fürbitte hat nicht auf gehört zu geschehen. Aber stehen wir nicht alle unter dem Eindruck, es handle sich dabei um karge Reste von etwas Großem und Starkem, das einmal existiert hat? oder sind es kleine Anfänge von etwas Großem, das wieder werden will? Wir kommen ja vom individualistischen Zeitalter her, von einer falschen Selbstän</w:t>
      </w:r>
      <w:r>
        <w:softHyphen/>
        <w:t>digkeit, die schließlich zu jener verzerrten Originalität sich entwik- kelte, die an Irrsinn grenzt. Wie tief hat diese Krankheit auch in die Christengemeinde hineingewuchert! Auch wir gingen in die Irre wie Schafe, «ein jeglicher sah auf seinen Weg». Aber wenn wir recht sehen, ist der Tiefpunkt dieser falschen, im Grunde gottlosen Selbständigkeit in der Kirche überwunden, und ein Neues ist im Werden. Fängt es nicht da und dort deutlich und hoffnungsvoll an, uns aufzugehen, was Gemeinde wäre, und somit auch Sendung durch die Gemeinde? Ich habe meinen Ohren nicht ganz getraut, als mir letzthin ein spanischer Glaubensbruder sagte, es sei letzten Frühling in Barcelona kräftig für «Zürich wohin?» gebetet worden; ausge</w:t>
      </w:r>
      <w:r>
        <w:softHyphen/>
        <w:t>rechnet in der bedrängten und verfolgten Gemeinde Spaniens durfte solches geschehen. Wenn diese Erkenntnis weiter wächst, dann sehen wir den Zeitpunkt kommen, da wir nur schwer begreifen werden, wie es einst eine Zeit hat geben können, da ein getaufter Lokomotiv</w:t>
      </w:r>
      <w:r>
        <w:softHyphen/>
        <w:t>führer oder Autofahrer oder Soldat oder Gemeinderat, Kranken</w:t>
      </w:r>
      <w:r>
        <w:softHyphen/>
        <w:t>schwester, Arzt oder Lehrer -— oder gar ein Richter, ohne daß Sende</w:t>
      </w:r>
      <w:r>
        <w:softHyphen/>
        <w:t>gemeinde und Fürbitte hinter ihm stand, ans Tagwerk gehen konnte. Eine Christenheit, in der das Wunder der Sendung durch die Ge</w:t>
      </w:r>
      <w:r>
        <w:softHyphen/>
        <w:t>meinde geschieht, wird das Staunen darüber, was der allmächtige Gott vermag, wieder lernen.</w:t>
      </w:r>
    </w:p>
    <w:p w:rsidR="007536B2" w:rsidRDefault="00B76FD5">
      <w:pPr>
        <w:pStyle w:val="Bodytext20"/>
        <w:shd w:val="clear" w:color="auto" w:fill="auto"/>
        <w:spacing w:before="0" w:after="0" w:line="230" w:lineRule="exact"/>
        <w:ind w:firstLine="300"/>
        <w:jc w:val="both"/>
        <w:sectPr w:rsidR="007536B2">
          <w:footerReference w:type="even" r:id="rId171"/>
          <w:footerReference w:type="default" r:id="rId172"/>
          <w:footerReference w:type="first" r:id="rId173"/>
          <w:pgSz w:w="8400" w:h="11900"/>
          <w:pgMar w:top="1208" w:right="1221" w:bottom="1729" w:left="1198" w:header="0" w:footer="3" w:gutter="0"/>
          <w:cols w:space="720"/>
          <w:noEndnote/>
          <w:titlePg/>
          <w:docGrid w:linePitch="360"/>
        </w:sectPr>
      </w:pPr>
      <w:r>
        <w:t>Für heute möchte ich wünschen, daß jeder von uns zwei Fra gen mit sich in diesen Sonntag hineinnnähme und sie die Woche über still bewegte; einmal: Wie wäre es, wenn ich mich aus der Ohnmacht und aus dem Trotz meiner falschen Selbständigkeit auf</w:t>
      </w:r>
      <w:r>
        <w:softHyphen/>
        <w:t>raffte und die Rückverbindung mit der Sendegemeinde wieder suchte? Und zweitens: Wie wäre es, wenn ich anfinge, mitzuhel</w:t>
      </w:r>
      <w:r>
        <w:softHyphen/>
        <w:t>fen, dort wo Fürbitte und Sendung geschieht? Aber wo ist dieser Ort? Wer ihn sucht, der findet ihn. Man fange doch an! Wo zwei miteinander eins werden, für einen dritten zu beten, da hat es schon angefangen, da ist schon der Anfang des Wunders, da geschieht schon Sendung.</w:t>
      </w:r>
    </w:p>
    <w:p w:rsidR="007536B2" w:rsidRDefault="00B76FD5">
      <w:pPr>
        <w:pStyle w:val="Heading20"/>
        <w:keepNext/>
        <w:keepLines/>
        <w:shd w:val="clear" w:color="auto" w:fill="auto"/>
        <w:spacing w:after="647" w:line="240" w:lineRule="exact"/>
      </w:pPr>
      <w:bookmarkStart w:id="25" w:name="bookmark24"/>
      <w:r>
        <w:t>Und sie kamen gen Antiochien im Lande Pisidien</w:t>
      </w:r>
      <w:bookmarkEnd w:id="25"/>
    </w:p>
    <w:p w:rsidR="007536B2" w:rsidRDefault="00B76FD5">
      <w:pPr>
        <w:pStyle w:val="Bodytext60"/>
        <w:shd w:val="clear" w:color="auto" w:fill="auto"/>
        <w:spacing w:before="0"/>
        <w:ind w:firstLine="360"/>
      </w:pPr>
      <w:r>
        <w:t>13, 6. Und da sie die Insel durchzogen bis zu der Stadt Paphos, fanden sie einen Zauberer und falschen Propheten, einen Juden, der hieß Bar-Jesus; 7. der war bei Sergius Paulus, dem Landvogt, einem verständigen Mann. Der rief zu sich Barnabas und Saulus und begehrte, das Wort Gottes zu hören. 8. Da widerstand ihnen der Zauberer Elymas (denn also wird sein Name gedeutet) und trachtete, daß er den Landvogt vom Glauben wen</w:t>
      </w:r>
      <w:r>
        <w:softHyphen/>
        <w:t>dete. 9. Saulus aber, der auch Paulus heißt, voll heiligen Geistes, sah ihn an 10. und sprach: O du Kind des Teufels, voll aller List und aller Schalkheit, und Feind aller Gerechtigkeit, du hörst nicht auf, abzuwenden die rechten Wege des Herrn; 11. und nun siehe, die Hand des Herrn kommt über dich, und sollst blind sein und die Sonne eine Zeitlang nicht sehen! Und von Stund an fiel auf ihn Dunkelheit und Finsternis, und er ging umher und suchte Handleiter. 12. Als der Landvogt die Geschichte sah, glaubte er und verwunderte sich der Lehre des Herrn.</w:t>
      </w:r>
    </w:p>
    <w:p w:rsidR="007536B2" w:rsidRDefault="00B76FD5">
      <w:pPr>
        <w:pStyle w:val="Bodytext60"/>
        <w:shd w:val="clear" w:color="auto" w:fill="auto"/>
        <w:spacing w:before="0"/>
        <w:ind w:firstLine="360"/>
        <w:sectPr w:rsidR="007536B2">
          <w:pgSz w:w="8400" w:h="11900"/>
          <w:pgMar w:top="1174" w:right="1246" w:bottom="1174" w:left="1198" w:header="0" w:footer="3" w:gutter="0"/>
          <w:cols w:space="720"/>
          <w:noEndnote/>
          <w:docGrid w:linePitch="360"/>
        </w:sectPr>
      </w:pPr>
      <w:r>
        <w:t>13. Da aber Paulus und die um ihn waren, von Paphos schifften, kamen sie gen Perge im Lande Pamphylien. Johannes aber wich von ihnen und zog wieder gen Jerusalem. 14. Sie aber zogen weiter von Perge und kamen gen Antiochien im Lande Pisidien und gingen in die Schule am Sabbat</w:t>
      </w:r>
      <w:r>
        <w:softHyphen/>
        <w:t>tage und setzten sich. 15. Nach der Lektion aber des Gesetzes und der Propheten sandten die Obersten der Schule zu ihnen und ließen ihnen sagen: Liebe Brüder, wollt ihr etwas reden und das Volk ermahnen, so saget an. 16. Da stand Paulus auf und winkte mit der Hand und sprach: Ihr Männer von Israel und die ihr Gott fürchtet, höret zu! 17. Der Gott dieses Volks hat erwählt unsre Väter und erhöht das Volk, da sie Fremd</w:t>
      </w:r>
      <w:r>
        <w:softHyphen/>
        <w:t>linge waren im Lande Ägypten, und mit einem hohen Arm führte er sie aus demselben. 18. Und vierzig Jahre lang duldete er ihre Weise in der Wüste, 19. und vertilgte sieben Völker in dem Lande Kanaan und teilte unter sie nach dem Los deren Lande. 20. Darnach gab er ihnen Richter vierhundertundfünfzig Jahre lang bis auf den Propheten Samuel. 21. Und von da an baten sie um einen König; und Gott gab ihnen Saul, den Sohn des Kis, einen Mann aus dem Geschlechte Benjamin, vierzig Jahre lang. 22. Und da er denselben wegtat, richtete er auf über sie David zum König, von welchem er zeugte: «Ich habe gefunden David, den Sohn Jesse’s, einen Mann nach meinem Herzen, der soll tun allen meinen Willen.» 23. Aus dieses Samen hat Gott, wie er verheißen hat, kommen lassen Jesum, dem</w:t>
      </w:r>
    </w:p>
    <w:p w:rsidR="007536B2" w:rsidRDefault="00B76FD5">
      <w:pPr>
        <w:pStyle w:val="Bodytext60"/>
        <w:shd w:val="clear" w:color="auto" w:fill="auto"/>
        <w:spacing w:before="0"/>
      </w:pPr>
      <w:r>
        <w:t>Volk Israel zum Heiland; 24. wie denn Johannes zuvor dem Volk Israel predigte die Taufe der Buße, ehe denn er anfing. 25. Da aber Johannes seinen Lauf erfüllte, sprach er: «Ich bin nicht der, für den ihr mich haltet; aber siehe, er kommt nach mir, des ich nicht wert bin, daß ich ihm die Schuhe seiner Füße auflöse.» 26. Ihr Männer, liebe Brüder, ihr Kinder des Geschlechtes Abraham und die unter euch Gott fürchten, euch ist das Wort dieses Heils gesandt. 27. Denn die zu Jerusalem wohnen und ihre Obersten, dieweil sie diesen nicht kannten noch die Stimmen der Propheten (welche an allen Sabbaten gelesen werden), haben sie die</w:t>
      </w:r>
      <w:r>
        <w:softHyphen/>
        <w:t>selben mit ihrem Urteilen erfüllt. 28. Und wiewohl sie keine Ursache des Todes an ihm fanden, baten sie doch Pilatus, ihn zu töten. 29. Und als sie alles vollendet hatten, was von ihm geschrieben ist, nahmen sie ihn von dem Holz und legten ihn in ein Grab. 30. Aber Gott hat ihn aufer</w:t>
      </w:r>
      <w:r>
        <w:softHyphen/>
        <w:t>weckt von den Toten; 31. und er ist erschienen viele Tage denen, die mit ihm hinauf von Galiläa gen Jerusalem gegangen waren, welche sind seine Zeugen an das Volk. 32. Und wir verkündigen euch die Verheißung, die zu unsern Vätern geschehen ist, 33. daß sie Gott uns, ihren Kindern, erfüllt hat in dem, daß er Jesum auferweckte; wie denn im zweiten Psalm geschrieben steht: «Du bist mein Sohn, heute habe ich dich gezeuget.» 34. Daß er ihn aber hat von den Toten auferweckt, daß er hinfort nicht soll verwesen, spricht er also: «Ich will euch die Gnade, David verheißen, treulich halten.» 35. Darum spricht er auch an einem andern Ort: «Du wirst es nicht zugeben, daß dein Heiliger die Verwesung sehe.» 36. Denn David, da er zu seiner Zeit gedient hatte dem Willen Gottes, ist ent</w:t>
      </w:r>
      <w:r>
        <w:softHyphen/>
        <w:t>schlafen und zu seinen Vätern getan und hat die Verwesung gesehen.</w:t>
      </w:r>
    </w:p>
    <w:p w:rsidR="007536B2" w:rsidRDefault="00B76FD5">
      <w:pPr>
        <w:pStyle w:val="Bodytext60"/>
        <w:numPr>
          <w:ilvl w:val="0"/>
          <w:numId w:val="15"/>
        </w:numPr>
        <w:shd w:val="clear" w:color="auto" w:fill="auto"/>
        <w:tabs>
          <w:tab w:val="left" w:pos="361"/>
        </w:tabs>
        <w:spacing w:before="0"/>
      </w:pPr>
      <w:r>
        <w:t>Den aber Gott auferweckt hat, der hat die Verwesung nicht gesehen.</w:t>
      </w:r>
    </w:p>
    <w:p w:rsidR="007536B2" w:rsidRDefault="00B76FD5">
      <w:pPr>
        <w:pStyle w:val="Bodytext60"/>
        <w:numPr>
          <w:ilvl w:val="0"/>
          <w:numId w:val="15"/>
        </w:numPr>
        <w:shd w:val="clear" w:color="auto" w:fill="auto"/>
        <w:tabs>
          <w:tab w:val="left" w:pos="380"/>
        </w:tabs>
        <w:spacing w:before="0"/>
      </w:pPr>
      <w:r>
        <w:t>So sei es nun euch kund, liebe Brüder, daß euch verkündigt wird Vergebung der Sünden durch diesen und von dem allem, wovon ihr nicht konntet im Gesetz Mose’s gerecht werden. 39. Wer aber an diesen glaubt, der ist gerecht. 40. Sehet nun zu, daß nicht über euch komme, was in den Propheten gesagt ist: 41. «Sehet, ihr Verächter, und verwundert euch und werdet zunichte! denn ich tue ein Werk zu euren Zeiten, welches ihr nicht glauben werdet, so es euch jemand erzählen wird.»</w:t>
      </w:r>
    </w:p>
    <w:p w:rsidR="007536B2" w:rsidRDefault="00B76FD5">
      <w:pPr>
        <w:pStyle w:val="Bodytext60"/>
        <w:shd w:val="clear" w:color="auto" w:fill="auto"/>
        <w:spacing w:before="0"/>
        <w:ind w:firstLine="320"/>
        <w:sectPr w:rsidR="007536B2">
          <w:pgSz w:w="8400" w:h="11900"/>
          <w:pgMar w:top="1186" w:right="1228" w:bottom="1742" w:left="1196" w:header="0" w:footer="3" w:gutter="0"/>
          <w:cols w:space="720"/>
          <w:noEndnote/>
          <w:docGrid w:linePitch="360"/>
        </w:sectPr>
      </w:pPr>
      <w:r>
        <w:t>42. Da aber die Juden aus der Schule gingen, baten die Heiden, daß sie am nächsten Sabbat ihnen die Worte sagten. 43. Und als die Gemeinde der Schule voneinander ging, folgten Paulus und Barnabas nach viele Juden und gottesfürchtige Judengenossen. Sie aber sagten ihnen und ver</w:t>
      </w:r>
      <w:r>
        <w:softHyphen/>
        <w:t>mahnten sie, daß sie bleiben sollten in der Gnade Gottes. 44. Am folgen</w:t>
      </w:r>
      <w:r>
        <w:softHyphen/>
        <w:t>den Sabbat aber kam zusammen fast die ganze Stadt, das Wort Gottes zu hören. 45. Da aber die Juden das Volk sahen, wurden sie voll Neides und widersprachen dem, was von Paulus gesagt ward, widersprachen und lästerten. 46. Paulus aber und Barnabas sprachen frei öffentlich: Euch</w:t>
      </w:r>
    </w:p>
    <w:p w:rsidR="007536B2" w:rsidRDefault="00B76FD5">
      <w:pPr>
        <w:pStyle w:val="Bodytext20"/>
        <w:shd w:val="clear" w:color="auto" w:fill="auto"/>
        <w:tabs>
          <w:tab w:val="left" w:pos="3864"/>
        </w:tabs>
        <w:spacing w:before="0" w:after="225" w:line="211" w:lineRule="exact"/>
        <w:jc w:val="both"/>
      </w:pPr>
      <w:r>
        <w:t>mußte zuerst das Wort Gottes gesagt werden; nun ihr es aber von euch stoßet und achtet euch selbst nicht wert des ewigen Lebens, siehe, so wenden wir uns zu den Heiden. 47. Denn also hat uns der Herr geboten: «Ich habe dich den Heiden zum Licht gesetzt, daß du das Heil seist bis an das Ende der Erde.» 48. Da es aber die Heiden hörten, wurden sie froh und priesen das Wort des Herrn und wurden gläubig, wie viele ihrer zum ewigen Leben verordnet waren. 49. Und das Wort des Herrn ward ausgebreitet durch die ganze Gegend. 50. Aber die Juden bewegten die andächtigen und ehrbaren Weiber und der Stadt Oberste und erweck</w:t>
      </w:r>
      <w:r>
        <w:softHyphen/>
        <w:t>ten eine Verfolgung über Paulus und Barnabas und stießen sie zu ihren Grenzen hinaus. 51. Sie aber schüttelten den Staub von ihren Füßen über sie und kamen gen Ikonion. 52. Die Jünger aber wurden voll Freude und heiligen Geistes.</w:t>
      </w:r>
      <w:r>
        <w:tab/>
        <w:t>Apg. Kap. 13, 6—52.</w:t>
      </w:r>
    </w:p>
    <w:p w:rsidR="007536B2" w:rsidRDefault="00B76FD5">
      <w:pPr>
        <w:pStyle w:val="Bodytext20"/>
        <w:shd w:val="clear" w:color="auto" w:fill="auto"/>
        <w:spacing w:before="0" w:after="0" w:line="230" w:lineRule="exact"/>
        <w:ind w:firstLine="300"/>
        <w:jc w:val="both"/>
      </w:pPr>
      <w:r>
        <w:t>«Es wurden gläubig wie viele ihrer zum ewigen Leben verordnet waren» (48). Es sind also hier Menschen gläubig geworden, schein</w:t>
      </w:r>
      <w:r>
        <w:softHyphen/>
        <w:t>bar wahllos, da einer und dort einer. Alle haben sie die gleiche Bot</w:t>
      </w:r>
      <w:r>
        <w:softHyphen/>
        <w:t>schaft gehört, die einen glauben, die anderen nicht. So ist es immer und überall, wo Gottes Wort verkündigt wird. So wird es auch heute morgen hier sein. Wir haben keinen Augenblick das Recht, daran zu zweifeln, daß heute hier unter uns Menschen gläubig werden; und ebenso wird es welche geben, die leer wieder heimkehren. Wem es Gott gibt, der bekommt es, und wem es Gott nicht gibt, der hat es nicht: «Wem ich gnädig bin, dem bin ich gnädig, und wessen ich mich erbarme, dessen erbarme ich mich» (2. Mose 33, 19). Gott er</w:t>
      </w:r>
      <w:r>
        <w:softHyphen/>
        <w:t>barmt sich zwar aller. Daran ist nicht zu zweifeln: «Gott will, daß allen Menschen geholfen werde und sie zur Erkenntnis der Wahr</w:t>
      </w:r>
      <w:r>
        <w:softHyphen/>
        <w:t>heit (d. h. zur Erkenntnis Christi) kommen» (1. Tim. 2, 4). Ge</w:t>
      </w:r>
      <w:r>
        <w:softHyphen/>
        <w:t>legenheit, gerettet zu werden, versagt Gott keinem von uns. Jeder schlichte Predigtgang ist eine Gelegenheit, durch Glauben zum ewigen Leben zu gelangen. Aber es gibt benutzte, und es gibt verpaßte Ge</w:t>
      </w:r>
      <w:r>
        <w:softHyphen/>
        <w:t>legenheiten. Man kann hungrig hergekommen sein; dann wird einem das Wort Speis und Trank zum ewigen Leben. Oder aber, man ist satt zur Predigt erschienen, und bleibt infolgedessen ungenährt. Es sind die Bittenden, denen gegeben wird. Es sind die Suchenden, die finden. Und wer anklopft, dem wird auf getan. «Es wurden gläubig — und es werden auch heute und jetzt gläubig —, so viele ihrer zum ewigen Leben verordnet waren.» Eins ist sicher: Erschrecken oder gar mutlos machen will uns dies Wort unter keinen Umständen.</w:t>
      </w:r>
    </w:p>
    <w:p w:rsidR="007536B2" w:rsidRDefault="00B76FD5">
      <w:pPr>
        <w:pStyle w:val="Bodytext20"/>
        <w:shd w:val="clear" w:color="auto" w:fill="auto"/>
        <w:spacing w:before="0" w:after="0" w:line="230" w:lineRule="exact"/>
        <w:jc w:val="both"/>
      </w:pPr>
      <w:r>
        <w:t>Der Gedanke: So bin ich also von Gott nicht zum ewigen Leben verordnet, kommt bestimmt nicht von Gott, sondern ist eine Ein</w:t>
      </w:r>
      <w:r>
        <w:softHyphen/>
        <w:t>flüsterung des Teufels, weshalb er sofort und resolut wegzuweisen ist. Aber eines bezweckt Gott mit diesem Wort: Ins Gebet treiben will er damit. Wenn die Dinge so liegen, dann kann man doch jetzt nicht anders, als unverzüglich und inständig bitten: Großer Gott, ich möchte glauben, hilf du meinem Unglauben; um Jesu Christi willen gib doch, daß ich jetzt zum ewigen Leben verordnet bin. Und da kann man doch nicht anders, als das auch für den anderen bitten, der da vorn oder hinten, rechts oder links in der Kirchenbank sitzt; und auch für die vielen, die draußen blieben, für die daheim, für bestimmte Menschen, die Gott einem in den Lebensweg geführt hat, deren Ergehen einem auf der Seele brennt. Gib, daß auch sie zum ewigen Leben verordnet sind, gib, daß auch sie zum Glauben kom</w:t>
      </w:r>
      <w:r>
        <w:softHyphen/>
        <w:t>men, bald, heute noch, jetzt gleich — weiß man doch nie, wann es die letzte Gelegenheit war! — hier den letzten Zug verpassen, wäre nun wirklich alles andere als ratsam.</w:t>
      </w:r>
    </w:p>
    <w:p w:rsidR="007536B2" w:rsidRDefault="00B76FD5">
      <w:pPr>
        <w:pStyle w:val="Bodytext20"/>
        <w:shd w:val="clear" w:color="auto" w:fill="auto"/>
        <w:spacing w:before="0" w:after="0" w:line="230" w:lineRule="exact"/>
        <w:ind w:firstLine="320"/>
        <w:jc w:val="both"/>
      </w:pPr>
      <w:r>
        <w:t>«Es wurden gläubig, wie viel ihrer zum ewigen Leben verordnet waren.» In diesem Wort gibt uns Gott die Deutung zur Kenntnis, die Er den hier berichteten Vorgängen geben will. Wir tun gut, uns an diese sozusagen authentische Sinngebung der Ereignisse zu halten. Das zu beachten ist hier darum doppelt wichtig, weil wir ja jetzt an jenem Ort der Auslegung der Apostelgeschichte angelangt sind, da die eigentliche Völkermission, die weltweite Revolution Gottes, ein</w:t>
      </w:r>
      <w:r>
        <w:softHyphen/>
        <w:t>setzt. Würden wir schon hier falsch einsteigen, dann könnten wir uns bös verirren. Vor 14 Tagen standen wir vor dem Geheimnis der Aus</w:t>
      </w:r>
      <w:r>
        <w:softHyphen/>
        <w:t>sendung durch die Gemeinde. Die Christen von Antiochien in Syrien haben, angeregt durch den Heiligen Geist, unter Fasten und Beten und mit Handauflegung die beiden Sendboten Barnabas und Saulus entlassen. Drauf haben sich die beiden auf die Insel Zypern einge</w:t>
      </w:r>
      <w:r>
        <w:softHyphen/>
        <w:t>schifft, Johannes Markus geht als Gehilfe, als Gepäckträger, mit. Menschlich gesprochen hat damit ein phantastisches, ein mehr als nur abenteuerlich anmutendes Unternehmen seinen Anfang genom</w:t>
      </w:r>
      <w:r>
        <w:softHyphen/>
        <w:t>men. Vergegenwärtigen wir uns, was hier geschieht: Man kann, wie man so sagt, «aufs Pflaster» in die Welt hinausziehen; nun, «aufs Pflaster» gehen, das ist immerhin ein Begriff, unter dem man sich etwas vorstellen kann; Tausende haben das schon gewagt. Aber was diese zwei da treiben, davon gibt es menschlicherweise keinen Be</w:t>
      </w:r>
      <w:r>
        <w:softHyphen/>
        <w:t>griff. Die beiden wissen nämlich nichts, als daß sie in die Welt hinausgesendet sind, um irgendwo, irgendwem mitzuteilen, daß ein Jesus Christus, ein gekreuzigter und auferweckter Jude, ihr Retter ist. Ob jemand sich finden wird, diese Nachricht entgegenzunehmen? Sie wissen es nicht. Das scheint sie aber auch nicht im geringsten zu bekümmern. Sie wissen das Eine: Christus lebt und will es so. In hei</w:t>
      </w:r>
      <w:r>
        <w:softHyphen/>
        <w:t>liger Einfalt und göttlicher Torheit genügt ihnen das. Der sie sendet, wird für alles übrige sorgen, sie dürfen das ruhig ihm überlassen. Und so fahren sie nun also ins Meer hinaus, drei mehr als seltsame Passagiere — vor ihnen die Welt — was heißt das, «die Welt»? vor ihnen die Völker—was heißt das, «die Völker»? Eins ist gewiß: Wenn Barnabas und Saulus jetzt auch nur einen Augenblick auf sich schauen, anstatt an Christus zu glauben, dann stürzt das ganze Unterfangen in einen Abgrund der Sinnlosigkeit hinunter. Aber Christus hat sie ja gesendet, dem Auferstandenen gehören ja die Völker, dem Wieder</w:t>
      </w:r>
      <w:r>
        <w:softHyphen/>
        <w:t>kommenden gehört die Welt. Das ist genug. «Es muß doch noch alles gut werden, weil Christus auferstanden ist» (Kierkegaard). Wenn einer im Auftrag einer Weltfirma hinausfährt, ein Geschäft zu täti</w:t>
      </w:r>
      <w:r>
        <w:softHyphen/>
        <w:t>gen, die Vollmacht der Direktion unterschrieben und gesiegelt in der Brieftasche, dann geht er mit geschwellter Brust. Aber die drei da fahren ja als Bevollmächtigte dessen, dem im Himmel und auf der Erde alle Gewalt gehört. So beginnt die erste christliche Missions</w:t>
      </w:r>
      <w:r>
        <w:softHyphen/>
        <w:t>reise. So weitet sich die stille Revolution, in Jerusalem begonnen, in die Völkerwelt aus.</w:t>
      </w:r>
    </w:p>
    <w:p w:rsidR="007536B2" w:rsidRDefault="00B76FD5">
      <w:pPr>
        <w:pStyle w:val="Bodytext20"/>
        <w:shd w:val="clear" w:color="auto" w:fill="auto"/>
        <w:spacing w:before="0" w:after="0" w:line="230" w:lineRule="exact"/>
        <w:ind w:firstLine="320"/>
        <w:jc w:val="both"/>
        <w:sectPr w:rsidR="007536B2">
          <w:footerReference w:type="even" r:id="rId174"/>
          <w:footerReference w:type="default" r:id="rId175"/>
          <w:footerReference w:type="first" r:id="rId176"/>
          <w:pgSz w:w="8400" w:h="11900"/>
          <w:pgMar w:top="1186" w:right="1228" w:bottom="1742" w:left="1196" w:header="0" w:footer="3" w:gutter="0"/>
          <w:cols w:space="720"/>
          <w:noEndnote/>
          <w:titlePg/>
          <w:docGrid w:linePitch="360"/>
        </w:sectPr>
      </w:pPr>
      <w:r>
        <w:t>Auf der Insel Zypern gibt es viel Handel, viel Juden und einen römischen Gouverneur mit Namen Sergius Paulus. Diesem einen dürfen Barnabas und Saulus im Auftrag des Herrn der Welt jetzt das ewige Heil bringen. Wie das zugeht, ist sonderbar. Schon die bloße Tatsache, daß die drei fremden Sendboten überhaupt an diese höchst</w:t>
      </w:r>
      <w:r>
        <w:softHyphen/>
        <w:t>stehende Persönlichkeit der ganzen Insel herangelangen, ist ja alles andere als selbstverständlich. Aber Gott fügt es so, «an Mitteln fehlt’s ihm nie». Eines Tages trifft eine Einladung des Sergius Paulus bei ihnen ein. Eingeladen werden sie — das fängt ja gut an! Sie nehmen an und bekommen Gelegenheit, im Beisein des Gouverneurs vor dem ganzen Hofstaat ihres Auftrags sich zu entledigen. Und die Botschaft kommt an. Aber gleich erhebt sich auch ein nicht zu unterschätzender Widerstand; da ist ein gebürtiger Jude, der sich allerlei vielver</w:t>
      </w:r>
      <w:r>
        <w:softHyphen/>
        <w:t xml:space="preserve">sprechende Namen beigelegt hat, einer davon lautet «Barjesus», das </w:t>
      </w:r>
    </w:p>
    <w:p w:rsidR="007536B2" w:rsidRDefault="00B76FD5">
      <w:pPr>
        <w:pStyle w:val="Bodytext20"/>
        <w:shd w:val="clear" w:color="auto" w:fill="auto"/>
        <w:spacing w:before="0" w:after="0" w:line="230" w:lineRule="exact"/>
        <w:ind w:firstLine="320"/>
        <w:jc w:val="both"/>
      </w:pPr>
      <w:r>
        <w:t>heißt Sohn des Jesus. Es ist unter den gebildeten Römern der besse</w:t>
      </w:r>
      <w:r>
        <w:softHyphen/>
        <w:t>ren Gesellschaft Brauch, sich einen Hausphilosophen zu halten; Bar</w:t>
      </w:r>
      <w:r>
        <w:softHyphen/>
        <w:t>jesus lebt in dieser Eigenschaft am Hof des Statthalters, nicht ohne bestimmenden Einfluß auf denselben. Sofort fühlt dieser mit jüdi</w:t>
      </w:r>
      <w:r>
        <w:softHyphen/>
        <w:t>scher Geistigkeit und heidnischem Geheimwissen ausgestattete Haus</w:t>
      </w:r>
      <w:r>
        <w:softHyphen/>
        <w:t>theologe durch die beiden Neuankömmlinge seinen Einfluß beein</w:t>
      </w:r>
      <w:r>
        <w:softHyphen/>
        <w:t>trächtigt und seine Stellung als Berater und «Beichtvater» bedroht. Wie das bei Menschen, die mit Geheimkräften arbeiten und mit der Finsternis im Bunde stehen, oft der Fall ist, so spürt auch Barjesus sofort die Überlegenheit des Lichtes über das Dunkel. Gleich fängt er darum an, den Aposteln zu widerstehen. Es scheint, daß es vor allem Barnabas war, der damals noch das Wort führte. Eines Tages schaltet sich Saulus ein, vielmehr, er wird eingeschaltet: Der Heilige Geist gerät über ihn. In der Kraft des Geistes faßt er den Magier scharf ins Auge, redet ihn, der sich Sohn des Jesus nennt, an als Sohn des Teufels, voll Verdrehtheit und Feind aller Gerechtigkeit, der nicht auf höre, «die rechten Wege des Herrn abzubiegen» — und nun soll es auf der Stelle offenbar werden, welch blinder Blinden</w:t>
      </w:r>
      <w:r>
        <w:softHyphen/>
        <w:t>führer er ist: «Die Hand des Herrn komme über dich und du sollst blind sein und die Sonne eine Zeitlang nicht sehen.» Das Wort tritt mit augenblicklicher Wirkung in Kraft; für wie lange, wissen wir nicht. Durch das offensichtliche Eingreifen Gottes erschüttert, kommt der Gouverneur zur Annahme der Botschaft.</w:t>
      </w:r>
    </w:p>
    <w:p w:rsidR="007536B2" w:rsidRDefault="00B76FD5">
      <w:pPr>
        <w:pStyle w:val="Bodytext20"/>
        <w:shd w:val="clear" w:color="auto" w:fill="auto"/>
        <w:spacing w:before="0" w:after="0" w:line="230" w:lineRule="exact"/>
        <w:ind w:firstLine="320"/>
        <w:jc w:val="both"/>
      </w:pPr>
      <w:r>
        <w:t>So wie der Vorgang hier erzählt wird, hat es ganz den Anschein, als ob es Christus gerade nur auf diesen Sergius Paulus abgesehen hätte, das heißt, auf die Befreiung des Hofes vom Bann des Barjesus. Warum von allen Bewohnern der Insel für diesmal ausgerechnet die</w:t>
      </w:r>
      <w:r>
        <w:softHyphen/>
        <w:t>ser eine «zum ewigen Leben verordnet ist», hat Anlaß zu eigenmäch</w:t>
      </w:r>
      <w:r>
        <w:softHyphen/>
        <w:t>tigen Vermutungen und mehr oder weniger wilden Schlußfolgerun</w:t>
      </w:r>
      <w:r>
        <w:softHyphen/>
        <w:t>gen gegeben. Man hat davon geredet, der Heilige Geist gehe eben so vor; er mache sich mit Vorliebe an die «Schlüsselmenschen» einer Gegend heran, steige sozusagen durchs Kamin in die Häuser der Völker herein, das sei seine Methode, seine Strategie, davon müßten wir Menschen lernen und es auch so tun. Was wir hier in Wirklich</w:t>
      </w:r>
      <w:r>
        <w:softHyphen/>
        <w:t>keit lernen, ist, daß in der Tat auch hochgestellte Menschen dem Hei</w:t>
      </w:r>
      <w:r>
        <w:softHyphen/>
        <w:t>ligen Geist zugänglich sein können, obschon das eher Ausnahme als Regel ist. Dabei fällt auf, wie von den drei namhaften, besonders erwähnten Persönlichkeiten, die damals Christen geworden sind — vom Finanzminister aus Äthiopien, vom Platzkommandant Kornelius und eben von diesem römischen Gouverneur der Insel Zypern —, keinerlei Wesens gemacht wird. Man verwendet sie nicht einmal als interessante prominente Konvertiten zur Propaganda. Im Gegenteil, es wird sofort auffällig still um alle drei. Das einzige, was von Ser</w:t>
      </w:r>
      <w:r>
        <w:softHyphen/>
        <w:t>gius Paulus in die sichtbare Weltgeschichtlichkeit einging, ist ein zwischen den Jahren 41 und 47 gesetzter stadtrömischer Markstein, auf dem der Name Lucius Sergius Paulus steht und aus dessen In</w:t>
      </w:r>
      <w:r>
        <w:softHyphen/>
        <w:t>schrift hervorgeht, daß Sergius Paulus in Rom Mitglied der Kom</w:t>
      </w:r>
      <w:r>
        <w:softHyphen/>
        <w:t>mission zur Beaufsichtigung des Tiberlaufes war. Sicher eine wichtige Kommission. Aber was tut’s, ob unsere Namen auf den papierenen Zeitungen oder auf den verwitternden Marksteinen oder in goldenen Lettern auf Erz geschrieben sind oder nicht? Christus hat den Seinen geboten, sich darüber zu freuen, daß ihre Namen im Himmel vor</w:t>
      </w:r>
      <w:r>
        <w:softHyphen/>
        <w:t>gemerkt sind. Und das eben ist nun bei diesem Sergius Paulus ein</w:t>
      </w:r>
      <w:r>
        <w:softHyphen/>
        <w:t>getreten. Er gehört nun zu denen, die glauben, weil sie «zum ewigen Leben verordnet sind».</w:t>
      </w:r>
    </w:p>
    <w:p w:rsidR="007536B2" w:rsidRDefault="00B76FD5">
      <w:pPr>
        <w:pStyle w:val="Bodytext20"/>
        <w:shd w:val="clear" w:color="auto" w:fill="auto"/>
        <w:spacing w:before="0" w:after="0" w:line="230" w:lineRule="exact"/>
        <w:ind w:firstLine="300"/>
        <w:jc w:val="both"/>
      </w:pPr>
      <w:r>
        <w:t>Überraschend bald nach diesem Ereignis am Hof des Gouverneurs verlassen die Boten die Insel. Es ist, wie wenn sie Eile hätten. Einige kleine, aber doch nicht ganz belanglose Veränderungen werden bei</w:t>
      </w:r>
      <w:r>
        <w:softHyphen/>
        <w:t>läufig erwähnt. Saulus läßt von jetzt an seinen jüdischen Namen fal</w:t>
      </w:r>
      <w:r>
        <w:softHyphen/>
        <w:t>len und nennt sich, römisch-heidnisch, Paulus, das heißt, der Kleine. Ferner geht von jetzt an die Führung von Barnabas auf ihn, den sowohl nach dem Geburtsschein wie nach dem Taufschein Jüngeren, über. Der Heilige Geist weht eben, wo er will, ohne Rücksicht auf Rangalter, Verdienst und Würdigkeit. Und drittens: Sie nehmen Kurs auf Kleinasien zu. Im kleinasiatischen Hochland liegt eine bedeu</w:t>
      </w:r>
      <w:r>
        <w:softHyphen/>
        <w:t>tende Stadt, die auch Antiochien heißt, aber nicht in Syrien, sondern nun eben in Pisidien liegt. Unterwegs dorthin verläßt sie der Reise</w:t>
      </w:r>
      <w:r>
        <w:softHyphen/>
        <w:t>gehilfe Markus, warum, wissen wir nicht; wir vernehmen später nur, daß Paulus ihm dies als Versagen gedeutet und übelgenommen hat. Die Reise von Zypern aufs kleinasiatische Hochland ist tatsächlich kein leichter Katzensprung. Die Vermutung, Markus sei aus Angst vor diesem Abenteuer zu Muttern umgekehrt, ist zwar nicht erwie</w:t>
      </w:r>
      <w:r>
        <w:softHyphen/>
        <w:t>sen, jedoch nicht ganz abwegig.</w:t>
      </w:r>
    </w:p>
    <w:p w:rsidR="007536B2" w:rsidRDefault="00B76FD5">
      <w:pPr>
        <w:pStyle w:val="Bodytext20"/>
        <w:shd w:val="clear" w:color="auto" w:fill="auto"/>
        <w:spacing w:before="0" w:after="0" w:line="230" w:lineRule="exact"/>
        <w:ind w:firstLine="300"/>
        <w:jc w:val="both"/>
      </w:pPr>
      <w:r>
        <w:t>In Antiochien in Pisidien, 1200 m ü. M. gelegen, zwischen einem stattlichen Binnensee und einem hohen Berg auf einen Hügel gebaut, gehen die beiden Sendboten am Sabbat in die Synagoge, wo Juden und sympathisierende Heiden versammelt sind. Die Synagogenvor</w:t>
      </w:r>
      <w:r>
        <w:softHyphen/>
        <w:t>steher wissen nicht, was sie tun, wenn sie die beiden Ankömmlinge einladen, im Anschluß an den ordentlichen Gottesdienst der Ge</w:t>
      </w:r>
      <w:r>
        <w:softHyphen/>
        <w:t>meinde mit einer erbaulichen Botschaft zu «dienen». Eine Botschaft? freilich, an einer solchen fehlt es Paulus und Barnabas nicht; aber, ob diese den Hörern gefallen wird? Die Botschaft der beiden durch</w:t>
      </w:r>
      <w:r>
        <w:softHyphen/>
        <w:t>reisenden Fremdlinge lautet: Die Welt soll nicht mehr auf einen Retter, Israel nicht mehr auf einen König warten, denn dieser ist bereits da gewesen: Jesus Christus ist der König der Juden und der Retter der Welt. Wer an diesen glaubt, wird gerecht. Was das Gesetz des Moses nicht vermochte, das bietet Christus an: Vergebung der Schuld und Leben, das ewig ist.</w:t>
      </w:r>
    </w:p>
    <w:p w:rsidR="007536B2" w:rsidRDefault="00B76FD5">
      <w:pPr>
        <w:pStyle w:val="Bodytext20"/>
        <w:shd w:val="clear" w:color="auto" w:fill="auto"/>
        <w:spacing w:before="0" w:after="0" w:line="230" w:lineRule="exact"/>
        <w:ind w:firstLine="320"/>
        <w:jc w:val="both"/>
        <w:sectPr w:rsidR="007536B2">
          <w:footerReference w:type="even" r:id="rId177"/>
          <w:footerReference w:type="default" r:id="rId178"/>
          <w:footerReference w:type="first" r:id="rId179"/>
          <w:pgSz w:w="8400" w:h="11900"/>
          <w:pgMar w:top="1186" w:right="1228" w:bottom="1742" w:left="1196" w:header="0" w:footer="3" w:gutter="0"/>
          <w:cols w:space="720"/>
          <w:noEndnote/>
          <w:titlePg/>
          <w:docGrid w:linePitch="360"/>
        </w:sectPr>
      </w:pPr>
      <w:r>
        <w:t>Es fällt auf, daß Paulus mit dieser alarmierenden Botschaft nicht jählings herausrückt. Wir bewundern die Geduld und Liebe, in der er erklärt, erläutert, hinführt. Freundlich, ja herzlich redet er die Juden an als Erwählte, als Angehörige des Volkes, das Gott aus Ägypten befreit, in der Wüste erhalten, ins Gelobte Land geführt hat. Er wartet mit reichlich viel Jahrzahlen auf, woraus die Juden merken können, wie vertraut ihm Israels Geschichte ist. Er redet von Samuel, dem König Saul und von David, dem «Mann nach dem Her</w:t>
      </w:r>
      <w:r>
        <w:softHyphen/>
        <w:t>zen Gottes». Bei David angelangt, kann er freilich nicht mehr an sich halten. Er brennt zu sehr darauf, den Namen, der über alle Namen ist, bekanntzugeben: «Aus dem Geschlecht Davids hat Gott, wie er verheißen hat, Jesus kommen lassen, dem Volk Israel zum Heiland» (23). Das ging so zu: Johannes der Täufer — ohne Zweifel haben sie von dem gehört — hat, als man ihn irrtümlicherweise für den Messias hielt, sich bekanntlich dahin geäußert, er sei es nicht, aber unmittelbar nach ihm werde der Messias kommen. Und er kam. Das ist sie, die Botschaft: «Ihr Männer, liebe Brüder aus Israel und aus den Heiden, euch ist das Wort dieses Heils gesandt.» Zwar haben sie in Jerusalem, aus Unkenntnis und, damit was geschrieben steht sich er</w:t>
      </w:r>
      <w:r>
        <w:softHyphen/>
        <w:t>fülle, Jesus den Christus gekreuzigt und begraben, «aber Gott hat ihn auferweckt von den Toten» (30). Daß Jesus wirklich lebt und darum wirklich der Christus ist, das hat übrigens schon David gewußt und verkündigt, wenn er sagt: «Gott wird nicht zugeben, daß sein Heili</w:t>
      </w:r>
      <w:r>
        <w:softHyphen/>
        <w:t xml:space="preserve">ger die Verwesung sehe» (35). Und dann, nach seiner Auferweckung, ist er seinen Jüngern erschienen. Und das alles ist für euch geschehen, gleichviel ob ihr Juden oder Heiden seid. Nehmt an! Es ist, fügt er </w:t>
      </w:r>
    </w:p>
    <w:p w:rsidR="007536B2" w:rsidRDefault="00B76FD5">
      <w:pPr>
        <w:pStyle w:val="Bodytext20"/>
        <w:shd w:val="clear" w:color="auto" w:fill="auto"/>
        <w:spacing w:before="0" w:after="0" w:line="230" w:lineRule="exact"/>
        <w:ind w:firstLine="320"/>
        <w:jc w:val="both"/>
      </w:pPr>
      <w:r>
        <w:t>zuletzt noch hinzu, nicht ungefährlich, Gottes dargebotene Hand aus</w:t>
      </w:r>
      <w:r>
        <w:softHyphen/>
        <w:t>zuschlagen (40.41). Ja, Nichtannahme ist gefährlich, jedesmal, wenn dieses Angebot an uns ergeht.</w:t>
      </w:r>
    </w:p>
    <w:p w:rsidR="007536B2" w:rsidRDefault="00B76FD5">
      <w:pPr>
        <w:pStyle w:val="Bodytext20"/>
        <w:shd w:val="clear" w:color="auto" w:fill="auto"/>
        <w:spacing w:before="0" w:after="0" w:line="230" w:lineRule="exact"/>
        <w:ind w:firstLine="300"/>
        <w:jc w:val="both"/>
      </w:pPr>
      <w:r>
        <w:t>Das ist die Botschaft der beiden Fremdlinge an die Juden und an die Heiden, gleichviel, ob beschnitten oder nicht: Christus ist ihr König und ihr Retter. Diese Botschaft verfehlt ihre Wirkung nicht. Sie schlägt, vor allem bei den heidnischen Synagogenfreunden, un</w:t>
      </w:r>
      <w:r>
        <w:softHyphen/>
        <w:t>geheuer ein. Nach Beendigung der Zusammenkunft werden die Apo</w:t>
      </w:r>
      <w:r>
        <w:softHyphen/>
        <w:t>stel draußen vor der Synagoge umringt und vor allem durch die Hei</w:t>
      </w:r>
      <w:r>
        <w:softHyphen/>
        <w:t>den begleitet bis zu ihrem Quartier; man bittet sie, doch ja bis zum nächsten Sabbat dazubleiben und wiederzukommen, damit man sie dann weiter hören könne. Aber auch Widerstand meldet sich wieder. Es gibt welche, vor allem Juden, und nicht wenige, die sich geärgert haben. Ein mehrfaches Ärgernis ist aus dieser ersten uns überliefer</w:t>
      </w:r>
      <w:r>
        <w:softHyphen/>
        <w:t>ten Synagogenpredigt hier in Antiochien in Pisidien entstanden, hier und, können wir wohl hinzufügen, von da an immer wieder, sooft Paulus in einer Synagoge den Mund auftut: Schon daß da Her</w:t>
      </w:r>
      <w:r>
        <w:softHyphen/>
        <w:t>gelaufene solchen Zustrom haben, ist Grund zu Neid, menschlich, allzumenschlich. Unter den Ärger der Synagogenvorsteher mischt sich aber auch ein kräftiger Schuß der verletzten Selbstgerechtigkeit jenes «älteren Bruders» im Gleichnis vom verlorenen Sohn: Wir alt</w:t>
      </w:r>
      <w:r>
        <w:softHyphen/>
        <w:t>bewährte Fromme, Leser und Kenner der Heiligen Schriften — und unsere Eltern und Ureltern waren übrigens auf diesem Weg —, und da kommt nun einer und stellt uns auf die gleiche Linie mit allem Heidenvolk, das weder das Gesetz kennt noch beschnitten ist; und diese Neufrommen sollen nun sofort das gleiche Recht bekommen wie wir uralt eingesessenen Abrahamssöhne! So etwas geht über ihren Horizont. Und daß die weise und ehrwürdige Tempelvorsteherschaft in Jerusalem sich getäuscht haben und in jenem Rabbi von Nazareth fälschlicherweise den Messias gekreuzigt haben soll! das ist für jeden Jerusalem gegenüber loyalen Diasporajuden — allerhand! Und nun soll dieser gekreuzigte Jesus sogar mehr gewesen sein als Mose — da hört verschiedenes auf. Das tiefste, das eigentliche Är</w:t>
      </w:r>
      <w:r>
        <w:softHyphen/>
        <w:t>gernis aber besteht darin, daß ein Gehenkter und Unterlegener ihr König und Retter der Welt sein soll, weil angeblich am dritten Tag aus dem Grab auferweckt! das verstehe, wer es verstehen will. So ärgern sich die Juden. Was da in der Synagoge vorgefallen ist, emp</w:t>
      </w:r>
      <w:r>
        <w:softHyphen/>
        <w:t>finden sie als regelrechten, unerträglichen Skandal. Sie fangen an zu widersprechen, und, wie später in der Judenschule in Korinth, lästern sie den Namen Jesu.</w:t>
      </w:r>
    </w:p>
    <w:p w:rsidR="007536B2" w:rsidRDefault="00B76FD5">
      <w:pPr>
        <w:pStyle w:val="Bodytext20"/>
        <w:shd w:val="clear" w:color="auto" w:fill="auto"/>
        <w:spacing w:before="0" w:after="0" w:line="230" w:lineRule="exact"/>
        <w:ind w:firstLine="320"/>
        <w:jc w:val="both"/>
      </w:pPr>
      <w:r>
        <w:t>Daraufhin gibt Paulus die beinahe amtlich anmutende Erklärung ab — amtlich im Sinne der Königsherrschaft Christi —: Euch Juden mußte zuerst die Botschaft angeboten werden, denn ihr seid und ihr bleibt das auserwählte Volk. Nachdem ihr aber den Messias abge</w:t>
      </w:r>
      <w:r>
        <w:softHyphen/>
        <w:t>lehnt und euch selber des ewigen Lebens nicht würdig erachtet habt, euch selber aus dem Heil ausschließt, so werden wir uns von jetzt an den Heiden zuwenden. Daraufhin geht ein mächtiges Intrigieren gegen die Missionare los. Hochgestellte Damen werden überredet und gedrängt, bei ihren Eheherren, die in der Stadtregierung sitzen, ihren Einfluß zur Ehre Gottes geltend zu machen. Wir wissen nicht nach wie langer Zeit, aber der Tag kommt, da ist es so weit: Ihres Bleibens ist nicht mehr hier. In aller Form ist vom Stadthaus ein Aus</w:t>
      </w:r>
      <w:r>
        <w:softHyphen/>
        <w:t>weisungsbefehl gegen die beiden Ruhestörer ergangen. So stößt Gottes Weltrevolution auf Widerstand, ja Ablehnung von seiten der Syn</w:t>
      </w:r>
      <w:r>
        <w:softHyphen/>
        <w:t>agoge. Seltsam, höchst seltsam: In Zypern drüben gelangt die Obrig</w:t>
      </w:r>
      <w:r>
        <w:softHyphen/>
        <w:t>keit'zur Nachfolge, hier in Antiochien in Pisidien zur Verfolgung Christi — «wie viele ihrer zum ewigen Leben verordnet waren» —.</w:t>
      </w:r>
    </w:p>
    <w:p w:rsidR="007536B2" w:rsidRDefault="00B76FD5">
      <w:pPr>
        <w:pStyle w:val="Bodytext20"/>
        <w:shd w:val="clear" w:color="auto" w:fill="auto"/>
        <w:spacing w:before="0" w:after="0" w:line="230" w:lineRule="exact"/>
        <w:ind w:firstLine="320"/>
        <w:jc w:val="both"/>
      </w:pPr>
      <w:r>
        <w:t>An der Stadtgrenze schütteln die beiden ausgewiesenen Sendboten der Welterneuerung den Staub aus ihren Kleidern und ziehen weiter. Sie gehen ohne Haß und ohne Groll. Die Kraft jener Freude ist bei ihnen, die Jesus einst denen verheißen hat, die um seines Namens willen verfolgt werden. Der Same aber ist dem Boden anvertraut, nicht nur in der Stadt selber, sondern, wie es heißt, in der «ganzen Gegend» (49). Die zurückbleibenden Christen werden es in der Folgezeit nicht eben leicht bekommen. In Voraussicht dessen, was ihrer wartet, empfiehlt Paulus sie dem Machtschutz der Gnade Gottes an; er ermahnt sie: «daß sie bleiben sollten in der Gnade Gottes». Von diesen Zurückbleibenden aber heißt es nun: «Sie wurden froh und priesen das Wort des Herrn und wurden gläubig, wie viele ihrer zum ewigen Leben verordnet waren.»</w:t>
      </w:r>
    </w:p>
    <w:p w:rsidR="007536B2" w:rsidRDefault="00B76FD5">
      <w:pPr>
        <w:pStyle w:val="Bodytext20"/>
        <w:shd w:val="clear" w:color="auto" w:fill="auto"/>
        <w:spacing w:before="0" w:after="0" w:line="230" w:lineRule="exact"/>
        <w:ind w:firstLine="320"/>
        <w:jc w:val="both"/>
      </w:pPr>
      <w:r>
        <w:t>Aber die anderen? die vielen anderen? Nicht wahr, diese Frage lag uns wie ein schleichendes Malaise die ganze Zeit über im Herzen und auf den Lippen. Was geschieht mit den anderen, die nicht, noch nicht zum ewigen Leben verordnet sind? sind diese verloren? Wenn diese Frage ernsthaft gestellt wird, dann ist sie gut. Und ernsthaft und gut ist sie dann, wenn sie nicht nur ein Protest des Verstandes ist, sondern ein Ausdruck der Bereitschaft, im Dienste Jesu sich kräf</w:t>
      </w:r>
      <w:r>
        <w:softHyphen/>
        <w:t>tig nach den anderen umzusehen, damit auch sie eines Tages die Bot</w:t>
      </w:r>
      <w:r>
        <w:softHyphen/>
        <w:t>schaft annehmen. Mit den anderen hat Christus nämlich noch nicht das letzte Wort gesprochen. Mit ihnen ist noch nicht aller Tage Abend. Paulus und Barnabas werden wieder nach Antiochien in Pisi- dien kommen. Christus wird trotz Ausweisungsbefehl den Bewoh</w:t>
      </w:r>
      <w:r>
        <w:softHyphen/>
        <w:t>nern jener Stadt wieder begegnen.</w:t>
      </w:r>
    </w:p>
    <w:p w:rsidR="007536B2" w:rsidRDefault="00B76FD5">
      <w:pPr>
        <w:pStyle w:val="Bodytext20"/>
        <w:shd w:val="clear" w:color="auto" w:fill="auto"/>
        <w:spacing w:before="0" w:after="0" w:line="230" w:lineRule="exact"/>
        <w:ind w:firstLine="300"/>
        <w:jc w:val="both"/>
        <w:sectPr w:rsidR="007536B2">
          <w:footerReference w:type="even" r:id="rId180"/>
          <w:footerReference w:type="default" r:id="rId181"/>
          <w:footerReference w:type="first" r:id="rId182"/>
          <w:pgSz w:w="8400" w:h="11900"/>
          <w:pgMar w:top="1186" w:right="1228" w:bottom="1742" w:left="1196" w:header="0" w:footer="3" w:gutter="0"/>
          <w:cols w:space="720"/>
          <w:noEndnote/>
          <w:titlePg/>
          <w:docGrid w:linePitch="360"/>
        </w:sectPr>
      </w:pPr>
      <w:r>
        <w:t>Derselbe Christus ist nicht nur in Antiochien und Umgebung, sondern auch in Bern und Umgebung am Werk. Es gibt auch in dieser Stadt und in diesem Land «andere» genug. Es wartet auch uns hier in der Gemeinde Arbeit im Dienste dessen, dem die Völker angehören. Der Herr, der seine Boten über Länder und Meere sen</w:t>
      </w:r>
      <w:r>
        <w:softHyphen/>
        <w:t>det, bleibt nicht auf halbem Weg stehen. In diesem Glauben froh, dürfen wir morgen zum Arbeitsplatz gehen.</w:t>
      </w:r>
    </w:p>
    <w:p w:rsidR="007536B2" w:rsidRDefault="007536B2">
      <w:pPr>
        <w:spacing w:before="56" w:after="56" w:line="240" w:lineRule="exact"/>
        <w:rPr>
          <w:sz w:val="19"/>
          <w:szCs w:val="19"/>
        </w:rPr>
      </w:pPr>
    </w:p>
    <w:p w:rsidR="007536B2" w:rsidRDefault="007536B2">
      <w:pPr>
        <w:rPr>
          <w:sz w:val="2"/>
          <w:szCs w:val="2"/>
        </w:rPr>
        <w:sectPr w:rsidR="007536B2">
          <w:footerReference w:type="even" r:id="rId183"/>
          <w:footerReference w:type="default" r:id="rId184"/>
          <w:footerReference w:type="first" r:id="rId185"/>
          <w:pgSz w:w="8400" w:h="11900"/>
          <w:pgMar w:top="1145" w:right="0" w:bottom="1788" w:left="0" w:header="0" w:footer="3" w:gutter="0"/>
          <w:cols w:space="720"/>
          <w:noEndnote/>
          <w:titlePg/>
          <w:docGrid w:linePitch="360"/>
        </w:sectPr>
      </w:pPr>
    </w:p>
    <w:p w:rsidR="007536B2" w:rsidRDefault="00B76FD5">
      <w:pPr>
        <w:pStyle w:val="Heading20"/>
        <w:keepNext/>
        <w:keepLines/>
        <w:shd w:val="clear" w:color="auto" w:fill="auto"/>
        <w:spacing w:after="647" w:line="240" w:lineRule="exact"/>
      </w:pPr>
      <w:bookmarkStart w:id="26" w:name="bookmark25"/>
      <w:r>
        <w:t>Es geschah aber zu Ikonion — —</w:t>
      </w:r>
      <w:bookmarkEnd w:id="26"/>
    </w:p>
    <w:p w:rsidR="007536B2" w:rsidRDefault="00B76FD5">
      <w:pPr>
        <w:pStyle w:val="Bodytext60"/>
        <w:shd w:val="clear" w:color="auto" w:fill="auto"/>
        <w:spacing w:before="0" w:after="405"/>
        <w:ind w:firstLine="320"/>
      </w:pPr>
      <w:r>
        <w:t>14, 1. Es geschah aber zu Ikonion, daß sie zusammenkamen und predig</w:t>
      </w:r>
      <w:r>
        <w:softHyphen/>
        <w:t>ten in der Juden Schule, also daß eine große Menge der Juden und der Grie</w:t>
      </w:r>
      <w:r>
        <w:softHyphen/>
        <w:t>chen gläubig ward. 2. Die ungläubigen Juden aber erweckten und ent</w:t>
      </w:r>
      <w:r>
        <w:softHyphen/>
        <w:t>rüsteten die Seelen der Heiden wider die Brüder. 3. So hatten sie nun ihr Wesen daselbst eine lange Zeit und lehrten frei im Herrn, welcher be</w:t>
      </w:r>
      <w:r>
        <w:softHyphen/>
        <w:t>zeugte das Wort seiner Gnade und ließ Zeichen und Wunder geschehen durch ihre Hände. 4. Die Menge aber der Stadt spaltete sich; etliche hielten’s mit den Juden und etliche mit den Aposteln. 5. Da sich aber ein Sturm erhob der Heiden und der Juden und ihrer Obersten, sie zu schmähen und zu steinigen, 6. wurden sie des inne und entflohen in die Städte des Landes Lykaonien, gen Lystra und Derbe, und in die Gegend umher 7. und predigten daselbst das Evangelium. Apg. Kap. 14, 1—7.</w:t>
      </w:r>
    </w:p>
    <w:p w:rsidR="007536B2" w:rsidRDefault="00B76FD5">
      <w:pPr>
        <w:pStyle w:val="Bodytext20"/>
        <w:shd w:val="clear" w:color="auto" w:fill="auto"/>
        <w:spacing w:before="0" w:after="0" w:line="230" w:lineRule="exact"/>
        <w:ind w:firstLine="320"/>
        <w:jc w:val="both"/>
      </w:pPr>
      <w:r>
        <w:t>Der Chefredaktor der «Basler Nachrichten» hat laut «Evangeli</w:t>
      </w:r>
      <w:r>
        <w:softHyphen/>
        <w:t>schem Pressedienst» kürzlich bei Anlaß einer Rüstzeit für evangeli</w:t>
      </w:r>
      <w:r>
        <w:softHyphen/>
        <w:t>schen Laiendienst den ungewöhnlichen Gedanken ausgesprochen: «Es geht bei kirchlichen Einigungsbestrebungen nicht um ein billiges Ver</w:t>
      </w:r>
      <w:r>
        <w:softHyphen/>
        <w:t>kleistern der Spaltungen; denn das Evangelium selber hat nicht nur eine einigende, sondern auch eine spaltende Wirkung.» Die Richtig</w:t>
      </w:r>
      <w:r>
        <w:softHyphen/>
        <w:t>keit dieses Wortes wird uns in dem, was wir da eben aus der aufge</w:t>
      </w:r>
      <w:r>
        <w:softHyphen/>
        <w:t>schlagenen Bibel vernommen haben, genau bestätigt. Vergegenwärti</w:t>
      </w:r>
      <w:r>
        <w:softHyphen/>
        <w:t>gen wir uns, was hier passiert; es ereignet sich nämlich hier etwas, heißt es doch ausdrücklich: «Es geschah aber zu Ikonion —.» Was ist es, das «zu Ikonion geschah»? Nach ihrem unfreiwilligen Abschied von Antiochien in Pisidien haben die beiden Sendboten Christi, Pau</w:t>
      </w:r>
      <w:r>
        <w:softHyphen/>
        <w:t>lus und Barnabas, einen drei- bis viertägigen Marsch durch öde Hoch</w:t>
      </w:r>
      <w:r>
        <w:softHyphen/>
        <w:t xml:space="preserve">landsteppe zu leisten. Nachdem sie glücklich die kleinasiatische Stadt Ikonion erreichten, geschah es, wohl am ersten Sabbat nach ihrer Ankunft, daß sie hier — predigten. Wenn heute jemand in eine Stadt geht, um dort zu predigen, dann pflegt das innerhalb der ganzen Stadtereignisse ein eher abseitiger Vorgang zu sein. Unter der Rubrik im Stadtanzeiger: «Wohin man heute geht» wäre solch ein Anlaß kaum angeführt. Aber, wenn zwei dasselbe tun, dann ist es nicht dasselbe, was eben auch fürs Predigen gilt. Es kann sein, daß einer predigt, und es geschieht tatsächlich nichts; hier in Ikonion geschieht etwas. Paulus und Barnabas predigen in der Synagoge «also, daß eine große Menge der Juden und der Heiden gläubig ward» </w:t>
      </w:r>
      <w:r>
        <w:rPr>
          <w:rStyle w:val="Bodytext24"/>
        </w:rPr>
        <w:t xml:space="preserve">(i). </w:t>
      </w:r>
      <w:r>
        <w:t>Sie predigen mit Nachdruck und Erfolg, weil sie es im Auftrag Christi und somit in der Vollmacht des Heiligen Geistes tun. — Dürf</w:t>
      </w:r>
      <w:r>
        <w:softHyphen/>
        <w:t>ten wir doch auch so predigen! —</w:t>
      </w:r>
    </w:p>
    <w:p w:rsidR="007536B2" w:rsidRDefault="00B76FD5">
      <w:pPr>
        <w:pStyle w:val="Bodytext20"/>
        <w:shd w:val="clear" w:color="auto" w:fill="auto"/>
        <w:spacing w:before="0" w:after="0" w:line="230" w:lineRule="exact"/>
        <w:ind w:firstLine="300"/>
        <w:jc w:val="both"/>
      </w:pPr>
      <w:r>
        <w:t>Wenn in Ikonion eine große Menge nicht nur Heiden, sondern sogar auch Juden zum Glauben kommt, dann ist das alles andere als selbstverständlich, es ist das eigentliche Wunder, das da geschehen darf. Aber nun ist es offenbar auch mit dem Gläubigwerden noch einmal so, daß zwei dasselbe tun können, und es ist doch nicht das</w:t>
      </w:r>
      <w:r>
        <w:softHyphen/>
        <w:t>selbe. Man kann so gläubig werden, daß alles um einen herum still und vollkommen unverändert bleibt. Man kann aber auch so gläubig werden wie die Juden und die Heiden dort in der Synagoge von Iko</w:t>
      </w:r>
      <w:r>
        <w:softHyphen/>
        <w:t xml:space="preserve">nion, deren Glaube die Nachbarn beunruhigt und bedroht wie beim Brand eines Hauses, wenn die um sich greifenden Flammen nach den Nachbarhäusern lecken. Durch die Predigt der beiden Fremdlinge wird ein Teil der Synagoge zum Widerstand herausgefordert: «die ungläubigen Juden aber erweckten und entrüsteten die Seelen der Heiden wider die Brüder» </w:t>
      </w:r>
      <w:r>
        <w:rPr>
          <w:rStyle w:val="Bodytext24"/>
        </w:rPr>
        <w:t>(2).</w:t>
      </w:r>
      <w:r>
        <w:t xml:space="preserve"> Auch so kann also der Erfolg einer Predigt aussehen! Weiß Gott, es ist kein Kompliment, wenn durch all unser Predigen und Gläubigwerden nicht einmal mehr Beunruhi</w:t>
      </w:r>
      <w:r>
        <w:softHyphen/>
        <w:t>gung und Widerspruch hervorgerufen wird. Was ist mit dieser un</w:t>
      </w:r>
      <w:r>
        <w:softHyphen/>
        <w:t>serer Kirche heute los, daß nicht einmal Widerstand sich meldet? Das fragt man sich oft —-.</w:t>
      </w:r>
    </w:p>
    <w:p w:rsidR="007536B2" w:rsidRDefault="00B76FD5">
      <w:pPr>
        <w:pStyle w:val="Bodytext20"/>
        <w:shd w:val="clear" w:color="auto" w:fill="auto"/>
        <w:spacing w:before="0" w:after="0" w:line="230" w:lineRule="exact"/>
        <w:ind w:firstLine="300"/>
        <w:jc w:val="both"/>
      </w:pPr>
      <w:r>
        <w:t>Und weiter geschieht es zu Ikonion, was noch einmal nicht selbst</w:t>
      </w:r>
      <w:r>
        <w:softHyphen/>
        <w:t>verständlich ist, daß die beiden Sendboten trotz des Widerstandes und trotz der stets wachsenden Beunruhigung dableiben und weiter</w:t>
      </w:r>
      <w:r>
        <w:softHyphen/>
        <w:t xml:space="preserve">predigen, «eine lange Zeit» </w:t>
      </w:r>
      <w:r>
        <w:rPr>
          <w:rStyle w:val="Bodytext24"/>
        </w:rPr>
        <w:t>(3),</w:t>
      </w:r>
      <w:r>
        <w:t xml:space="preserve"> wie es heißt, es kann sich um Mo</w:t>
      </w:r>
      <w:r>
        <w:softHyphen/>
        <w:t>nate, um ein halbes Jahr handeln. Und es heißt nicht etwa, sie hätten sich hurtig der gespannten Situation angepaßt. Sie schweigen nicht, dämpfen auch ihre Stimme nicht. Im Gegenteil, Lukas betont aus</w:t>
      </w:r>
      <w:r>
        <w:softHyphen/>
        <w:t>drücklich, sie «lehrten frei im Herrn», das heißt unbeirrt, in gleich</w:t>
      </w:r>
      <w:r>
        <w:softHyphen/>
        <w:t>bleibender Kraft und Deutlichkeit, frei von falscher Rücksichtnahme und furchtlos. In einer unserer Altstadtgassen sagte mir letzthin einer, der wahrscheinlich seit seiner Konfirmation die Kirche nur noch von außen gesehen hat, das wisse man ja doch und sei ein offenes Ge</w:t>
      </w:r>
      <w:r>
        <w:softHyphen/>
        <w:t>heimnis, daß die landeskirchlichen Pfarrer nur an einem einzigen Tag des Jahres, am Eidgenössischen Dank-, Buß- und Bettag, frei von der Leber weg reden dürften; sonst aber sei es ihnen vorgeschrieben, was sie predigen dürften und was nicht. So gesehen hätten also Paulus und Barnabas in Ikonion «eine lange Zeit» «Bettag» gefeiert, denn «sie lehrten frei im Herrn», gebunden an die Weisungen allein ihres Auftraggebers, des Auferstandenen. Und weiter geschieht es in Iko</w:t>
      </w:r>
      <w:r>
        <w:softHyphen/>
        <w:t>nion, was nun erst recht alles andere ist als selbstverständlich, daß die Gläubigen sie frei anhören «eine lange Zeit». Es werden be</w:t>
      </w:r>
      <w:r>
        <w:softHyphen/>
        <w:t>stimmt auch dort aus der Zuhörerschaft die Stimmen nicht gefehlt haben, die der Ansicht waren: Wenn doch die beiden Fremdlinge bald ihr Bündel schnürten! es kann ihnen doch nicht entgangen sein, daß unser Zusammenleben in dieser Stadt seit ihrer Anwesenheit sich von Woche zu Woche schwieriger gestaltet. Wäre es unter diesen Umständen nicht nur gescheiter, sondern auch christlicher, das Feld zu räumen? Aber nein, die Gläubiggewordenen in Ikonion lassen die Predigt der beiden gewähren, eine lange Zeit. So geschieht in Ikonion das doppelte Wunder, daß dort furchtlos gepredigt und furchtlos Pre</w:t>
      </w:r>
      <w:r>
        <w:softHyphen/>
        <w:t>digt gehört wird. —</w:t>
      </w:r>
    </w:p>
    <w:p w:rsidR="007536B2" w:rsidRDefault="00B76FD5">
      <w:pPr>
        <w:pStyle w:val="Bodytext20"/>
        <w:shd w:val="clear" w:color="auto" w:fill="auto"/>
        <w:spacing w:before="0" w:after="0" w:line="230" w:lineRule="exact"/>
        <w:ind w:firstLine="320"/>
        <w:jc w:val="both"/>
      </w:pPr>
      <w:r>
        <w:t xml:space="preserve">Und die Wirkung bleibt nicht aus, heißt es dann doch weiter: «Christus bezeugte das Wort seiner Gnade und ließ Zeichen und Wunder geschehen durch ihre Hände» </w:t>
      </w:r>
      <w:r>
        <w:rPr>
          <w:rStyle w:val="Bodytext24"/>
        </w:rPr>
        <w:t>(3).</w:t>
      </w:r>
      <w:r>
        <w:t xml:space="preserve"> Ein Wunder ist, wie wir eben sahen, in Ikonion die Predigt selber, die sich dort ereignet. Aber nun geschehen obendrein noch mitfolgende Zeichen: Es gibt unter den Leuten von Ikonion aufsehenerregende Bekehrungen, und es wer</w:t>
      </w:r>
      <w:r>
        <w:softHyphen/>
        <w:t xml:space="preserve">den unter der Predigt Kranke gesund. Man unterdrückt hier nur mühsam den Seufzer: Ach, daß es doch wieder so wäre! Durch diese eingreifenden Zeichen geht es der Bevölkerung auf, daß da etwas los ist; der Himmel selber hat da offenbar nun eingegriffen. Damit, daß Gott mit sichtbaren Zeichen nachhilft, werden die Gegensätze kräftig zugespitzt, und in Ikonion bereitet sich Entscheidendes vor. Es kommt dann schließlich zu dem, was der Chefredaktor der «Basler Nachrichten» meinte, als er sagte, daß das Evangelium selber nicht nur einigende, sondern auch spaltende Wirkung haben könne: «Die Menge aber der Stadt spaltete sich; etliche hielten es mit den Juden und etliche mit den Aposteln» </w:t>
      </w:r>
      <w:r>
        <w:rPr>
          <w:rStyle w:val="Bodytext24"/>
        </w:rPr>
        <w:t>(4).</w:t>
      </w:r>
    </w:p>
    <w:p w:rsidR="007536B2" w:rsidRDefault="00B76FD5">
      <w:pPr>
        <w:pStyle w:val="Bodytext20"/>
        <w:shd w:val="clear" w:color="auto" w:fill="auto"/>
        <w:spacing w:before="0" w:after="0" w:line="230" w:lineRule="exact"/>
        <w:ind w:firstLine="320"/>
        <w:jc w:val="both"/>
        <w:sectPr w:rsidR="007536B2">
          <w:type w:val="continuous"/>
          <w:pgSz w:w="8400" w:h="11900"/>
          <w:pgMar w:top="1145" w:right="1235" w:bottom="1788" w:left="1198" w:header="0" w:footer="3" w:gutter="0"/>
          <w:cols w:space="720"/>
          <w:noEndnote/>
          <w:docGrid w:linePitch="360"/>
        </w:sectPr>
      </w:pPr>
      <w:r>
        <w:t xml:space="preserve">«Da sich aber ein Sturm erhob der Heiden und der Juden und </w:t>
      </w:r>
    </w:p>
    <w:p w:rsidR="007536B2" w:rsidRDefault="00B76FD5">
      <w:pPr>
        <w:pStyle w:val="Bodytext20"/>
        <w:shd w:val="clear" w:color="auto" w:fill="auto"/>
        <w:spacing w:before="0" w:after="0" w:line="230" w:lineRule="exact"/>
        <w:ind w:firstLine="320"/>
        <w:jc w:val="both"/>
      </w:pPr>
      <w:r>
        <w:t xml:space="preserve">ihrer Obersten...» </w:t>
      </w:r>
      <w:r>
        <w:rPr>
          <w:rStyle w:val="Bodytext24"/>
        </w:rPr>
        <w:t>(5).</w:t>
      </w:r>
      <w:r>
        <w:t xml:space="preserve"> Ein Sturm erhebt sich nun in Ikonion. Die Geg</w:t>
      </w:r>
      <w:r>
        <w:softHyphen/>
        <w:t>ner des Evangeliums, in stillem Einverständnis mit den Synagogen</w:t>
      </w:r>
      <w:r>
        <w:softHyphen/>
        <w:t>vorstehern und Stadtbehörden, beschließen, daß die Polizei ein Auge zudrücke und der Sturm nicht abgeblasen werde, es soll ein Volks</w:t>
      </w:r>
      <w:r>
        <w:softHyphen/>
        <w:t>sturm daraus werden; durch «Unbekannt» sollen die beiden Ruhe</w:t>
      </w:r>
      <w:r>
        <w:softHyphen/>
        <w:t xml:space="preserve">störer vermittelst Steinigung unschädlich gemacht werden. Aber «sie wurden es inne und entflohen in die Städte des Landes Lykaonien, gen Lystra und Derbe, und in die Gegend umher» </w:t>
      </w:r>
      <w:r>
        <w:rPr>
          <w:rStyle w:val="Bodytext24"/>
        </w:rPr>
        <w:t>(6).</w:t>
      </w:r>
      <w:r>
        <w:t xml:space="preserve"> Die beiden bekommen Wind und entziehen sich dem mit so viel Raffinement gesponnenen Netz durch rechtzeitige Flucht. Sie fliehen ausdrücklich nicht, um ihr Leben zu retten; dazu sind sie nicht Apostel geworden. Und zudem hat ihr Dienst im Auftrag der Weltrevolution Gottes ja eben erst begonnen. Noch ein weiter Weg liegt vor ihnen. Ihre Flucht geschieht hier im Auftrag. Es ist ihr Chef, der sie ihnen verordnet. Es ist aber nicht kopfloser, es ist geordneter und vor allem es ist be</w:t>
      </w:r>
      <w:r>
        <w:softHyphen/>
        <w:t xml:space="preserve">waffneter Rückzug: Sie fliehen, ohne die Waffen gestreckt zu haben. Und ihre Waffe ist das Schwert des Geistes, das Wort Gottes: «und predigten daselbst das Evangelium» </w:t>
      </w:r>
      <w:r>
        <w:rPr>
          <w:rStyle w:val="Bodytext24"/>
        </w:rPr>
        <w:t>(7).</w:t>
      </w:r>
      <w:r>
        <w:t xml:space="preserve"> Wenn eine Stadt es so weit kommen läßt, daß die Boten Gottes aus ihr fliehen müssen, dann ist das ein Gericht über selbige Stadt; aber hoffnungslos ist die Lage für Gottes Sache nicht, denn Gottes Werk kann durch Steinigung nicht zum Stillstand gebracht werden. Die beiden flüchtigen Apostel gelangen nach Lystra und Derbe und — «predigten daselbst das Evan</w:t>
      </w:r>
      <w:r>
        <w:softHyphen/>
        <w:t>gelium».</w:t>
      </w:r>
    </w:p>
    <w:p w:rsidR="007536B2" w:rsidRDefault="00B76FD5">
      <w:pPr>
        <w:pStyle w:val="Bodytext20"/>
        <w:shd w:val="clear" w:color="auto" w:fill="auto"/>
        <w:spacing w:before="0" w:after="0" w:line="230" w:lineRule="exact"/>
        <w:ind w:firstLine="320"/>
        <w:jc w:val="both"/>
      </w:pPr>
      <w:r>
        <w:t>Das ist es, was «in Ikonion geschah»: Es wird dort gepredigt; es entsteht ein Aufruhr; zuerst die Synagoge, schließlich die ganze Be</w:t>
      </w:r>
      <w:r>
        <w:softHyphen/>
        <w:t>völkerung wird in zwei Lager gespalten. Für jeden stillen Bürger aber, der «sein Herz auf dem rechten Fleck hat», ist es tief anstößig und ärgerlich, was da in Ikonion geschah. Die Bürger und Behörden dieser Stadt müssen sich zu diesen Vorkommnissen denn auch ihren eigenen Vers gemacht haben. Ruhe ist doch sonst des Bürgers erste Pflicht. Die allgemeine Bürgerschaft Ikonions begreift nicht, warum die zwei fremden Sendlinge nicht geschwiegen haben, und warum die Gemeinde sie so unverantwortlich lange Zeit hat reden lassen. Es ist dem Bürgerverstand dieser Welt schlechthin unbegreiflich, warum die Christen in Ikonion es zum Bruch und öffentlichen Skandal haben kommen lassen. Und vor allem hat man einige Mühe, hier Chri</w:t>
      </w:r>
      <w:r>
        <w:softHyphen/>
        <w:t xml:space="preserve">stus zu begreifen. Wie große Stücke man sonst auf diesem Christus haben mag, in diesem einen Punkt ist sein Verhalten den Stadtvätern aller Zeiten rätselhaft, hat Christus die beiden Prediger doch nicht nur nicht in ihrem Spaltpilz-Unternehmen gehindert, sondern sie eher noch ermuntert, indem er es doch war, der Zeichen und Wunder geschehen ließ, und das im denkbar ungeeigneten Moment: Als es in Ikonion schon lichterloh brannte, goß Christus Öl ins Feuer. —- Was aber sagen </w:t>
      </w:r>
      <w:r>
        <w:rPr>
          <w:rStyle w:val="Bodytext2Italic"/>
        </w:rPr>
        <w:t>wir</w:t>
      </w:r>
      <w:r>
        <w:t xml:space="preserve"> dazu? Ich müßte mich sehr täuschen, wenn es nicht etliche unter uns gäbe, die ganz heimlich oder auch ganz offen auf Seiten der Behörden und der Gegenpartei in Ikonion ständen und sich sagten: Und das will ein Versöhner der Welt sein? Schöner Friedefürst, das! Ist nicht schon genug Sprengpulver in der Welt? Müssen die Pfaffen auch noch scharf machen und mitspalten? Und überhaupt — hat man denn nirgends mehr seine Ruhe — nicht ein</w:t>
      </w:r>
      <w:r>
        <w:softHyphen/>
        <w:t>mal in der Kirche?</w:t>
      </w:r>
    </w:p>
    <w:p w:rsidR="007536B2" w:rsidRDefault="00B76FD5">
      <w:pPr>
        <w:pStyle w:val="Bodytext20"/>
        <w:shd w:val="clear" w:color="auto" w:fill="auto"/>
        <w:spacing w:before="0" w:after="0" w:line="230" w:lineRule="exact"/>
        <w:ind w:firstLine="320"/>
        <w:jc w:val="both"/>
      </w:pPr>
      <w:r>
        <w:t>Wenn wir uns schließlich fragen, was in aller Welt denn die Ab</w:t>
      </w:r>
      <w:r>
        <w:softHyphen/>
        <w:t>lehnenden unter den Juden, und in der Folge davon auch viele Bür</w:t>
      </w:r>
      <w:r>
        <w:softHyphen/>
        <w:t xml:space="preserve">ger und die Behörde von Ikonion derart in Aufruhr versetzt und in Harnisch bringt — wenn wir uns fragen, </w:t>
      </w:r>
      <w:r>
        <w:rPr>
          <w:rStyle w:val="Bodytext2Italic"/>
        </w:rPr>
        <w:t>was</w:t>
      </w:r>
      <w:r>
        <w:t xml:space="preserve"> es denn eigentlich sei, das die beiden dort gepredigt haben, dann ist die Antwort höchst son</w:t>
      </w:r>
      <w:r>
        <w:softHyphen/>
        <w:t>derbar und befremdlich: Der genaue Wortlaut, sozusagen das Steno</w:t>
      </w:r>
      <w:r>
        <w:softHyphen/>
        <w:t xml:space="preserve">gramm ihrer Predigt, ist uns zwar nicht bekannt. Aber Lukas faßt deren Inhalt in ein einziges, allerdings nun sehr bedeutsames Wort zusammen: «Sie lehrten frei im Herrn, welcher bezeugte das Wort seiner Gnade» </w:t>
      </w:r>
      <w:r>
        <w:rPr>
          <w:rStyle w:val="Bodytext24"/>
        </w:rPr>
        <w:t>(3).</w:t>
      </w:r>
      <w:r>
        <w:t xml:space="preserve"> Es ist also das Wort von der Christusgnade, das die beiden in der Synagoge von Ikonion predigen. Was aber heißt «Gnade des Herrn», was heißt «Gnade»? In Kürze gesagt ist das nichts anderes, als daß hinter allen menschlichen Spaltungen in dieser Welt eine Grund- und Haupt-Spaltung besteht, und das ist jener Riß zwischen Gott und Mensch, zwischen Glauben und Leben, die Spal</w:t>
      </w:r>
      <w:r>
        <w:softHyphen/>
        <w:t>tung zwischen Himmel und Erde, eben das, was die Bibel Sünde nennt, Sünde ist Spaltung. Und zwar ist diese Grund-Spaltung aller Dinge einseitig verursacht; nicht Gott hat sich vom Menschen abge</w:t>
      </w:r>
      <w:r>
        <w:softHyphen/>
        <w:t>spalten, nein, nein, eben das ja nicht! sondern der Mensch ist es, der sich von Gott getrennt hat. Wir Erdbewohner, wir Gottesgeschöpfe waren «Menschen ohne Gott» geworden. Gott aber findet sich mit diesem unheimlichen Zustand nicht ab und sagt: Zum Scheiden braucht es immer zwei — und ich gebe mein Einverständnis zu dieser Scheidung nicht. So sucht Gott die Begegnung mit dem Menschen, der sich von ihm abgewendet hat. Das ganze Alte Testament ist ein einziges Dokument der Bemühung Gottes, die Scheidung zu verhin</w:t>
      </w:r>
      <w:r>
        <w:softHyphen/>
        <w:t>dern. Gott weiß, daß der Mensch die Begegnung mit ihm gar nicht begehrt, und dennoch sucht er ihn; ja Gott erfährt, daß der Mensch ihm grob und unflätig kommen wird, und dennoch läßt er nicht ab, die Begegnung mit dem Menschen zu suchen. Dieser heilige Ge</w:t>
      </w:r>
      <w:r>
        <w:softHyphen/>
        <w:t>meinschaftswille Gottes verdichtet sich schließlich auf eines der Men</w:t>
      </w:r>
      <w:r>
        <w:softHyphen/>
        <w:t>schenvölker, auf die Juden. Gott will unter keinen Umständen ohne den Menschen sein. Darum kommt er, in exakter Voraussicht dessen, was seiner wartet, über den Spalt herüber: Es wird Weihnacht, der Himmel kommt auf die Erde, Gott zu den Menschen, zu den Juden. Das ist Gnade, Christusgnade. Und wenn Gott «keinen Raum findet in der Herberge», wenn er sogar in seinem Eigentum, bei den Juden, nicht ankommt, wenn die Seinigen ihn nicht aufnehmen, so ist er dennoch über den Spalt herübergekommen. Und wenn die Seinigen, die Juden, ihn ausliefern, anspeien, umbringen und unter einen Stein tun, so ist er nun trotzdem wieder da, immer und immer wieder, da in der Synagoge von Ikonion, da bei den Juden: Es wird Kar</w:t>
      </w:r>
      <w:r>
        <w:softHyphen/>
        <w:t>freitag, es wird Ostern. Das ist Christusgnade. Diese wird in Ikonion vorab den Juden und auch den Heiden verkündet.</w:t>
      </w:r>
    </w:p>
    <w:p w:rsidR="007536B2" w:rsidRDefault="00B76FD5">
      <w:pPr>
        <w:pStyle w:val="Bodytext20"/>
        <w:shd w:val="clear" w:color="auto" w:fill="auto"/>
        <w:spacing w:before="0" w:after="0" w:line="230" w:lineRule="exact"/>
        <w:ind w:firstLine="300"/>
        <w:jc w:val="both"/>
        <w:sectPr w:rsidR="007536B2">
          <w:footerReference w:type="even" r:id="rId186"/>
          <w:footerReference w:type="default" r:id="rId187"/>
          <w:footerReference w:type="first" r:id="rId188"/>
          <w:pgSz w:w="8400" w:h="11900"/>
          <w:pgMar w:top="1145" w:right="1235" w:bottom="1788" w:left="1198" w:header="0" w:footer="3" w:gutter="0"/>
          <w:cols w:space="720"/>
          <w:noEndnote/>
          <w:titlePg/>
          <w:docGrid w:linePitch="360"/>
        </w:sectPr>
      </w:pPr>
      <w:r>
        <w:t>Und wenn seither die Keilerei und Spalterei der Menschheit wei</w:t>
      </w:r>
      <w:r>
        <w:softHyphen/>
        <w:t>ter grassiert und immer unheimlichere Formen annimmt, wenn auch die Juden bis zum heutigen Tag ihren Christus verschmähen, dieser Gott läßt sich nicht von den Juden, nicht von den Menschen, nicht von der Welt abspalten. Dieser Jesus hält fest daran, daß er über den Spalt herübergekommen ist, ja er hält fest an den Juden und an den Heiden bis zum letzten Atom, das sich einst spalten wird: Jesus wird wiederkommen. Dann wird es offenbar werden, daß er, Gott bei uns, unser Gott sein will und wir sein Volk sein dürfen, wir, Heiden und Juden. Bis aber der Herr wiederkommt, hat er, jetzt schon, den Tisch der Gemeinschaft, seinen Gottestisch, mitten in die Spaltung zwischen ihm und Israel, zwischen Israel und den Nationen, zwischen den Völkern und Gott und zwischen den Nationen unter</w:t>
      </w:r>
      <w:r>
        <w:softHyphen/>
        <w:t xml:space="preserve">einander — da mitten in all diese Spaltungen hinein hat er seinen Tisch gestellt. Der ist und bleibt der Tisch in der Mitte. Dieser Tisch ist jetzt schon im Glauben die Überwindung, ja Aufhebung jener Haupt- und Grund-Spaltung und damit auch der herrliche Anfang vom Ende aller Spaltungen der Menschen untereinander. Und wenn </w:t>
      </w:r>
    </w:p>
    <w:p w:rsidR="007536B2" w:rsidRDefault="00B76FD5">
      <w:pPr>
        <w:pStyle w:val="Bodytext20"/>
        <w:shd w:val="clear" w:color="auto" w:fill="auto"/>
        <w:spacing w:before="0" w:after="0" w:line="230" w:lineRule="exact"/>
        <w:ind w:firstLine="300"/>
        <w:jc w:val="both"/>
      </w:pPr>
      <w:r>
        <w:t>alle Stricke reißen, wenn alle zarten Fäden brechen, wenn alle Tisch</w:t>
      </w:r>
      <w:r>
        <w:softHyphen/>
        <w:t>tücher zwischen Einzelnen und Völkern zerschnitten werden, dann bleibt von Ostern an auf dem Gottestisch das Tischtuch unverschnit- ten. Das ist es, das «Wort seiner Gnade», das Paulus und Barnabas in Ikonion predigten. Sie konnten, sie durften gerade dieses Wort nicht verschweigen. Und wenn die Juden Ikonions darüber in Weiß</w:t>
      </w:r>
      <w:r>
        <w:softHyphen/>
        <w:t>glut gerieten und die Heiden in Tollwut, wenn es ganz Ikonion aus</w:t>
      </w:r>
      <w:r>
        <w:softHyphen/>
        <w:t>einandergesprengt hätte, dieses Wort von der Christusgnade sind die beiden der Stadt, allen Städten, den Juden und den Heiden aller Zeit, schuldig. Wehe ihnen, und wehe uns, wenn sie um eines lieben kleinen Friedens willen es versäumt hätten, dieser Welt den großen Frieden, die Christusgnade, vorzuenthalten.</w:t>
      </w:r>
    </w:p>
    <w:p w:rsidR="007536B2" w:rsidRDefault="00B76FD5">
      <w:pPr>
        <w:pStyle w:val="Bodytext20"/>
        <w:shd w:val="clear" w:color="auto" w:fill="auto"/>
        <w:spacing w:before="0" w:after="0" w:line="230" w:lineRule="exact"/>
        <w:ind w:firstLine="300"/>
        <w:jc w:val="both"/>
      </w:pPr>
      <w:r>
        <w:t>Der Christussieg über die Spaltung zwischen Himmel und Erde, den Paulus und Barnabas in Ikonions Synagoge verkündigten, steht seither in Kraft und wirkt sich aus als Sauerteig der Einheit, als öku</w:t>
      </w:r>
      <w:r>
        <w:softHyphen/>
        <w:t>menische Kraft. Es ist keine Illusion, der wir uns damit hingeben, sondern es handelt sich hier um die Realität des Glaubens an den Christus, der wiederkommend seine zerstreute Herde sammelt. Zwar schreitet die Spaltung, und nicht bloß die der Atome, sozusagen die Spaltung aller Dinge, die Spaltung der Verhältnisse und der Men</w:t>
      </w:r>
      <w:r>
        <w:softHyphen/>
        <w:t>schen, ja die Spaltung der Fierzen unaufhaltsam voran. Man müßte blind sein, wollte man die Risse und Spälte an dieser alten Erde über</w:t>
      </w:r>
      <w:r>
        <w:softHyphen/>
        <w:t>sehen. Man redet heute davon, als handelte es sich um die gespensti</w:t>
      </w:r>
      <w:r>
        <w:softHyphen/>
        <w:t xml:space="preserve">sche Genauigkeit der Angabe einer Registraturmaschine, daß unter den </w:t>
      </w:r>
      <w:r>
        <w:rPr>
          <w:rStyle w:val="Bodytext24"/>
        </w:rPr>
        <w:t>2500</w:t>
      </w:r>
      <w:r>
        <w:t xml:space="preserve"> Millionen Menschen ein Fünftel im Überfluß lebt, ein Fünftel hat genug, drei Fünftel aber, eine Milliarde fünfhundert Millionen Menschen, müssen mehr oder weniger hungern. Das ist der Riß zwischen den Satten, den Halbsatten und den Hungernden. Wir Europäer gehören vorläufig noch zum Überschuß-Fünftel. Hin</w:t>
      </w:r>
      <w:r>
        <w:softHyphen/>
        <w:t>ter diesen Zahlen steht die Spaltung zwischen Ost und West, weithin auch zwischen farbig und weiß. Damit im Zusammenhang steht die Spaltung zwischen Amerika und Rußland, zwischen Ungarn und dem Westen, zwischen Ost- und Westdeutschland, zwischen Nord- und Südkorea, zwischen Franzosen und Marokkanern, zwischen Englän</w:t>
      </w:r>
      <w:r>
        <w:softHyphen/>
        <w:t>dern und Zyprioten, zwischen Arabern und Israeli. Aber auch inner</w:t>
      </w:r>
      <w:r>
        <w:softHyphen/>
        <w:t>halb unseres Überschuß-Fünftels fehlt es an Spaltungen nicht. Wir hören von immer neu auf flackernden Streikbewegungen in Südame</w:t>
      </w:r>
      <w:r>
        <w:softHyphen/>
        <w:t>rika, Spanien, England und Italien. In Westdeutschland wurde an</w:t>
      </w:r>
      <w:r>
        <w:softHyphen/>
        <w:t>läßlich des Frankfurter Kirchentages der Belegschaft eines mittleren Betriebs eine Stunde früher bezahlter Feierabend gegeben zum Be</w:t>
      </w:r>
      <w:r>
        <w:softHyphen/>
        <w:t xml:space="preserve">such einer guten kirchlichen Veranstaltung. Von den </w:t>
      </w:r>
      <w:r>
        <w:rPr>
          <w:rStyle w:val="Bodytext24"/>
        </w:rPr>
        <w:t>2000</w:t>
      </w:r>
      <w:r>
        <w:t xml:space="preserve"> Arbeitern benutzten rund 100 das Angebot, deren 1900 zogen es vor, nach Hause zu gehen. Fünf Prozent entspricht im einst christlich gewese</w:t>
      </w:r>
      <w:r>
        <w:softHyphen/>
        <w:t>nen Abendland ungefähr dem durchschnittlichen Kirchenbesuch der Bevölkerung. Jene Arbeiter, nach dem Grund ihres Wegbleibens ge</w:t>
      </w:r>
      <w:r>
        <w:softHyphen/>
        <w:t>fragt, antworteten: «Ihr, die ihr das Kreuz auf dem Bauche tragt, könnt und wollt uns, die wir es auf dem Rücken tragen müssen, ja doch nicht wirklich helfen.» Ein anderer Riß, der jederzeit zum offe</w:t>
      </w:r>
      <w:r>
        <w:softHyphen/>
        <w:t>nen Bruch werden kann, verläuft bei uns zwischen Städter und Bauer. Aber suchen wir nicht zu weit weg, wer Augen hat, vermag den Riß in nächster Nähe dieses alten Prachtsbaus von einem Gotteshaus zu sehen. Die Gemeinde müßte einmal hören und sehen, welch ein Jammer jeweilen über Dutzende von armen und ärmsten Existenzen hereinbricht, wenn wieder eine der alten Liegenschaften durch Ab</w:t>
      </w:r>
      <w:r>
        <w:softHyphen/>
        <w:t>bruch «rentabler gestaltet» wird. Wenn es bald nur noch teure neue Wohnungen gibt, wo sollen dann die armen Leute wohnen? Ein weiterer Riß zeichnet sich ab zwischen alt und jung. Ist das jeweilen eine Verlegenheit und ein beschämendes Geächze, wenn wieder für einen Alten ein nicht zu kostspieliges Heim ausfindig gemacht wer</w:t>
      </w:r>
      <w:r>
        <w:softHyphen/>
        <w:t>den sollte! Man möchte manchmal in unser Volk hinausfragen, wo denn die Familie hingekommen sei. Gibt es die Familie überhaupt noch, oder gibt es nur noch «Heime», Ablagerungsstätten für Men</w:t>
      </w:r>
      <w:r>
        <w:softHyphen/>
        <w:t>schenabfall? Diese Hinweise auf Risse und Spälte im Gebälk unseres «Überfluß-Fünftels» könnten beliebig vermehrt werden. Die Ehe</w:t>
      </w:r>
      <w:r>
        <w:softHyphen/>
        <w:t>scheidungsstatistik ist schon fast zum Gemeinplatz geworden. Hinter all diesen Rissen und Spälten aber steht die eine große Spaltung, die des Menschen ohne Gott.</w:t>
      </w:r>
    </w:p>
    <w:p w:rsidR="007536B2" w:rsidRDefault="00B76FD5">
      <w:pPr>
        <w:pStyle w:val="Bodytext20"/>
        <w:shd w:val="clear" w:color="auto" w:fill="auto"/>
        <w:spacing w:before="0" w:after="0" w:line="230" w:lineRule="exact"/>
        <w:ind w:firstLine="300"/>
        <w:jc w:val="both"/>
        <w:sectPr w:rsidR="007536B2">
          <w:footerReference w:type="even" r:id="rId189"/>
          <w:footerReference w:type="default" r:id="rId190"/>
          <w:footerReference w:type="first" r:id="rId191"/>
          <w:pgSz w:w="8400" w:h="11900"/>
          <w:pgMar w:top="1145" w:right="1235" w:bottom="1788" w:left="1198" w:header="0" w:footer="3" w:gutter="0"/>
          <w:cols w:space="720"/>
          <w:noEndnote/>
          <w:titlePg/>
          <w:docGrid w:linePitch="360"/>
        </w:sectPr>
      </w:pPr>
      <w:r>
        <w:t>Wer diese Ausmaße der Menschenspaltung bedenkt, dem ver</w:t>
      </w:r>
      <w:r>
        <w:softHyphen/>
        <w:t>geht die Lust, außen herum Symptome zu bekämpfen, der kann nicht mehr anders, als sich in jenes Gebet treiben lassen, das aufs Ganze geht: «Siehe die Zertrennung an, / der kein Mensch mehr helfen kann.» Es ist das dann ein ernstliches, aber ein getrostes Beten, eines, das uns nicht im allgemeinen Menschheitsjammer untergehen läßt; auch alle düsteren Vorahnungen des untergehenden Abendlandes sind hier überwunden. Wer hier ernstlich, das heißt gläubig und ge</w:t>
      </w:r>
      <w:r>
        <w:softHyphen/>
        <w:t>trost betet, der macht die sonderbar bedrängende, und zugleich be</w:t>
      </w:r>
      <w:r>
        <w:softHyphen/>
        <w:t>glückende und befreiende Erfahrung, daß er unversehens ins Fahr</w:t>
      </w:r>
      <w:r>
        <w:softHyphen/>
        <w:t>wasser Christi gerät, in jene Richtung geführt wird, in jene Bewe</w:t>
      </w:r>
      <w:r>
        <w:softHyphen/>
        <w:t>gung der Weltrevolution Gottes hineingenommen wird, die damals in Christus begonnen hat, als er über den Spalt herüberkam, herüber zu uns, die ihn, wie dort die Juden und die Bürgermehrheit in Ikonion, doch gar nicht mochten. Jeder Beter wird früher oder später erfah</w:t>
      </w:r>
      <w:r>
        <w:softHyphen/>
        <w:t>ren, daß er just mit Menschen zusammengeführt wird, denen man lieber nicht begegnet wäre und die ihrerseits einem aus dem Wege gehen: Die Begegnung mit unangenehmen Menschen (wie unan</w:t>
      </w:r>
      <w:r>
        <w:softHyphen/>
        <w:t xml:space="preserve">genehm müssen wir alle </w:t>
      </w:r>
      <w:r>
        <w:rPr>
          <w:rStyle w:val="Bodytext2Italic"/>
        </w:rPr>
        <w:t>Ihm</w:t>
      </w:r>
      <w:r>
        <w:t xml:space="preserve"> sein!). Ein Flinker betet, und siehe, Gott führt ihn zu einem Langsamen, an dem er Geduld üben kann. Ein Ruhiger betet, und Gott stellt ihm einen Schwätzer als Gabe und Aufgabe zur Seite; einen Ordnungsliebenden zu einem Unordent</w:t>
      </w:r>
      <w:r>
        <w:softHyphen/>
        <w:t>lichen, einen Sehenden zu einem Schwachsichtigen, einen Reichen zu einem Armen. So reißt Gott die hundert Grenzen und Gräben nie</w:t>
      </w:r>
      <w:r>
        <w:softHyphen/>
        <w:t>der, mit denen wir uns gegen die unangenehme Mitwelt abdichten und sichern. Und so darf jeder einzelne unter uns in der Nachfolge Christi mithelfen, daß Spannungen zwischen Mensch und Mensch sich lockern, Spaltungen überbrückt werden, daß Not und Hilfe sich finden, die Gemiedenen und Gefürchteten aufgesucht und geliebt werden. Und jedesmal wenn das geschieht, mag es noch so zeichen</w:t>
      </w:r>
      <w:r>
        <w:softHyphen/>
        <w:t>haft und gering sein, bedeutet es Sieg der göttlichen Revolution, Freude der Engel und Wehgeheul der Teufel. So «sieht Gott die Zer- trennung an, der kein Mensch sonst helfen kann», so, daß er seinen Sohn als Brücke in die Trennung hineinstellt, und so, daß der Sohn seinerseits alle, die an ihn glauben, als Brückenmenschen mit hinein</w:t>
      </w:r>
      <w:r>
        <w:softHyphen/>
        <w:t>zieht. Gegensätze und Spaltungen werden dadurch, wie wir in Iko</w:t>
      </w:r>
      <w:r>
        <w:softHyphen/>
        <w:t>nion sehen, nicht aus der Welt geschafft. Aber jeder kleine Brücken</w:t>
      </w:r>
      <w:r>
        <w:softHyphen/>
        <w:t>christ ist ein ausgestreckter Finger auf den Einen hin, dessen Gnade Paulus und Barnabas in der Synagoge von Ikonion so unentwegt predigen.</w:t>
      </w:r>
    </w:p>
    <w:p w:rsidR="007536B2" w:rsidRDefault="00B76FD5">
      <w:pPr>
        <w:pStyle w:val="Heading20"/>
        <w:keepNext/>
        <w:keepLines/>
        <w:shd w:val="clear" w:color="auto" w:fill="auto"/>
        <w:spacing w:after="702" w:line="240" w:lineRule="exact"/>
      </w:pPr>
      <w:bookmarkStart w:id="27" w:name="bookmark26"/>
      <w:r>
        <w:t>Und es war ein Mann in Lystra, der mußte sitzen</w:t>
      </w:r>
      <w:bookmarkEnd w:id="27"/>
    </w:p>
    <w:p w:rsidR="007536B2" w:rsidRDefault="00B76FD5">
      <w:pPr>
        <w:pStyle w:val="Bodytext60"/>
        <w:shd w:val="clear" w:color="auto" w:fill="auto"/>
        <w:spacing w:before="0"/>
        <w:ind w:firstLine="340"/>
      </w:pPr>
      <w:r>
        <w:t>14, 8. Und es war ein Mann 211 Lystra, der mußte sitzen; denn er hatte schwache Füße und war lahm von Mutterleibe, der noch nie gewandelt hatte. 9. Der hörte Paulus reden. Und als dieser ihn ansah und merkte, daß er glaubte, ihm möchte geholfen werden, 10. sprach er mit lauter Stimme: Stehe aufrecht auf deine Füße! Und er sprang auf und wandelte. 11. Da aber das Volk sah, was Paulus getan hatte, hoben sie ihre Stimme auf und sprachen auf lykaonisch: Die Götter sind den Menschen gleich geworden und zu uns herniedergekommen. 12. Und nannten Barnabas Jupiter und Paulus Merkurius, dieweil er das Wort führte. 13. Der Prie</w:t>
      </w:r>
      <w:r>
        <w:softHyphen/>
        <w:t>ster aber Jupiters aus dem Tempel vor ihrer Stadt brachte Ochsen und Kränze vor das Tor und wollte opfern samt dem Volk. 14. Da das die Apostel Barnabas und Paulus hörten, zerrissen sie ihre Kleider und spran</w:t>
      </w:r>
      <w:r>
        <w:softHyphen/>
        <w:t>gen unter das Volk, schrieen 15. und sprachen: Ihr Männer, was macht ihr da? Wir sind auch sterbliche Menschen gleichwie ihr und predigen euch das Evangelium, daß ihr euch bekehren sollt von diesen falschen zu dem lebendigen Gott, welcher gemacht hat Himmel und Erde und das Meer und alles, was darinnen ist; 16. der in vergangenen Zeiten hat lassen alle Heiden wandeln ihre eigenen Wege; 17. und doch hat er sich selbst nicht unbezeugt gelassen, hat uns viel Gutes getan und vom Himmel Regen und fruchtbare Zeiten gegeben, unsre Flerzen erfüllt mit Speise und Freude. 18. Und da sie das sagten, stillten sie kaum das Volk, daß sie ihnen nicht opferten.</w:t>
      </w:r>
    </w:p>
    <w:p w:rsidR="007536B2" w:rsidRDefault="00B76FD5">
      <w:pPr>
        <w:pStyle w:val="Bodytext60"/>
        <w:shd w:val="clear" w:color="auto" w:fill="auto"/>
        <w:spacing w:before="0"/>
        <w:ind w:firstLine="340"/>
        <w:sectPr w:rsidR="007536B2">
          <w:footerReference w:type="even" r:id="rId192"/>
          <w:footerReference w:type="default" r:id="rId193"/>
          <w:footerReference w:type="first" r:id="rId194"/>
          <w:pgSz w:w="8400" w:h="11900"/>
          <w:pgMar w:top="1188" w:right="1260" w:bottom="1188" w:left="1198" w:header="0" w:footer="3" w:gutter="0"/>
          <w:cols w:space="720"/>
          <w:noEndnote/>
          <w:titlePg/>
          <w:docGrid w:linePitch="360"/>
        </w:sectPr>
      </w:pPr>
      <w:r>
        <w:t>19. Es kamen aber dahin Juden von Antiochien und Ikonion und über</w:t>
      </w:r>
      <w:r>
        <w:softHyphen/>
        <w:t>redeten das Volk und steinigten Paulus und schleiften ihn zur Stadt hin</w:t>
      </w:r>
      <w:r>
        <w:softHyphen/>
        <w:t>aus, meinten, er wäre gestorben. 20. Da ihn aber die Jünger umringten, stand er auf und ging in die Stadt. Und den andern Tag ging er aus mit Barnabas gen Derbe; 21. und sie predigten der Stadt das Evangelium und unterwiesen ihrer viele und zogen wieder gen Lystra und Ikonion und Antiochien, 22. stärkten die Seelen der Jünger und ermahnten sie, daß sie im Glauben blieben, und daß wir durch viel Trübsale müssen in das Reich Gottes gehen. 23. Und sie ordneten ihnen hin und her Älteste in den Gemeinden, beteten und fasteten und befahlen sie dem Herrn, an den sie gläubig geworden waren. 24. Und zogen durch Pisidien und kamen nach Pamphylien 25. und redeten das Wort zu Perge und zogen hinab gen Attalien. 26. Und von da schifften sie gen Antiochien, woher sie</w:t>
      </w:r>
    </w:p>
    <w:p w:rsidR="007536B2" w:rsidRDefault="00B76FD5">
      <w:pPr>
        <w:pStyle w:val="Bodytext60"/>
        <w:shd w:val="clear" w:color="auto" w:fill="auto"/>
        <w:spacing w:before="0"/>
      </w:pPr>
      <w:r>
        <w:t>verordnet waren durch die Gnade Gottes zu dem Werk, das sie hatten ausgerichtet. 27. Da sie aber hinkamen, versammelten sie die Gemeinde und verkündigten, wieviel Gott mit ihnen getan hatte und wie er den Heiden hätte die Tür des Glaubens aufgetan. 28. Sie hatten aber ihr Wesen allda eine nicht kleine Zeit bei den Jüngern.</w:t>
      </w:r>
    </w:p>
    <w:p w:rsidR="007536B2" w:rsidRDefault="00B76FD5">
      <w:pPr>
        <w:pStyle w:val="Bodytext60"/>
        <w:shd w:val="clear" w:color="auto" w:fill="auto"/>
        <w:spacing w:before="0" w:after="345"/>
        <w:ind w:left="3880"/>
        <w:jc w:val="left"/>
      </w:pPr>
      <w:r>
        <w:t>Apg. Kap. 14, 8—28.</w:t>
      </w:r>
    </w:p>
    <w:p w:rsidR="007536B2" w:rsidRDefault="00B76FD5">
      <w:pPr>
        <w:pStyle w:val="Bodytext20"/>
        <w:shd w:val="clear" w:color="auto" w:fill="auto"/>
        <w:spacing w:before="0" w:after="0" w:line="230" w:lineRule="exact"/>
        <w:ind w:firstLine="320"/>
        <w:jc w:val="both"/>
      </w:pPr>
      <w:r>
        <w:t>Eine Handvoll Christenleute, nicht größer als eine kleinere heu</w:t>
      </w:r>
      <w:r>
        <w:softHyphen/>
        <w:t>tige Kirchgemeinde, eher weniger zahlreich, hat in heiliger Einfalt und göttlicher Torheit zwei der Ihrigen in die weite Welt entlassen mit dem Auftrag, dort draußen mitzuteilen, daß es einen Jesus Christus gibt, wer dieser sei, und was er sowohl für Juden wie für Heiden bedeute. Dieses höchst fremdartige Unternehmen ging von der syrischen Hauptstadt Antiochien aus, angeregt, wie es heißt, durch den Heiligen Geist, unter Fasten und Gebet der Beteiligten. So begann es, als die Revolution Gottes zur weltweiten Bewegung ausholte. Nun ist anzunehmen, daß in Antiochien seit dem schlichten Ereignis jener Aussendung kein Tag vergehen konnte, ohne daß der beiden Abgesandten in Fürbitte gedacht worden wäre. Es ent</w:t>
      </w:r>
      <w:r>
        <w:softHyphen/>
        <w:t>zieht sich unserer Kenntnis, wie lange Zeit seither verstrichen ist; die Mutmaßungen der Sachverständigen schwanken zwischen drei und fünf Jahren. Jedenfalls handelt es sich nicht nur um Wochen und Monate; Jahre sind seit dem bewegenden Abschied der beiden nun verstrichen. Wir wissen auch nicht, ob der Sendegemeinde wäh</w:t>
      </w:r>
      <w:r>
        <w:softHyphen/>
        <w:t>rend dieser langen Zeit Nachrichten über das Ergehen ihrer beiden Reisevertreter zugekommen sind. Wenn ja, dann kaum mehr als ge</w:t>
      </w:r>
      <w:r>
        <w:softHyphen/>
        <w:t>legentliche Grüße als Anzeichen, daß sie noch unter den Lebenden weilen; aber es ist wahrscheinlicher, daß man von den beiden, seit</w:t>
      </w:r>
      <w:r>
        <w:softHyphen/>
        <w:t>dem sie im kleinasiatischen Hochland verschwunden sind, überhaupt nichts mehr gehört hat. Trotzdem können wir uns die Beteiligung der Sendegemeinde an dieser sogenannten ersten Missionsreise nicht lebhaft und nicht kräftig genug vorstellen. Die Braut, die ihrem in die Fremde gezogenen Geliebten allabendlich das Licht ins Fenster stellt, oder das Mütterchen, das seinem verschollenen Sohn täglich den Kaffee in der Ofenecke bereit hält, sind Sentimentalitäten im Vergleich zu der realen Kommunikation, zu der Verbundenheit im Glauben, die zwischen Sendegemeinde und Ausgesandten zu be</w:t>
      </w:r>
      <w:r>
        <w:softHyphen/>
        <w:t>stehen pflegt.</w:t>
      </w:r>
    </w:p>
    <w:p w:rsidR="007536B2" w:rsidRDefault="00B76FD5">
      <w:pPr>
        <w:pStyle w:val="Bodytext20"/>
        <w:shd w:val="clear" w:color="auto" w:fill="auto"/>
        <w:spacing w:before="0" w:after="0" w:line="235" w:lineRule="exact"/>
        <w:ind w:firstLine="300"/>
        <w:jc w:val="both"/>
      </w:pPr>
      <w:r>
        <w:t>Und jetzt sind die beiden Botschafter von ihrer Reise zurück. Daß man von einem Unternehmen zur See und gar ins Hochgebirge le</w:t>
      </w:r>
      <w:r>
        <w:softHyphen/>
        <w:t>bend heimkehrt, war damals weniger wahrscheinlich als heutzutage. Schon die Tatsache, daß sie heil wieder da sind, ist Grund zum Dank. Unverzüglich wird die Gemeinde zur Entgegennahme des Reisebe</w:t>
      </w:r>
      <w:r>
        <w:softHyphen/>
        <w:t>richts zusammengerufen: «Und von da schifften sie sich ein nach Antiochien, woher sie verordnet waren durch die Gnade Gottes zu dem Werk, das sie hatten ausgerichtet. Da sie aber hinkamen, ver</w:t>
      </w:r>
      <w:r>
        <w:softHyphen/>
        <w:t xml:space="preserve">sammelten sie die Gemeinde. . .» </w:t>
      </w:r>
      <w:r>
        <w:rPr>
          <w:rStyle w:val="Bodytext24"/>
        </w:rPr>
        <w:t>(26. 27).</w:t>
      </w:r>
      <w:r>
        <w:t xml:space="preserve"> Die Gemeinde hat ein Recht darauf, von ihren Sendboten zu erfahren, ob und in welcher Weise Gott ihre begleitenden Gebete erhört haben mag. Was die beiden berichten, ist nun allerdings erst recht Grund zum Staunen und zum Gotteslob. «Was Gott alles mit ihnen getan hat» </w:t>
      </w:r>
      <w:r>
        <w:rPr>
          <w:rStyle w:val="Bodytext24"/>
        </w:rPr>
        <w:t>(27),</w:t>
      </w:r>
      <w:r>
        <w:t xml:space="preserve"> geht über Bitten und Verstand. Lukas faßt den Bericht in die Worte zu</w:t>
      </w:r>
      <w:r>
        <w:softHyphen/>
        <w:t xml:space="preserve">sammen, Gott habe «den Heiden die Tür des Glaubens aufgetan» </w:t>
      </w:r>
      <w:r>
        <w:rPr>
          <w:rStyle w:val="Bodytext210ptSpacing1pt"/>
        </w:rPr>
        <w:t>(</w:t>
      </w:r>
      <w:r>
        <w:rPr>
          <w:rStyle w:val="Bodytext210ptSpacing1pt"/>
          <w:vertAlign w:val="superscript"/>
        </w:rPr>
        <w:t>2</w:t>
      </w:r>
      <w:r>
        <w:rPr>
          <w:rStyle w:val="Bodytext210ptSpacing1pt"/>
        </w:rPr>
        <w:t>7)-</w:t>
      </w:r>
    </w:p>
    <w:p w:rsidR="007536B2" w:rsidRDefault="00B76FD5">
      <w:pPr>
        <w:pStyle w:val="Bodytext20"/>
        <w:shd w:val="clear" w:color="auto" w:fill="auto"/>
        <w:spacing w:before="0" w:after="0" w:line="230" w:lineRule="exact"/>
        <w:ind w:firstLine="300"/>
        <w:jc w:val="both"/>
      </w:pPr>
      <w:r>
        <w:t>Gott hat den Heiden die Tür des Glaubens aufgetan. Was ist das für eine Tür? Es muß eine besondere Bewandtnis damit haben. In der ganzen Schrift ist immer wieder die Rede von einer Tür, die entweder aufgeht, oder dann zugeschlossen wird. Gleich am Ein</w:t>
      </w:r>
      <w:r>
        <w:softHyphen/>
        <w:t>gang der Bibel geht eine Türe zu, die des Paradieses. Der Engel mit dem bloßen, hauenden Schwert steht davor und läßt keinen mehr eintreten. Einst aber schlägt die Gottesstunde, da sie wieder aufgetan wird; wir hören Christus sagen: «Ich bin die Tür»; nicht umsonst singt jenes Weihnachtslied: «Heut schleußt er wieder auf die Tür / zum schönen Paradeis; / der Cherub steht nicht mehr dafür, / Gott sei Lob, Ehr und Preis.» Sie sei eng, und der Weg, der zu ihr hinführe, sei schmal, sagt Christus von dieser Tür. Aber er ruft, er lockt, er ermuntert und ladet ein, den Weg, so schmal er ist, zu gehen und zur geöffneten Tür einzutreten. In immer neuen Gleichnissen er</w:t>
      </w:r>
      <w:r>
        <w:softHyphen/>
        <w:t>zählt er vom Reiche seines Vaters als von einem herrlichen Festsaal, der jetzt geöffnet sei und in den man nun eingehen dürfe. Ja in den Osterberichten wird der Verschluß des Grabes Christi geheimnisvoll eine Tür genannt. Am Ostermorgen ist sie aufgesprengt worden. Zweimal vernehmen wir vom Auf erstandenen dann, er sei durch sorgsam verschlossene Türen zu seinen Jüngern eingegangen. Unter dreien Malen wird in der Apostelgeschichte von eingekerkerten Jün</w:t>
      </w:r>
      <w:r>
        <w:softHyphen/>
        <w:t>gern berichtet, daß ihre Gefängnistüren, wie von unsichtbarer Hand geöffnet, aufgegangen sind; Zeichen und Hinweise darauf, daß es jetzt keine noch so gut bewachten Gefängnisse mehr gibt, über die Christus nicht der Herr wäre. Er besitzt den Schlüssel zu jeglichem Verschluß. So bezeugt es auch noch das letzte Buch der Schrift, wenn Christus dort die Worte in den Mund gelegt sind: «Das sagt der Heilige und Wahrhaftige, der da hat den Schlüssel Davids, der auf</w:t>
      </w:r>
      <w:r>
        <w:softHyphen/>
        <w:t>tut, und niemand schließt zu, der zuschließt, und niemand tut auf.» So ist Christus die Tür -— zu den Gräbern — zur Hölle — zum Himmel. Und diese Tür hat Christus geöffnet. Nichts weniger als das ist der Inhalt der frohen Botschaft; eine größere, eine wichtigere, eine freudigere findest du nicht.</w:t>
      </w:r>
    </w:p>
    <w:p w:rsidR="007536B2" w:rsidRDefault="00B76FD5">
      <w:pPr>
        <w:pStyle w:val="Bodytext20"/>
        <w:shd w:val="clear" w:color="auto" w:fill="auto"/>
        <w:spacing w:before="0" w:after="0" w:line="230" w:lineRule="exact"/>
        <w:ind w:firstLine="320"/>
        <w:jc w:val="both"/>
      </w:pPr>
      <w:r>
        <w:t>Aber es ist nun nicht diese Frohbotschaft selber, welche die beiden Apostel nach ihrer Heimkehr der versammelten Sendegemeinde mit- teilen; das wäre für die Antiochener, die ja schon Christen sind, keine Neuigkeit. Was aber am Bericht der beiden Zurückgekehrten neu ist, so neu, daß die Zuhörer fast das Atmen vergessen, ist etwas an</w:t>
      </w:r>
      <w:r>
        <w:softHyphen/>
        <w:t>deres. Die beiden haben nämlich festgestellt, und das ist der eigent</w:t>
      </w:r>
      <w:r>
        <w:softHyphen/>
        <w:t>liche Ertrag ihrer Reise, daß nicht nur hier in Antiochien, sondern allüberall in der weiten Welt draußen Heiden zu dieser Tür hinein</w:t>
      </w:r>
      <w:r>
        <w:softHyphen/>
        <w:t>gegangen sind. Sooft und wo immer die Apostel die große Botschaft von der heiligen Weltrevolution mitteilten, geschah das Wunder, daß Menschen, Leute, die einfach Menschen waren, nichts als Menschen, ein geöffnetes Ohr bekamen. Das war allemal wieder ein Wunder. Der Heilige Geist erzeugte in ihren Herzen den Glauben; sie konn</w:t>
      </w:r>
      <w:r>
        <w:softHyphen/>
        <w:t>ten es fassen und wurden Christen. Das heißt, Paulus und Barnabas sind nicht umsonst gelaufen, die Christen von Antiochien haben nicht vergeblich gebetet und vor allem: Nicht umsonst ist Christus gestorben, auferstanden und zum Marsch bis ans Ende der Welt an</w:t>
      </w:r>
      <w:r>
        <w:softHyphen/>
        <w:t>getreten. Heiden, nicht nur Juden, sondern Angehörige irgendwel</w:t>
      </w:r>
      <w:r>
        <w:softHyphen/>
        <w:t>cher Völker sind zur offenen Tür eingetreten. Heiden sind zur Ge</w:t>
      </w:r>
      <w:r>
        <w:softHyphen/>
        <w:t>meinde hinzugetan worden, sind nun drin im Festsaal, drin im Pa</w:t>
      </w:r>
      <w:r>
        <w:softHyphen/>
        <w:t>radies, sind nun im Himmel. Und das deswegen ■— Paulus und Barnabas kennen keine andere Erklärung —, weil das Wunder des Glaubens an ihnen geschehen ist: «Gott, Gott selber, hat den Hei</w:t>
      </w:r>
      <w:r>
        <w:softHyphen/>
        <w:t>den die Tür des Glaubens aufgetan.» Der Dankesjubel, den diese Mitteilung bei der Sendegemeinde ausgelöst hat, ist unvorstellbar.</w:t>
      </w:r>
    </w:p>
    <w:p w:rsidR="007536B2" w:rsidRDefault="00B76FD5">
      <w:pPr>
        <w:pStyle w:val="Bodytext20"/>
        <w:shd w:val="clear" w:color="auto" w:fill="auto"/>
        <w:spacing w:before="0" w:after="0" w:line="230" w:lineRule="exact"/>
        <w:ind w:firstLine="320"/>
        <w:jc w:val="both"/>
        <w:sectPr w:rsidR="007536B2">
          <w:pgSz w:w="8400" w:h="11900"/>
          <w:pgMar w:top="1183" w:right="1233" w:bottom="1745" w:left="1196" w:header="0" w:footer="3" w:gutter="0"/>
          <w:cols w:space="720"/>
          <w:noEndnote/>
          <w:docGrid w:linePitch="360"/>
        </w:sectPr>
      </w:pPr>
      <w:r>
        <w:t>Uns aber ist es nun nicht etwa erlaubt, uns dem erbauenden und stärkenden Einfluß dieser Mitteilung zu entziehen. Was Paulus und</w:t>
      </w:r>
    </w:p>
    <w:p w:rsidR="007536B2" w:rsidRDefault="00B76FD5">
      <w:pPr>
        <w:pStyle w:val="Bodytext20"/>
        <w:shd w:val="clear" w:color="auto" w:fill="auto"/>
        <w:spacing w:before="0" w:after="0" w:line="230" w:lineRule="exact"/>
        <w:jc w:val="both"/>
      </w:pPr>
      <w:r>
        <w:t>Barnabas den Christen in Antiochien erzählten, das erzählen sie jetzt uns. Die Christen aller Zeiten und Orte sollen es vernehmen, sind sozusagen mit dabei an jenen Abenden. Die Tür der Heiden ist bis zum heutigen Tag nicht wieder zugegangen, will auch an diesem Morgen aufgetan sein. Es hat hier Verschlossene unter uns; welche, die darunter leiden, daß sie nicht glauben können, daß ihr Predigt</w:t>
      </w:r>
      <w:r>
        <w:softHyphen/>
        <w:t>gang immer wieder so ertragsarm bleibt, das Bibellesen so mühsam geht und das Beten so ohne Segen scheint, und wenig Lust sich regt, in den Lobgesang der Gemeinde mit einzustimmen. Ihnen, den Ver</w:t>
      </w:r>
      <w:r>
        <w:softHyphen/>
        <w:t>schlossenen, rufen Paulus und Barnabas jetzt zu: Verliert doch die Geduld mit euch selber nicht! gebt doch diesem gottlosen Verleider nicht Raum! klopfet doch unverdrossen weiter an die Tür, so wird euch auf getan. Solange einer darunter leidet, daß sein Glaube so klein sei, ist das ja ein untrügliches Zeichen dafür, daß er schon Glauben hat, daß ihm die Tür schon aufgegangen ist, wenn auch noch nicht sperrangelweit, so doch bereits eine Spalte. Und dann gibt es welche unter uns, die leiden an verschlossenen Türen daheim bei nächsten Angehörigen oder im Bereich von Verwandten und Bekannten. Faßt doch jetzt neuen Mut! Gebt doch all die fertigen Vorurteile und eigenwilligen Bildnisse über solch ausgeschlossene Mitmenschen her</w:t>
      </w:r>
      <w:r>
        <w:softHyphen/>
        <w:t>aus und legt sie hin. Nachdem uns hier gesagt ist, daß Gott den Heiden die Tür auf getan hat, haben wir doch kein Recht mehr, auch nur einem einzigen Mitmenschen gegenüber den gottlosen Gedanken auf kommen zu lassen, als stände dieser endgültig vor verschlossener Tür. Mitmenschen, die den Eindruck erwecken, fürs Himmelreich verschlossen zu sein, sind uns doch an die Seite gesetzt, damit wir an ihnen in die hoffende Fürbitte hineinwachsen! — Ja, im Blick aufs große Weltgeschehen wollen jetzt zeitweise Sorgenberge sich vor uns auftürmen und über uns herfallen. Könnte mit dem fort</w:t>
      </w:r>
      <w:r>
        <w:softHyphen/>
        <w:t>schreitenden Untergang des christlich gewesenen Abendlandes nicht der Christenglaube überhaupt zu Ende sein? Nagt nicht der Zweifel an der Ansprechbarkeit des heutigen Menschen fürs Evangelium an vielen von uns? Man wird den Eindruck nicht los, es sei fürs Evange</w:t>
      </w:r>
      <w:r>
        <w:softHyphen/>
        <w:t>lium Christi da und dort tatsächlich eine Zeit der sich schließenden, wenn nicht gar schon verschlossenen Tür eingetreten. Wir erinnern an jene Tage, da die europäischen und amerikanischen Missionare aus China abreisen mußten, an die neuerlichen Einreiseschwierigkei</w:t>
      </w:r>
      <w:r>
        <w:softHyphen/>
        <w:t>ten für Christenmissionare in Indien, in Ägypten. Es ist uns nicht unbekannt, daß rein zahlenmäßig dargestellt die heidnischen Völker rapider zunehmen als die christlich gewesenen, und wir fragen uns zuzeiten, wo das noch hinaus soll. Aber wir sind jetzt eingeladen, diese Sorge dem Herrn der Welt zu überlassen. Wir sind aufgefordert, daran zu glauben, daß Gott «den Heiden die Tür des Glaubens auf</w:t>
      </w:r>
      <w:r>
        <w:softHyphen/>
        <w:t>getan hat». Die Mitteilung der beiden Berichterstatter bleibt in Gel</w:t>
      </w:r>
      <w:r>
        <w:softHyphen/>
        <w:t>tung bis zum Jüngsten Tag. Alle Wechselfälle der Welt- und Kir</w:t>
      </w:r>
      <w:r>
        <w:softHyphen/>
        <w:t>chengeschichte ändern daran nichts: Gott hat den Heiden die Tür des Glaubens aufgetan.</w:t>
      </w:r>
    </w:p>
    <w:p w:rsidR="007536B2" w:rsidRDefault="00B76FD5">
      <w:pPr>
        <w:pStyle w:val="Bodytext20"/>
        <w:shd w:val="clear" w:color="auto" w:fill="auto"/>
        <w:spacing w:before="0" w:after="0" w:line="230" w:lineRule="exact"/>
        <w:ind w:firstLine="320"/>
        <w:jc w:val="both"/>
      </w:pPr>
      <w:r>
        <w:t>Freilich ist dies Wunder der offenen Tür, was die menschliche Seite daran anbetrifft, für uns Beteiligte durchaus nicht etwa eine schmerzlose, ungebrochen sieghafte Angelegenheit. Ganz in der Nähe des Wortes von der offenen Glaubenstür steht nun noch ein anderes, das zweite wichtige Wort des gelesenen Abschnittes, «daß wir durch viel Trübsale müssen in das Reich Gottes gehen» (22). Die offene Glaubenstür der Heiden und die vielen Trübsale der Christen gehören offenbar zusammen; schon Christus hat das vom zukünftigen Verlauf der Welt- und Kirchengeschichte vorausgesagt. Was hier Paulus «viele Trübsale» nennt, dem sagt Christus dort «Geburtswehen». Ja die Sendegemeinde von Antiochien kann an jenem Abend der Berichterstattung an Paulus schon rein äußerlich eine gewisse Veränderung wahrnehmen. Wie er da vor ihr steht und erzählt, muß es den Zuhörern auffallen, daß das nicht mehr ganz der gleiche Paulus ist. Er trägt jetzt Narben, nicht wenige; tiefe Narben hat er von seiner ersten Missionsreise mit heimgebracht.</w:t>
      </w:r>
    </w:p>
    <w:p w:rsidR="007536B2" w:rsidRDefault="00B76FD5">
      <w:pPr>
        <w:pStyle w:val="Bodytext20"/>
        <w:shd w:val="clear" w:color="auto" w:fill="auto"/>
        <w:spacing w:before="0" w:after="0" w:line="230" w:lineRule="exact"/>
        <w:ind w:firstLine="320"/>
        <w:jc w:val="both"/>
      </w:pPr>
      <w:r>
        <w:t>Er erzählt nun, unter welch dramatischen Umständen es zu diesen Narben gekommen ist. Als er und Barnabas in die kleinasiatische Stadt Lystra kamen, da fanden sie entweder keine Synagoge, oder, wenn eine vorhanden war, hielten sie es diesmal für geratener, nicht hineinzugehen. So geschieht es, daß sie da zum ersten Male von An</w:t>
      </w:r>
      <w:r>
        <w:softHyphen/>
        <w:t>fang an einer rein heidnischen Zuhörerschaft gegenüberstehen. Da</w:t>
      </w:r>
      <w:r>
        <w:softHyphen/>
        <w:t>bei geben ihnen offenbar gewisse Sprachschwierigkeiten zu schaffen, was sich in der Folgezeit beinahe verhängnisvoll auswirkt. Wohl versteht die Bevölkerung notdürftig ihr Griechisch, aber sie verstehen den dort gebräuchlichen Dialekt nicht. Trotzdem kommt die Bot</w:t>
      </w:r>
      <w:r>
        <w:softHyphen/>
        <w:t>schaft an und wird einer, wenn auch kleinen, Schar die Tür des Glaubens aufgetan. Einer von diesen Christen, dem die Tür aufgeht, wird uns einzeln vorgeführt: «Und es war ein Mann zu Lystra, der mußte sitzen; denn er hatte schwache Füße und war lahm von Mut</w:t>
      </w:r>
      <w:r>
        <w:softHyphen/>
        <w:t>terleibe, der noch nie gewandelt hatte» (8). Ein von Mutterleib an Gelähmter sitzt da, vielleicht als Bettler an einer Straßenecke oder an einem volkreichen Platz. Im Urtext heißt es wörtlich von ihm, er sei «seiner Füße nicht mächtig». Und ausgerechnet einer, der von seinen Füßen nicht Gebrauch machen kann, soll nun durch die Glaubenstür schreiten! Paulus entdeckt an dem Dasitzenden, daß er glaubt; aus welchen Anzeichen er das erschließt, wissen wir nicht. Eines Tages anläßlich einer Predigt im Freien ruft er diesem anfäng</w:t>
      </w:r>
      <w:r>
        <w:softHyphen/>
        <w:t>lich wohl unfreiwilligen Zuhörer mit lauter Stimme zu, er solle seine Füße brauchen; der, nicht faul, steht auf.</w:t>
      </w:r>
    </w:p>
    <w:p w:rsidR="007536B2" w:rsidRDefault="00B76FD5">
      <w:pPr>
        <w:pStyle w:val="Bodytext20"/>
        <w:shd w:val="clear" w:color="auto" w:fill="auto"/>
        <w:spacing w:before="0" w:after="0" w:line="230" w:lineRule="exact"/>
        <w:ind w:firstLine="320"/>
        <w:jc w:val="both"/>
      </w:pPr>
      <w:r>
        <w:t>Das Wunder von Lystra hat auf die Bevölkerung eine überra</w:t>
      </w:r>
      <w:r>
        <w:softHyphen/>
        <w:t>schende Wirkung; überraschend nicht zuletzt für Paulus und Barna</w:t>
      </w:r>
      <w:r>
        <w:softHyphen/>
        <w:t>bas selber. Es geht oft seltsam zu, wenn Zeichen und Wunder ge</w:t>
      </w:r>
      <w:r>
        <w:softHyphen/>
        <w:t>schehen; das wollen wir als europäische Christen, die wir nach Zeichen und Wundern lechzen, uns doch gesagt sein lassen. Zeichen und Wunder wollen auf die Größe Gottes hinweisen; und nicht etwa auf das Vermögen derer, die sie vermitteln. In Lystra entsteht Glaube durch die Predigt. Eine, wenn auch bescheidene, Schar ist dort gläu</w:t>
      </w:r>
      <w:r>
        <w:softHyphen/>
        <w:t>big geworden, noch bevor das Zeichen am Gelähmten geschah. Durch die Heilung des Gelähmten erhebt sich in Lystra nun nicht etwa eine christliche, sondern, wenn man so sagen kann, eine heidnische Er</w:t>
      </w:r>
      <w:r>
        <w:softHyphen/>
        <w:t>weckung. Eine Renaissance des alten Götterglaubens jener Gegend wird durch die Heilung ausgelöst. Es kommt schließlich so weit, daß die heidnische Bevölkerung in einer Art religiösen Rauschzustandes meint, die alten Göttersagen hätten sich jetzt bewahrheitet. Sie halten Barnabas für Jupiter, Paulus für Merkur und rufen: «Die Götter sind den Menschen gleich geworden und zu uns herniedergekom</w:t>
      </w:r>
      <w:r>
        <w:softHyphen/>
        <w:t xml:space="preserve">men» </w:t>
      </w:r>
      <w:r>
        <w:rPr>
          <w:rStyle w:val="Bodytext2Spacing1pt"/>
        </w:rPr>
        <w:t>(n).</w:t>
      </w:r>
      <w:r>
        <w:t xml:space="preserve"> Weil die beiden nicht Lykaonisch verstehen, merken sie erst, was gespielt wird, als eine feierliche Prozession sich vom Jupiter</w:t>
      </w:r>
      <w:r>
        <w:softHyphen/>
        <w:t>tempel her auf sie zu bewegt, vorab der Priester in Begleitung eines bekränzten Opferstiers, um den beiden vermeintlichen Göttern in aller Form zu huldigen.</w:t>
      </w:r>
    </w:p>
    <w:p w:rsidR="007536B2" w:rsidRDefault="00B76FD5">
      <w:pPr>
        <w:pStyle w:val="Bodytext20"/>
        <w:shd w:val="clear" w:color="auto" w:fill="auto"/>
        <w:spacing w:before="0" w:after="0" w:line="230" w:lineRule="exact"/>
        <w:ind w:firstLine="320"/>
        <w:jc w:val="both"/>
      </w:pPr>
      <w:r>
        <w:t>Ein gar zu findiger und wendiger Theologe möchte sich vielleicht jetzt ausmalen, wie fein es gewesen wäre, jene Situation «evangelistisch auszuwerten». Eine geradezu ideale Anknüpfung wäre vorhanden: «Jawohl», könnte Paulus jetzt geistesgegenwärtig rufen, «die Götter sind Menschen geworden», aber anders, als ihr meint: Gott ist in</w:t>
      </w:r>
    </w:p>
    <w:p w:rsidR="007536B2" w:rsidRDefault="00B76FD5">
      <w:pPr>
        <w:pStyle w:val="Bodytext20"/>
        <w:shd w:val="clear" w:color="auto" w:fill="auto"/>
        <w:spacing w:before="0" w:after="0" w:line="230" w:lineRule="exact"/>
        <w:jc w:val="both"/>
      </w:pPr>
      <w:r>
        <w:t>Jesus Christus Mensch geworden und tatsächlich «zu uns hernieder- gekommen». Und schon stünde der Prediger mitten in der Sache. Mag man sich’s so am Schreibtisch vorstellen; dem Paulus und Barna</w:t>
      </w:r>
      <w:r>
        <w:softHyphen/>
        <w:t>bas ist es in jenem Moment weder ums Anknüpfen noch überhaupt ums Predigen. Sie haben den Eindruck, es sei da eher schon zu viel angeknüpft, man müsse nun im Gegenteil abhauen. Paulus kann in diesem Moment jedenfalls nur noch Hiebe austeilen. Zuerst zerreißt er seine Kleider. Drauf stürzt er sich mitten in die Prozession und ruft der Menge zu: Eure Götter sind ja gar keine Götter, sie sind ja Nichtse; wir sind ja eben gerade dazu bei euch vorbeigekommen, um euch mitzuteilen, daß es einen einzigen wahren Gott gibt, dessen Güte ihr schon bisher unbewußt erfahren habt durch allerlei Wohl</w:t>
      </w:r>
      <w:r>
        <w:softHyphen/>
        <w:t xml:space="preserve">taten; aber gekannt habt ihr ihn nicht. Von jetzt an aber kennt ihr ihn. Und hart fordert Paulus sie auf, sich zu diesem einen wahren Gott zu bekehren: «daß ihr euch bekehren sollt von diesen falschen zu dem lebendigen Gott» </w:t>
      </w:r>
      <w:r>
        <w:rPr>
          <w:rStyle w:val="Bodytext2Spacing1pt"/>
        </w:rPr>
        <w:t>(15).</w:t>
      </w:r>
    </w:p>
    <w:p w:rsidR="007536B2" w:rsidRDefault="00B76FD5">
      <w:pPr>
        <w:pStyle w:val="Bodytext20"/>
        <w:shd w:val="clear" w:color="auto" w:fill="auto"/>
        <w:spacing w:before="0" w:after="0" w:line="230" w:lineRule="exact"/>
        <w:ind w:firstLine="320"/>
        <w:jc w:val="both"/>
      </w:pPr>
      <w:r>
        <w:t>Diese Ohrfeigen wirken so, wie wenn man einem Betrunkenen kaltes Wasser ins Gesicht wirft. Aus Ikonion und dem kleinasiati</w:t>
      </w:r>
      <w:r>
        <w:softHyphen/>
        <w:t>schen Antiochien unvermerkt herübergekommene Juden benutzen die entstandene Ernüchterung, stiften die enttäuschte Menge gegen die Apostel auf und — was jetzt folgt, ist weder psychologisch noch sonstwie erklärbar: Sie steinigen Paulus, den sie eben noch als Gott verehren wollten, schleifen ihn zur Stadt hinaus und lassen ihn dort als tot liegen. Das Häuflein Gläubiggewordener, unter ihnen Barna</w:t>
      </w:r>
      <w:r>
        <w:softHyphen/>
        <w:t xml:space="preserve">bas, vielleicht auch der Geheilte, finden ihn vor der Stadt draußen. Zuerst scheint es ihnen, Paulus sei den Tod des Stephanus und Jakobus gestorben. Offenbar mit vollem Bedacht steht hier keinerlei Erklärung, wie es zugeht, daß der Totgeglaubte aufsteht, sie in die Stadt zurückgeleitet und schon am anderen Tag in die Nachbarschaft weiterzuwandern imstand ist, um dort in Derbe mit der Predigt des Evangeliums fortzufahren. Es heißt von Derbe: «Sie predigten das Evangelium der Stadt und unterwiesen ihrer viele» </w:t>
      </w:r>
      <w:r>
        <w:rPr>
          <w:rStyle w:val="Bodytext2Spacing1pt"/>
        </w:rPr>
        <w:t>(21).</w:t>
      </w:r>
      <w:r>
        <w:t xml:space="preserve"> Aus diesem Lystra und Derbe werden später dem Apostel zwei seiner treuesten und gesegnetsten Mitarbeiter geschenkt, Gajus und Timotheus.</w:t>
      </w:r>
    </w:p>
    <w:p w:rsidR="007536B2" w:rsidRDefault="00B76FD5">
      <w:pPr>
        <w:pStyle w:val="Bodytext20"/>
        <w:shd w:val="clear" w:color="auto" w:fill="auto"/>
        <w:spacing w:before="0" w:after="0" w:line="230" w:lineRule="exact"/>
        <w:ind w:firstLine="320"/>
        <w:jc w:val="both"/>
      </w:pPr>
      <w:r>
        <w:t>Zuletzt erzählen Paulus und Barnabas der lauschenden Sendege</w:t>
      </w:r>
      <w:r>
        <w:softHyphen/>
        <w:t>meinde, wie sich ihre Heimkehr nach dem syrischen Antiochien schließlich noch gestaltet hat. Das scheint uns in diesem an Außer</w:t>
      </w:r>
      <w:r>
        <w:softHyphen/>
        <w:t>gewöhnlichem wahrhaftig reichbefrachteten Bericht nun noch fast das Sonderbarste zu sein. Wie die beiden heimkehrten, ist tatsächlich einzig aus der Führung des Heiligen Geistes erklärbar. Von Lystra aus gäbe es einen kürzeren, weil direkten Weg zur Sendegemeinde zurück. Statt diese Route zu wählen, benutzen sie aber genau die Fußstapfen ihrer Hinreise. Menschlich gesprochen eine Unverant</w:t>
      </w:r>
      <w:r>
        <w:softHyphen/>
        <w:t>wortlichkeit, ein Unsinn. In Antiochien in Pisidien bekamen sie doch hochoffiziell Stadtverweis; was wollen sie dort? Und schüttelten doch an der Stadtgrenze den Staub von ihren Füßen! In Ikonion entrannen sie doch mit knapper Not der Schnell- und Volks-Justiz. In Lystra kam es am heiterhellen Tag zur Steinigung, die nur dank göttlichen Eingriffs nicht mit tödlichem Ausgang endete. Dazu haben sie in Lystra erfahren, daß man ihnen von jenen Städten her wie mit Jagd</w:t>
      </w:r>
      <w:r>
        <w:softHyphen/>
        <w:t>hunden auf den Fersen sitzt. Und nun kehren sie trotzdem und aus</w:t>
      </w:r>
      <w:r>
        <w:softHyphen/>
        <w:t>gerechnet über Lystra, Ikonion und Antiochien in Pisidien nach Hause zurück! Dort hat es überall Christengemeindlein. Diese ermah</w:t>
      </w:r>
      <w:r>
        <w:softHyphen/>
        <w:t xml:space="preserve">nen sie, im Glauben zu bleiben, nicht befremdet zu sein, wenn sie leiden müssen, «denn wir müssen durch viele Trübsale in das Reich Gottes gehen»; Leiden sind normal und gehören zum Christenleben. So «stärkten sie die Seelen der Jünger und ermahnten sie, daß sie im Glauben blieben» </w:t>
      </w:r>
      <w:r>
        <w:rPr>
          <w:rStyle w:val="Bodytext2Spacing1pt"/>
        </w:rPr>
        <w:t>(22).</w:t>
      </w:r>
      <w:r>
        <w:t xml:space="preserve"> Sie richteten dabei sogar eine notbehelfs</w:t>
      </w:r>
      <w:r>
        <w:softHyphen/>
        <w:t xml:space="preserve">mäßige Gemeindeordnung ein, indem sie einige Älteste als Vorsteher bezeichneten: «Und beteten und fasteten und befahlen sie dem Herrn an» </w:t>
      </w:r>
      <w:r>
        <w:rPr>
          <w:rStyle w:val="Bodytext2Spacing1pt"/>
        </w:rPr>
        <w:t>(23).</w:t>
      </w:r>
      <w:r>
        <w:t xml:space="preserve"> Im Urtext steht hier der Fachausdruck «ausliefern, dem Feind ausliefern». Aber nein, nicht dem Feind, sondern dem Herrn liefern sie diese in der Folgezeit schwer genug angefochtenen Ge</w:t>
      </w:r>
      <w:r>
        <w:softHyphen/>
        <w:t>meindlein aus. Um das zu tun, scheuen Paulus und Barnabas keinen Umweg und keine noch so drohende Todesgefahr. Nur an einem Ort kehren sie ■— das fällt auf — bei ihrer Rückreise nicht an, nämlich in Zypern, wo sie doch sicher als Gäste des gläubiggewordenen Gou</w:t>
      </w:r>
      <w:r>
        <w:softHyphen/>
        <w:t>verneurs, am Hof des Sergius Paulus, mit offenen Armen und sozu</w:t>
      </w:r>
      <w:r>
        <w:softHyphen/>
        <w:t>sagen unter Staatsschutz aufgenommen, bewacht und reichlich be</w:t>
      </w:r>
      <w:r>
        <w:softHyphen/>
        <w:t>wirtet würden! —</w:t>
      </w:r>
    </w:p>
    <w:p w:rsidR="007536B2" w:rsidRDefault="00B76FD5">
      <w:pPr>
        <w:pStyle w:val="Bodytext20"/>
        <w:shd w:val="clear" w:color="auto" w:fill="auto"/>
        <w:spacing w:before="0" w:after="0" w:line="230" w:lineRule="exact"/>
        <w:ind w:firstLine="320"/>
        <w:jc w:val="both"/>
        <w:sectPr w:rsidR="007536B2">
          <w:footerReference w:type="even" r:id="rId195"/>
          <w:footerReference w:type="default" r:id="rId196"/>
          <w:footerReference w:type="first" r:id="rId197"/>
          <w:pgSz w:w="8400" w:h="11900"/>
          <w:pgMar w:top="1183" w:right="1233" w:bottom="1745" w:left="1196" w:header="0" w:footer="3" w:gutter="0"/>
          <w:cols w:space="720"/>
          <w:noEndnote/>
          <w:titlePg/>
          <w:docGrid w:linePitch="360"/>
        </w:sectPr>
      </w:pPr>
      <w:r>
        <w:t>Das ist der Bericht der beiden Apostel nach ihrer Heimkehr von ihrer ersten Dienstreise im Auftrag des Herrn der Welt: Stadtver</w:t>
      </w:r>
      <w:r>
        <w:softHyphen/>
        <w:t>weis, Flucht, Steinigung, menschlich gesehen eine einzige Kette von Abfuhren und Mißerfolgen. Aber so — eben so — nicht im direkten Sieg, sondern gebrochen, durch viele Trübsale hindurch, tat Gott den Heiden die Tür des Glaubens auf. Das tat er gestern, das tut er heute und das wird er morgen tun. Es ist die ausgesprochen schwache und verfolgte Gemeinde von Philadelphia, von der es heißt, sie habe eine kleine Kraft, welcher im letzten Buch der Heiligen Schrift zu</w:t>
      </w:r>
      <w:r>
        <w:softHyphen/>
        <w:t>gerufen wird: «Siehe, ich habe vor dir gegeben eine offene Tür, und niemand kann sie zuschließen; denn du hast eine kleine Kraft, hast mein Wort behalten und hast meinen Namen nicht verleugnet.» Mit Menschen von kleiner Kraft führt Gott seine Weltrevolution zum Sieg!</w:t>
      </w:r>
    </w:p>
    <w:p w:rsidR="007536B2" w:rsidRDefault="00B76FD5">
      <w:pPr>
        <w:pStyle w:val="Heading20"/>
        <w:keepNext/>
        <w:keepLines/>
        <w:shd w:val="clear" w:color="auto" w:fill="auto"/>
        <w:spacing w:after="647" w:line="240" w:lineRule="exact"/>
      </w:pPr>
      <w:bookmarkStart w:id="28" w:name="bookmark27"/>
      <w:r>
        <w:t>Das Auflegen des Jochs auf der Jünger Hälse</w:t>
      </w:r>
      <w:bookmarkEnd w:id="28"/>
    </w:p>
    <w:p w:rsidR="007536B2" w:rsidRDefault="00B76FD5">
      <w:pPr>
        <w:pStyle w:val="Bodytext60"/>
        <w:shd w:val="clear" w:color="auto" w:fill="auto"/>
        <w:spacing w:before="0"/>
        <w:ind w:firstLine="340"/>
      </w:pPr>
      <w:r>
        <w:t>15, 1. Und etliche kamen herab von Judäa und lehrten die Brüder: Wo ihr euch nicht beschneiden lasset nach der Weise Mose’s, so könnt ihr nicht selig werden. 2. Da sich nun ein Aufruhr erhob und Paulus und Barnabas einen nicht geringen Streit mit ihnen hatten, ordneten sie, daß Paulus und Barnabas und etliche andere aus ihnen hinaufzögen gen Jeru</w:t>
      </w:r>
      <w:r>
        <w:softHyphen/>
        <w:t>salem zu den Aposteln und Ältesten um dieser Frage willen. 3. Und sie wurden von der Gemeinde geleitet und zogen durch Phönizien und Sama- rien und erzählten die Bekehrung der Heiden und machten große Freude allen Brüdern. 4. Da sie aber hinkamen gen Jerusalem, wurden sie empfan</w:t>
      </w:r>
      <w:r>
        <w:softHyphen/>
        <w:t>gen von der Gemeinde und von den Aposteln und von den Ältesten. Und sie verkündigten, wieviel Gott mit ihnen getan hatte. 5. Da traten auf etliche von der Pharisäer Sekte, die gläubig geworden waren, und sprachen: Man muß sie beschneiden und ihnen gebieten, zu halten das Gesetz Mose’s. 6. Aber die Apostel und die Ältesten kamen zusammen, über diese Rede sich zu beraten.</w:t>
      </w:r>
    </w:p>
    <w:p w:rsidR="007536B2" w:rsidRDefault="00B76FD5">
      <w:pPr>
        <w:pStyle w:val="Bodytext60"/>
        <w:shd w:val="clear" w:color="auto" w:fill="auto"/>
        <w:spacing w:before="0"/>
        <w:ind w:firstLine="340"/>
      </w:pPr>
      <w:r>
        <w:t>7. Da man sich aber lange gestritten hatte, stand Petrus auf und sprach zu ihnen: Ihr Männer, liebe Brüder, ihr wisset, daß Gott lange vor dieser Zeit unter uns erwählt hat, daß durch meinen Mund die Heiden das Wort des Evangeliums hörten und glaubten. 8. Und Gott, der Herzenskündiger, zeugte über sie und gab ihnen den heiligen Geist gleichwie auch uns 9. und machte keinen Unterschied zwischen uns und ihnen und reinigte ihre Herzen durch den Glauben. 10. Was versucht ihr denn nun Gott mit Auflegen des Jochs auf der Jünger Hälse, welches weder unsre Väter noch wir haben können tragen? n. Sondern wir glauben, durch die Gnade des Herrn Jesu Christi selig zu werden, gleicherweise wie auch sie. 12. Da schwieg die ganze Menge still und hörte zu Paulus und Barnabas, die da erzählten, wie große Zeichen und Wunder Gott durch sie getan hatte unter den Heiden.</w:t>
      </w:r>
    </w:p>
    <w:p w:rsidR="007536B2" w:rsidRDefault="00B76FD5">
      <w:pPr>
        <w:pStyle w:val="Bodytext60"/>
        <w:shd w:val="clear" w:color="auto" w:fill="auto"/>
        <w:spacing w:before="0"/>
        <w:ind w:firstLine="340"/>
      </w:pPr>
      <w:r>
        <w:t>13. Darnach, als sie geschwiegen hatten, antwortete Jakobus und sprach: Ihr Männer, liebe Brüder, höret mir zu! 14. Simon hat erzählt, wie aufs erste Gott heimgesucht hat und angenommen ein Volk aus den Heiden zu seinem Namen. 15. Und damit stimmen der Propheten Reden, wie geschrieben steht: 16. «Darnach will ich wiederkommen und will wie</w:t>
      </w:r>
      <w:r>
        <w:softHyphen/>
        <w:t>der bauen die Hütte Davids, die zerfallen ist, und ihre Lücken will ich wieder bauen und will sie auf richten, 17. auf daß, was übrig ist von Men</w:t>
      </w:r>
      <w:r>
        <w:softHyphen/>
        <w:t>sehen, nach dem Herrn frage, dazu alle Heiden, über welche mein Name genannt ist, spricht der Herr, der das alles tut.» 18. Gott sind alle seine Werke bewußt von der Welt her. 19. Darum urteile ich, daß man denen, so aus den Heiden zu Gott sich bekehren, nicht Unruhe mache, 20. sondern schreibe ihnen, daß sie sich enthalten von Unsauberkeit der Abgötter und von Hurerei und vom Erstickten und vom Blut. 21. Denn Mose hat von langen Zeiten her in allen Städten, die ihn predigen, und wird alle Sabbat</w:t>
      </w:r>
      <w:r>
        <w:softHyphen/>
        <w:t>tage in den Schulen gelesen.</w:t>
      </w:r>
    </w:p>
    <w:p w:rsidR="007536B2" w:rsidRDefault="00B76FD5">
      <w:pPr>
        <w:pStyle w:val="Bodytext60"/>
        <w:shd w:val="clear" w:color="auto" w:fill="auto"/>
        <w:spacing w:before="0"/>
        <w:ind w:firstLine="320"/>
      </w:pPr>
      <w:r>
        <w:t>22. Und es deuchte gut die Apostel und Ältesten samt der ganzen Ge</w:t>
      </w:r>
      <w:r>
        <w:softHyphen/>
        <w:t>meinde, aus ihnen Männer zu erwählen und zu senden gen Antiochien mit Paulus und Barnabas, nämlich Judas, mit dem Zunamen Barsabas, und Silas, welche Männer Lehrer waren unter den Brüdern. 23. Und sie gaben Schrift in ihre Hand, also: Wir, die Apostel und Ältesten und Brüder, wünschen Heil den Brüdern aus den Heiden, die zu Antiochien und Syrien und Zilizien sind. 24. Dieweil wir gehört haben, daß etliche von den Unsern sind ausgegangen und haben euch mit Lehren irregemacht und eure Seelen zerrüttet und sagen, ihr sollt euch beschneiden lassen und das Gesetz halten, welchen wir nichts befohlen haben, 25. hat es uns gut gedeucht, einmütig versammelt, Männer zu erwählen und zu euch zu senden mit unsern liebsten Barnabas und Paulus, 26. welche Menschen ihre Seelen dargegeben haben für den Namen unsers Herrn Jesu Christi. 27. So haben wir gesandt Judas und Silas, welche auch mit Worten das</w:t>
      </w:r>
      <w:r>
        <w:softHyphen/>
        <w:t>selbe verkündigen werden. 28. Denn es gefällt dem heiligen Geiste und uns, euch keine Beschwerung mehr aufzulegen als nur diese nötigen Stücke: 29. daß ihr euch enthaltet vom Götzenopfer und vom Blut und vom Erstickten und von Hurerei; so ihr euch vor diesen bewahret, tut ihr recht. Gehabt euch wohl! 30. Da diese abgefertigt waren, kamen sie gen Antiochien und versammelten die Menge und überantworteten den Brief. 31. Da sie den lasen, wurden sie des Trostes froh. 32. Judas aber und Silas, die auch Propheten waren, ermahnten die Brüder mit vielen Reden und stärkten sie. 33. Und da sie verzogen hatten eine Zeitlang, wurden sie von den Brüdern mit Frieden abgefertigt zu den Aposteln. 34. Es gefiel aber Silas, daß er dabliebe. 35. Paulus aber und Barnabas hatten ihr Wesen zu Antiochien, lehrten und predigten des Herrn Wort samt vielen andern.</w:t>
      </w:r>
    </w:p>
    <w:p w:rsidR="007536B2" w:rsidRDefault="00B76FD5">
      <w:pPr>
        <w:pStyle w:val="Bodytext60"/>
        <w:shd w:val="clear" w:color="auto" w:fill="auto"/>
        <w:spacing w:before="0" w:after="225"/>
        <w:ind w:left="3900"/>
        <w:jc w:val="left"/>
      </w:pPr>
      <w:r>
        <w:t>Apg. Kap. 15, 1—35.</w:t>
      </w:r>
    </w:p>
    <w:p w:rsidR="007536B2" w:rsidRDefault="00B76FD5">
      <w:pPr>
        <w:pStyle w:val="Bodytext20"/>
        <w:shd w:val="clear" w:color="auto" w:fill="auto"/>
        <w:spacing w:before="0" w:after="0" w:line="230" w:lineRule="exact"/>
        <w:ind w:firstLine="320"/>
        <w:jc w:val="both"/>
      </w:pPr>
      <w:r>
        <w:t>Nicht wahr, liebe Gemeinde, es ist eine Zumutung, mitten in die</w:t>
      </w:r>
      <w:r>
        <w:softHyphen/>
        <w:t>ser Zeit, da alle Zeitungsspalten und alle Radiosendungen, da unsere Köpfe und Herzen voll sind vom Freiheitskampf eines Volkes (des ungarischen), diese langen 35 Bibelverse still über sich ergehen las</w:t>
      </w:r>
      <w:r>
        <w:softHyphen/>
        <w:t xml:space="preserve">sen zu müssen! Vielleicht aber hat dieser oder jener wenigstens an einer Stelle einen Augenblick etwas aufgehorcht, nämlich dort, wo es heißt, Petrus habe im Verlauf dieses berühmten Gesprächs, das man kurz «Apostelkonzil» zu nennen pflegt, unter anderem das Wort in die Versammlung hineingerufen: «Was versuchet ihr denn Gott mit Auflegen des Jochs auf der Jünger Hälse!» </w:t>
      </w:r>
      <w:r>
        <w:rPr>
          <w:rStyle w:val="Bodytext2Spacing1pt"/>
        </w:rPr>
        <w:t>(io).</w:t>
      </w:r>
      <w:r>
        <w:t xml:space="preserve"> «Auflegen des Jochs —», was heißt das? «Auf der Jünger Hälse» •— tönt das nicht fast, wie wenn es auch hier um Freiheit ginge? Sind wir am Ende gar nicht so weit vom Tagesgeschehen entfernt, wie wir fürchteten? In der Tat haben wir es auch hier mit Freiheit und Knechtschaft zu tun. Auch damals, als «sich nun ein Aufruhr erhob» (2) und «als man sich lange gestritten hatte» </w:t>
      </w:r>
      <w:r>
        <w:rPr>
          <w:rStyle w:val="Bodytext2Spacing1pt"/>
        </w:rPr>
        <w:t>(17),</w:t>
      </w:r>
      <w:r>
        <w:t xml:space="preserve"> handelt es sich um einen Frei</w:t>
      </w:r>
      <w:r>
        <w:softHyphen/>
        <w:t xml:space="preserve">heitskampf. Man möchte geradezu fragen, wo ist es in der Bibel </w:t>
      </w:r>
      <w:r>
        <w:rPr>
          <w:rStyle w:val="Bodytext2Italic"/>
        </w:rPr>
        <w:t>nicht</w:t>
      </w:r>
      <w:r>
        <w:t xml:space="preserve"> so? Man schlage die Bibel an irgendeiner beliebigen Stelle auf, und es geht um die Freiheit. Ja, wenn in diesen aufgewühlten Tagen einer noch Zeit und Ruhe fand, darüber nachzudenken, was denn eigentlich Freiheit und Knechtschaft sei, dann blieb ihm die Heilige Schrift die Antwort nicht schuldig. Kein Geringerer als Christus sel</w:t>
      </w:r>
      <w:r>
        <w:softHyphen/>
        <w:t>ber äußert sich einmal zu diesem Thema mit den Worten: «Wer Sünde tut, der ist der Sünde Knecht. Wen aber der Sohn frei macht, der ist recht frei» (Joh. 8). Die Frage, die jetzt so viele von uns, vor allem junge Menschen, umtreibt und quält, warum wir in einer Welt leben müssen, da immer wieder Knechtschaft droht und da immer von neuem blutige Freiheitskämpfe nötig werden — diese Frage wird in der Bibel dahin beantwortet, daß sie sagt, die tiefste, die eigent</w:t>
      </w:r>
      <w:r>
        <w:softHyphen/>
        <w:t>liche Ursache aller Knechtschaft auf Erden sei die menschliche Sünde. Unser menschliches Schuldigwerden ist und bleibt die Wurzel aller Tyrannei.</w:t>
      </w:r>
    </w:p>
    <w:p w:rsidR="007536B2" w:rsidRDefault="00B76FD5">
      <w:pPr>
        <w:pStyle w:val="Bodytext20"/>
        <w:shd w:val="clear" w:color="auto" w:fill="auto"/>
        <w:spacing w:before="0" w:after="0" w:line="230" w:lineRule="exact"/>
        <w:ind w:firstLine="320"/>
        <w:jc w:val="both"/>
      </w:pPr>
      <w:r>
        <w:t>Die Bibel zeigt uns gleich auf ihren ersten Seiten wahrhaft freie Menschen; und warum so frei? weil die Sünde nicht, noch nicht, bei ihnen ist. Dann aber geben sie der Sünde Einlaß und Raum in ihren Herzen, und die Freiheit ist dahin, sie stürzen nun in Abhängigkeit über Abhängigkeit, in Knechtschaft über Knechtschaft. Ja bald hören wir dann, wie Gott sein Volk, das er liebt, um der Schuld willen in außerordentliche Knechtschaften dahingibt, in die 400jährige ägyp</w:t>
      </w:r>
      <w:r>
        <w:softHyphen/>
        <w:t>tische und in die 70jährige babylonische Gefangenschaft, um diesem seinem Eigentumsvolk dann zu gegebener Zeit zu zeigen, wie macht</w:t>
      </w:r>
      <w:r>
        <w:softHyphen/>
        <w:t>voll und wie wunderbar er zu befreien vermag. Anläßlich der feier</w:t>
      </w:r>
      <w:r>
        <w:softHyphen/>
        <w:t>lichen Übergabe der Zehn Gebote (ach ja, die Zehn Gebote! wer hält sich an sie!) stellt sich Gott seinem Volk als der Befreier aus Knecht</w:t>
      </w:r>
      <w:r>
        <w:softHyphen/>
        <w:t>schaft vor: «Ich bin der Herr, dein Gott, der ich dich aus Ägypten</w:t>
      </w:r>
      <w:r>
        <w:softHyphen/>
        <w:t>land, aus dem Sklavenhause, geführt habe» (2. Mose 20, 2). Als aber die Zeit erfüllt war und er seinen Sohn in die Welt sandte, da kam er ausdrücklich als der Erlöser. Da am Kreuz hat Christus den Freiheitskampf Gottes gekämpft. Hier ist er grauenvoll unterlegen und hier hat er unfaßbar gesiegt. Freiheit kann in dieser Welt offen</w:t>
      </w:r>
      <w:r>
        <w:softHyphen/>
        <w:t>bar immer nur unterliegen, um zu siegen. Das letzte Wort freilich, das wissen wir seit Ostern, hat nie die Knechtschaft, sondern die Freiheit. Haltet euch jetzt, in diesen Tagen der Aufgewühltheit und Anfechtung, daran: Die Freiheit kann nicht untergehen. Ostern ist nicht mehr umzustoßen. In jenem Freiheitsgedicht, das wir letzthin anläßlich des Fürbittegottesdienstes hörten, sagt einer, auch wenn die Kämpfer um die Freiheit sterben, werde der Geist der Freiheit wie ein Adler über den Gefallenen kreisen. Nun wissen wir Schweizer, daß man Adler herunterholen und in elende Käfige einsperren oder totschießen kann. Aber den einen Freiheitskämpfer, der ein für allemal am Kreuz gesiegt hat, den sperrt jetzt kein Käfig mehr ein, und den erreicht keine Kugel. Er ist an einem Ort, da niemand hin</w:t>
      </w:r>
      <w:r>
        <w:softHyphen/>
        <w:t>zukommt. Und bei ihm ist die Freiheit in guten Händen. Und wenn wir fragen, über wen denn Christus gesiegt habe, dann lautet die Antwort: über die Hintermänner und Drahtzieher, die hinter aller Tyrannei stecken, und die heißen: Sünde, Tod und Teufel. Noch werden wir schuldig, noch sind wir nicht los vom Sündigen; aber im Glauben sind wir frei von der Knechtschaft der Sünde. Noch wird gestorben, noch sind wir nicht los vom Sterben; aber im Glauben an den Auferstandenen sind wir frei von der Knechtschaft des Todes. Wer das glaubt und annimmt, wer es jetzt wagt, vom Kreuzesleiden und vom Ostersieg her zu leben, der ist «recht frei», nämlich frei für Zeit und Ewigkeit. Solange Menschen an den österlichen Sieger glau</w:t>
      </w:r>
      <w:r>
        <w:softHyphen/>
        <w:t>ben, wird unter den Völkern ein heiliger Gärstoff der Freiheit, eben Gottes Revolution, wirken, und die Menschheit wird sich nie, nie mehr mit Ketten, Kerkern und Gräbern abfinden. So ist der Christen</w:t>
      </w:r>
      <w:r>
        <w:softHyphen/>
        <w:t>glaube der eigentliche Hort, die unerschütterliche Basis aller echten F reiheitskämpf e.</w:t>
      </w:r>
    </w:p>
    <w:p w:rsidR="007536B2" w:rsidRDefault="00B76FD5">
      <w:pPr>
        <w:pStyle w:val="Bodytext20"/>
        <w:shd w:val="clear" w:color="auto" w:fill="auto"/>
        <w:spacing w:before="0" w:after="0" w:line="230" w:lineRule="exact"/>
        <w:ind w:firstLine="300"/>
        <w:jc w:val="both"/>
      </w:pPr>
      <w:r>
        <w:t>Nun ist es eine Tatsache, daß es Gott aus ihm allein bekannten Gründen gefallen hat, den Befreier der Welt zuerst einem einzelnen Volk zu schenken: den Juden. Diese haben den Erlöser abgelehnt und umgebracht. Darauf reagiert Gott so, daß er den Heiden, den Völkern, anbietet, was jene verschmähten. Allen Völkern ohne Aus</w:t>
      </w:r>
      <w:r>
        <w:softHyphen/>
        <w:t>nahme will Gott nach dem Verzicht und nach der Ablehnung durch die Juden die Tür des Glaubens und damit die Kerkertür der Schuld</w:t>
      </w:r>
      <w:r>
        <w:softHyphen/>
        <w:t>knechtschaft und des Todesschicksals auftun. Diese Selbstbefreiung Gottes aus dem Judenvolk heraus zu den Völkern hin ist mensch</w:t>
      </w:r>
      <w:r>
        <w:softHyphen/>
        <w:t>licherweise nicht ganz schmerzlos vor sich gegangen. Man muß sich vergegenwärtigen, daß die allerersten Empfänger des Christenglau</w:t>
      </w:r>
      <w:r>
        <w:softHyphen/>
        <w:t>bens eben lauter gebürtige Juden waren. Petrus, Paulus, sämtliche Apostel sind von Haus aus Beschnittene. Uns allen haften Eierschalen der Vergangenheit an, und keiner vermag seine Herkunft ganz abzu</w:t>
      </w:r>
      <w:r>
        <w:softHyphen/>
        <w:t>streifen. Aus diesen historischen Umhüllungen heraus muß Gott nun das Evangelium, die Gnadenbotschaft, regelrecht befreien — fast möchte man sagen: wie durch eine mühsame Geburt hindurch. Wir erinnern uns daran, welche Krämpfe ein Petrus noch durchgemacht hat, bis daß er es wagte, das Haus jenes heidnischen Offiziers Korne</w:t>
      </w:r>
      <w:r>
        <w:softHyphen/>
        <w:t>lius in Cäsarea zu betreten. Mit Paulus ging es durch ein regelrechtes Sterben hindurch (und siehe, es war Leben), bis daß er als Jude zum Christen und zum Völkerbotschafter wurde. Die Geburtswehen der blutigen Christenverfolgungen in Jerusalem mußten zur Befreiung der Frohbotschaft das Ihrige beitragen. So hat Gott, Gott selber, sie schrittweise von ihrer Befangenheit befreit, so ist Gott, Gott selber, hindurch- und hinausgebrochen, zuerst zu den Samaritern, dann vollends zu den Heiden in Antiochien, zu den Zyprioten und Klein</w:t>
      </w:r>
      <w:r>
        <w:softHyphen/>
        <w:t>asiaten. Und nun besteht kein Zweifel mehr, nun bietet Gott den Völkern der ganzen Erde den direkten Zugang zur herrlichen Freiheit der Kinder Gottes an.</w:t>
      </w:r>
    </w:p>
    <w:p w:rsidR="007536B2" w:rsidRDefault="00B76FD5">
      <w:pPr>
        <w:pStyle w:val="Bodytext20"/>
        <w:shd w:val="clear" w:color="auto" w:fill="auto"/>
        <w:spacing w:before="0" w:after="0" w:line="230" w:lineRule="exact"/>
        <w:ind w:firstLine="300"/>
        <w:jc w:val="both"/>
      </w:pPr>
      <w:r>
        <w:t>Besonders auffällig ereignet sich diese Ablösung des Evangeliums von den Juden, diese Befreiung der Heiden fürs Evangelium, in der syrischen Hauptstadt Antiochien. Erstaunlich groß ist dort die Zahl der Heiden, die in direktem Zugang Christen werden. Eines Tages aber tauchen in Antiochien neue Lehrer auf. Diese verbreiten die An</w:t>
      </w:r>
      <w:r>
        <w:softHyphen/>
        <w:t>sicht, die Aufnahme von Heiden in die Christengemeinde müsse unverzüglich gestoppt werden; es sei da ein schrecklicher Fehler pas</w:t>
      </w:r>
      <w:r>
        <w:softHyphen/>
        <w:t>siert. Das Gesetz des Mose schreibe vor, daß jeder, der zum Gottes</w:t>
      </w:r>
      <w:r>
        <w:softHyphen/>
        <w:t>volk gehören wolle, das nur durch Annahme des Zeichens der Be</w:t>
      </w:r>
      <w:r>
        <w:softHyphen/>
        <w:t>schneidung könne. Sie werden argumentiert haben, das Gesetz dürfe nicht aufgelöst werden, habe ja doch Christus selber gesagt, wer auch nur ein Strichlein am Gesetz auflöse, der sei der Kleinste im Him</w:t>
      </w:r>
      <w:r>
        <w:softHyphen/>
        <w:t xml:space="preserve">melreich (Matth. 5, </w:t>
      </w:r>
      <w:r>
        <w:rPr>
          <w:rStyle w:val="Bodytext2Spacing1pt"/>
        </w:rPr>
        <w:t>17).</w:t>
      </w:r>
      <w:r>
        <w:t xml:space="preserve"> Wobei sie freilich vergessen, daß eben Christus ja das Gesetz erfüllt hat. Es ist schwer, die Mentalität dieser neuen Lehrer zu begreifen. Sie erinnern einen an jene, die unter Berufung aufs gleiche Christuswort heute kommen und die Wieder</w:t>
      </w:r>
      <w:r>
        <w:softHyphen/>
        <w:t>einführung des Sabbats verlangen, oder an jene anderen, die sagen, eine Taufe sei schon nur darum keine rechte Taufe, weil dabei nicht völlig untergetaucht werde. So dürften also in Zukunft die Völker nicht mehr im ersten Gang, direkt, Christen werden, sondern könn</w:t>
      </w:r>
      <w:r>
        <w:softHyphen/>
        <w:t>ten das nur noch auf dem Umweg übers Judentum tun, ja konsequen</w:t>
      </w:r>
      <w:r>
        <w:softHyphen/>
        <w:t>terweise müßte an den bereits direkt Getauften nachträglich die Be</w:t>
      </w:r>
      <w:r>
        <w:softHyphen/>
        <w:t>schneidung noch vorgenommen werden: «Wenn ihr euch nicht be</w:t>
      </w:r>
      <w:r>
        <w:softHyphen/>
        <w:t xml:space="preserve">schneiden lasset nach der Weise Mose’s, so könnt ihr nicht selig werden» </w:t>
      </w:r>
      <w:r>
        <w:rPr>
          <w:rStyle w:val="Bodytext2Spacing1pt"/>
        </w:rPr>
        <w:t>(1).</w:t>
      </w:r>
      <w:r>
        <w:t xml:space="preserve"> Das aber heißt nichts weniger, als daß man zuerst eine Bedingung erfüllen müsse, um der Gnade teilhaftig zu werden, ja daß die Christusgnade allein nicht genüge. So schlagen Menschen hier die Tür, die Gott selber den Völkern weit auf getan hat, wieder zu. Und diese neuen Lehrer, fast möchte man sagen, diese Brüder vom Verein für unfreies Christentum, kommen aus Judäa, aus Jeru</w:t>
      </w:r>
      <w:r>
        <w:softHyphen/>
        <w:t xml:space="preserve">salem. Die Verwirrung, Bestürzung und Empörung in Antiochien ist groß. Lukas übertreibt nicht, wenn er sagt «da sich nun ein Aufruhr erhob» </w:t>
      </w:r>
      <w:r>
        <w:rPr>
          <w:rStyle w:val="Bodytext2Spacing1pt"/>
        </w:rPr>
        <w:t>(2).</w:t>
      </w:r>
    </w:p>
    <w:p w:rsidR="007536B2" w:rsidRDefault="00B76FD5">
      <w:pPr>
        <w:pStyle w:val="Bodytext20"/>
        <w:shd w:val="clear" w:color="auto" w:fill="auto"/>
        <w:spacing w:before="0" w:after="0" w:line="230" w:lineRule="exact"/>
        <w:ind w:firstLine="320"/>
        <w:jc w:val="both"/>
      </w:pPr>
      <w:r>
        <w:t>Die verstörte Gemeinde von Antiochien steht damit vor der Frage, was da zu tun sei. Die neuen Lehrer fortjagen? Wenn es um so Großes geht wie die ewige Seligkeit, wäre da Gewaltanwendung gegen die neuen Lehrer nicht erlaubt, ja geboten? So mag man hin</w:t>
      </w:r>
      <w:r>
        <w:softHyphen/>
        <w:t>term roten Vorhang Rußlands oder hinterm schwarzen Vorhang in Spanien und Kolumbien argumentieren; aber die Christen in Anti</w:t>
      </w:r>
      <w:r>
        <w:softHyphen/>
        <w:t>ochien wissen, daß Gewalt in Überzeugungsfragen nicht den Weisun</w:t>
      </w:r>
      <w:r>
        <w:softHyphen/>
        <w:t>gen und dem Verhalten Christi entspricht. Es ist in diesen Tagen geschehen, daß in Bern das Schildchen am Haus, wo die russisch</w:t>
      </w:r>
      <w:r>
        <w:softHyphen/>
        <w:t>orthodoxen Glaubensbrüder zu Gaste sind, mehrfach demoliert wor</w:t>
      </w:r>
      <w:r>
        <w:softHyphen/>
        <w:t>den ist. So geht es nicht. Wachen wir darüber, daß der Gewaltgeist, den wir anderswo mit Recht verpönen, nicht plötzlich über uns selber kommt. Damm schreiten die Christen zu Antiochien nicht zum Kreuz</w:t>
      </w:r>
      <w:r>
        <w:softHyphen/>
        <w:t xml:space="preserve">zug, nicht zur Inquisition, auch nicht zur Steinigung (sie wissen aus eigenem Erleiden, wie das tut!), sondern sie entschließen sich zum — </w:t>
      </w:r>
      <w:r>
        <w:rPr>
          <w:rStyle w:val="Bodytext2Italic"/>
        </w:rPr>
        <w:t>Gespräch.</w:t>
      </w:r>
      <w:r>
        <w:t xml:space="preserve"> Man muß reden miteinander. Weil die neuen Lehrer aus Jerusalem kommen, darum muß man zurück zur Quelle des Un</w:t>
      </w:r>
      <w:r>
        <w:softHyphen/>
        <w:t>fugs. Sie machen sich auf den Weg nach Jerusalem. «Und sie wur</w:t>
      </w:r>
      <w:r>
        <w:softHyphen/>
        <w:t xml:space="preserve">den von der Gemeinde geleitet» </w:t>
      </w:r>
      <w:r>
        <w:rPr>
          <w:rStyle w:val="Bodytext2Spacing1pt"/>
        </w:rPr>
        <w:t>(3).</w:t>
      </w:r>
      <w:r>
        <w:t xml:space="preserve"> Es ist den Christen offensicht</w:t>
      </w:r>
      <w:r>
        <w:softHyphen/>
        <w:t>lich ein Herzensanliegen, daß der Konflikt auf dem Gesprächsweg beigelegt werde.</w:t>
      </w:r>
    </w:p>
    <w:p w:rsidR="007536B2" w:rsidRDefault="00B76FD5">
      <w:pPr>
        <w:pStyle w:val="Bodytext20"/>
        <w:shd w:val="clear" w:color="auto" w:fill="auto"/>
        <w:spacing w:before="0" w:after="0" w:line="230" w:lineRule="exact"/>
        <w:ind w:firstLine="300"/>
        <w:jc w:val="both"/>
      </w:pPr>
      <w:r>
        <w:t>Nicht etwa, um dort Rat und Befehl entgegenzunehmen, sondern um dort zu verhandeln und mitzuberaten, werden Paulus und Barna</w:t>
      </w:r>
      <w:r>
        <w:softHyphen/>
        <w:t>bas «wegen dieser Sache» (2) abgeordnet. Ihr Weg von Antiochien nach Jerusalem durch all die Ortschaften gestaltet sich zum Fest. Wo sie durchkommen, erzählen sie von dem Wunder, daß die Hei</w:t>
      </w:r>
      <w:r>
        <w:softHyphen/>
        <w:t xml:space="preserve">den zum Heil gekommen sind, und lösen dadurch überall «große Freude aus unter den Brüdern» </w:t>
      </w:r>
      <w:r>
        <w:rPr>
          <w:rStyle w:val="Bodytext2Spacing1pt"/>
        </w:rPr>
        <w:t>(3).</w:t>
      </w:r>
      <w:r>
        <w:t xml:space="preserve"> In Jerusalem nehmen sie sofort die Verbindung auf mit der Gemeinde, den Aposteln und Ältesten. Auch jene neuen Brüder sind zu den Beratungen hinzugelassen. Man unterdrückt ihre Meinung, obschon sie irrig ist, nicht, sondern gönnt ihnen das Wort und gibt ihnen Gelegenheit, ihr Anliegen zu be</w:t>
      </w:r>
      <w:r>
        <w:softHyphen/>
        <w:t xml:space="preserve">gründen. Und diese wiederholen, was sie schon in Antiochien gesagt haben: «Man muß sie beschneiden und ihnen gebieten, zu halten das Gesetz Mose’s» </w:t>
      </w:r>
      <w:r>
        <w:rPr>
          <w:rStyle w:val="Bodytext2Spacing1pt"/>
        </w:rPr>
        <w:t>(5).</w:t>
      </w:r>
      <w:r>
        <w:t xml:space="preserve"> Die Aussprache ist offen und scharf. Hier ist also nicht einer, der befiehlt, und alle anderen haben zu schwei</w:t>
      </w:r>
      <w:r>
        <w:softHyphen/>
        <w:t>gen und sich zu fügen. In der ersten Christengemeinde kann man sich unter Umständen gesprächsweise in den Haaren liegen. In wel</w:t>
      </w:r>
      <w:r>
        <w:softHyphen/>
        <w:t>cher guten Familie wird nicht gestritten, gestritten unter Brüdern? Wir stellen uns die Einheit der Kirche gern uniform vor, viereckig und blockförmig, sozusagen massiv. O diese Kirchenblöcke, die so mancher heimlich bewundert und ersehnt! Aber die Freiheit? Hüten wir die Freiheit im Raum der Kirche Christi! Wenn in der Kirche die Freiheit nicht mehr Hort und Heimat hat, wo soll sie dann woh</w:t>
      </w:r>
      <w:r>
        <w:softHyphen/>
        <w:t>nen? Lassen wir uns darum das Streitgespräch unter Brüdern in der Kirche nicht verdrießen. Verlieren wir die Geduld mit dem Anders</w:t>
      </w:r>
      <w:r>
        <w:softHyphen/>
        <w:t>denkenden nicht. Freiheit ist unter allen Umständen besser als Ein</w:t>
      </w:r>
      <w:r>
        <w:softHyphen/>
        <w:t xml:space="preserve">heit mit Gewalt. Wenn ich zur linken Hand eine geeinte Block- Kirche unter Aufopferung der Freiheit sähe und zur rechten Hand eine zwar arme und zerrissene Kirche, aber in Freiheit, dann müßte ich letztere wählen, denn Freiheit ist Christi Wille: «Und sie stritten sich eine lange Zeit» </w:t>
      </w:r>
      <w:r>
        <w:rPr>
          <w:rStyle w:val="Bodytext2Spacing1pt"/>
        </w:rPr>
        <w:t>(7).</w:t>
      </w:r>
      <w:r>
        <w:t xml:space="preserve"> Freiheit gehört unter allen Umständen zu Gottes Weltrevolution.</w:t>
      </w:r>
    </w:p>
    <w:p w:rsidR="007536B2" w:rsidRDefault="00B76FD5">
      <w:pPr>
        <w:pStyle w:val="Bodytext20"/>
        <w:shd w:val="clear" w:color="auto" w:fill="auto"/>
        <w:spacing w:before="0" w:after="0" w:line="230" w:lineRule="exact"/>
        <w:ind w:firstLine="300"/>
        <w:jc w:val="both"/>
      </w:pPr>
      <w:r>
        <w:t>Schließlich ergreift Petrus das Wort und rückt mit einigen Tat-</w:t>
      </w:r>
    </w:p>
    <w:p w:rsidR="007536B2" w:rsidRDefault="00B76FD5">
      <w:pPr>
        <w:pStyle w:val="Bodytext20"/>
        <w:shd w:val="clear" w:color="auto" w:fill="auto"/>
        <w:spacing w:before="0" w:after="0" w:line="230" w:lineRule="exact"/>
        <w:jc w:val="both"/>
      </w:pPr>
      <w:r>
        <w:t xml:space="preserve">Sachen auf. Es ist Tatsache, daß der Heide Kornelius ohne vorherige Beschneidung Christ wurde, Vollchrist. Und es ist Tatsache, daß «Gott den Heiden den Heiligen Geist gegeben hat gleichwie auch uns» </w:t>
      </w:r>
      <w:r>
        <w:rPr>
          <w:rStyle w:val="Bodytext2Spacing1pt"/>
        </w:rPr>
        <w:t>(8).</w:t>
      </w:r>
      <w:r>
        <w:t xml:space="preserve"> Wer das bestreitet, der hat es nicht mit Menschen, der bekommt es mit Gott zu tun: «Was versucht ihr denn Gott durch Auflegen des Jochs auf der Jünger Hälse, welches weder unsere Väter noch wir haben tragen können? Sondern wir glauben, durch die Gnade des Herrn Jesu Christi selig zu werden, gleicherweise wie auch sie» </w:t>
      </w:r>
      <w:r>
        <w:rPr>
          <w:rStyle w:val="Bodytext2Spacing1pt"/>
        </w:rPr>
        <w:t>(io.</w:t>
      </w:r>
      <w:r>
        <w:t xml:space="preserve"> </w:t>
      </w:r>
      <w:r>
        <w:rPr>
          <w:rStyle w:val="Bodytext2Spacing1pt"/>
        </w:rPr>
        <w:t>n).</w:t>
      </w:r>
      <w:r>
        <w:t xml:space="preserve"> Auch Paulus und Barnabas sind, zumal nach ihrer ersten Missionsreise, in der Lage, Tatsachenberichte vorzulegen, und erzählen, «wie große Zeichen und Wunder Gott durch sie getan hatte unter den Heiden» </w:t>
      </w:r>
      <w:r>
        <w:rPr>
          <w:rStyle w:val="Bodytext2Spacing1pt"/>
        </w:rPr>
        <w:t>(12).</w:t>
      </w:r>
      <w:r>
        <w:t xml:space="preserve"> Zuletzt meldet sich Jakobus zum Wort, der Bruder des Herrn, ein Mann von großem geistlichem Ansehen. Er selber hat mit der Heidenmission noch wenig persön</w:t>
      </w:r>
      <w:r>
        <w:softHyphen/>
        <w:t xml:space="preserve">liche Erfahrung, aber er bestätigt die Ausführungen seiner beiden Vorredner mit einem belegenden Wort aus der Heiligen Schrift. Schon der Prophet Arnos durfte doch verheißen, daß Gott einst «die zerfallene Hütte Davids wieder bauen und aufrichten wird», und zwar ausdrücklich unter Zuzug der Heiden </w:t>
      </w:r>
      <w:r>
        <w:rPr>
          <w:rStyle w:val="Bodytext2Spacing1pt"/>
        </w:rPr>
        <w:t>(16. 17).</w:t>
      </w:r>
      <w:r>
        <w:t xml:space="preserve"> Diese Voraus</w:t>
      </w:r>
      <w:r>
        <w:softHyphen/>
        <w:t>sage ist jetzt in Erfüllung gegangen. Der Gott, der dem Abraham aus Steinen Kinder erwecken kann, baut jetzt seine zerfallene Hütte mit heidnischen Bausteinen wieder auf. So reden sie. Zwischenhinein, so heißt es ausdrücklich, tritt Schweigen ein. Das kann vielleicht heißen, daß die Opposition, durchs Gespräch überführt, zum Verstummen kommt; wahrscheinlicher aber, daß sie zwischenhinein beten und hören, was der Heilige Geist ihnen sagen will. Sie wollen ausdrück</w:t>
      </w:r>
      <w:r>
        <w:softHyphen/>
        <w:t>lich nicht denken, reden, glauben und tun, was sie wollen, sondern was Gott will. Eine freihändige Freiheit, eine Freiheit ohne Gott kennen Gottes Revolutionsleute nicht. Sie wollen abhängig sein von der Führung des Heiligen Geistes. Darum die wiederholte Erwäh</w:t>
      </w:r>
      <w:r>
        <w:softHyphen/>
        <w:t>nung des gemeinsamen Schweigens.</w:t>
      </w:r>
    </w:p>
    <w:p w:rsidR="007536B2" w:rsidRDefault="00B76FD5">
      <w:pPr>
        <w:pStyle w:val="Bodytext20"/>
        <w:shd w:val="clear" w:color="auto" w:fill="auto"/>
        <w:spacing w:before="0" w:after="0" w:line="230" w:lineRule="exact"/>
        <w:ind w:firstLine="320"/>
        <w:jc w:val="both"/>
        <w:sectPr w:rsidR="007536B2">
          <w:footerReference w:type="even" r:id="rId198"/>
          <w:footerReference w:type="default" r:id="rId199"/>
          <w:footerReference w:type="first" r:id="rId200"/>
          <w:pgSz w:w="8400" w:h="11900"/>
          <w:pgMar w:top="1184" w:right="1235" w:bottom="1744" w:left="1199" w:header="0" w:footer="3" w:gutter="0"/>
          <w:cols w:space="720"/>
          <w:noEndnote/>
          <w:titlePg/>
          <w:docGrid w:linePitch="360"/>
        </w:sectPr>
      </w:pPr>
      <w:r>
        <w:t>Das Ergebnis der ganzen brüderlichen Beratung ist die denkwür</w:t>
      </w:r>
      <w:r>
        <w:softHyphen/>
        <w:t xml:space="preserve">dige Proklamation der christlichen Freiheit. Gott ist frei. Wer seiner freien Gnade Hindernisse in den Weg legt, versucht Gott. «Über alle Heiden ist mein Name genannt, spricht der Herr, der das alles tut. Gott sind alle seine Werke bewußt von der Welt her» </w:t>
      </w:r>
      <w:r>
        <w:rPr>
          <w:rStyle w:val="Bodytext2Spacing1pt"/>
        </w:rPr>
        <w:t xml:space="preserve">(17. 18). </w:t>
      </w:r>
      <w:r>
        <w:t>Daß wir doch in der Kirche Christi diese Proklamation der freien Gnade Gottes je wieder vergessen konnten! Nur eine kleine Mah</w:t>
      </w:r>
      <w:r>
        <w:softHyphen/>
      </w:r>
    </w:p>
    <w:p w:rsidR="007536B2" w:rsidRDefault="00B76FD5">
      <w:pPr>
        <w:pStyle w:val="Bodytext20"/>
        <w:shd w:val="clear" w:color="auto" w:fill="auto"/>
        <w:spacing w:before="0" w:after="0" w:line="230" w:lineRule="exact"/>
        <w:ind w:firstLine="320"/>
        <w:jc w:val="both"/>
      </w:pPr>
      <w:r>
        <w:t>nung fügt Jakobus hinzu, aber nicht als Vor-, sondern als Nach</w:t>
      </w:r>
      <w:r>
        <w:softHyphen/>
        <w:t>bedingung des Gnadenempfangs: Bei grundsätzlicher Freiheit soll man um der Liebe willen auf die Gefühle derer, die vom Judentum herkommen, Rücksicht nehmen. Das heißt, man soll doch dann nicht gerade Ersticktes essen oder Blut trinken in ihrer Gegenwart, was ein ehemaliger Jude beinahe nicht ertrüge. Und aus Rücksicht auf die Schwachen in den eigenen Reihen wird es notwendig sein, kein Götzenopferfleisch zu essen und keine Hurerei zu treiben, das heißt Verzicht auf, Absage an allen Götzendienst überhaupt. Grundsätz</w:t>
      </w:r>
      <w:r>
        <w:softHyphen/>
        <w:t xml:space="preserve">liche Freiheit im Glauben bei gelegentlichem freiwilligem Verzicht auf gewisse Freiheiten, aus liebender Rücksichtnahme. Auf dieser Linie hat sich dann Paulus auch den Korinthern gegenüber bewegt. Ja </w:t>
      </w:r>
      <w:r>
        <w:rPr>
          <w:rStyle w:val="Bodytext2Spacing1pt"/>
        </w:rPr>
        <w:t>1500</w:t>
      </w:r>
      <w:r>
        <w:t xml:space="preserve"> Jahre später hat Martin Luther die große Programmschrift der Reformation («Von der Freiheit eines Christenmenschen») nach dieser Richtschnur aufgebaut. Die beiden großen Sätze, die Luther da gleich an den Anfang aller seiner Überlegungen setzt, atmen den Geist des Apostelkonzils; diese lauten: «Ein Christenmensch ist ein freier Herr aller Dinge und niemandem untertan» (nämlich im Glau</w:t>
      </w:r>
      <w:r>
        <w:softHyphen/>
        <w:t>ben) und «Ein Christenmensch ist ein dienstbarer Knecht aller Dinge und jedermann untertan» (nämlich in der Liebe).</w:t>
      </w:r>
    </w:p>
    <w:p w:rsidR="007536B2" w:rsidRDefault="00B76FD5">
      <w:pPr>
        <w:pStyle w:val="Bodytext20"/>
        <w:shd w:val="clear" w:color="auto" w:fill="auto"/>
        <w:spacing w:before="0" w:after="0" w:line="230" w:lineRule="exact"/>
        <w:ind w:firstLine="300"/>
        <w:jc w:val="both"/>
      </w:pPr>
      <w:r>
        <w:t xml:space="preserve">Dieser Ertrag des Gesprächs wird für die Brüder in Antiochien schriftlich niedergelegt </w:t>
      </w:r>
      <w:r>
        <w:rPr>
          <w:rStyle w:val="Bodytext2Spacing1pt"/>
        </w:rPr>
        <w:t>(23—29).</w:t>
      </w:r>
      <w:r>
        <w:t xml:space="preserve"> In diesem Schriftstück liest man die bedeutungsvollen Einleitungsworte: «Es gefällt dem Heiligen Geist und uns» </w:t>
      </w:r>
      <w:r>
        <w:rPr>
          <w:rStyle w:val="Bodytext2Spacing1pt"/>
        </w:rPr>
        <w:t>(28).</w:t>
      </w:r>
      <w:r>
        <w:t xml:space="preserve"> Sie wollen offensichtlich nicht autoritär, nicht kraft einer Amtsvollkommenheit befehlen, sondern reden und raten als solche, die selber darauf angewiesen sind, «einmütig versammelt» </w:t>
      </w:r>
      <w:r>
        <w:rPr>
          <w:rStyle w:val="Bodytext2Spacing1pt"/>
        </w:rPr>
        <w:t>(25)</w:t>
      </w:r>
      <w:r>
        <w:t xml:space="preserve"> um den Heiligen Geist zu bitten. Sie könnten diesen Brief der Einfachheit halber Paulus und Barnabas mitgeben. Aber man beachte doch, wie überaus zart man in Jerusalem auf wirkliche Bruderschaft mit allen anderen Gemeinden bedacht ist: Paulus und Barnabas, so könnten ja die Andersdenkenden in Antiochien ein wenden, seien eben Partei. Darum gibt man den beiden Aposteln zur mündlichen Erörterung noch zwei andere tüchtige Lehrer mit, einen Judas mit Zunamen Barsabas und einen namens Silas, dem wir bald wieder be</w:t>
      </w:r>
      <w:r>
        <w:softHyphen/>
        <w:t>gegnen werden. Und siehe! als der Brief dann in der Gemeinde in Antiochien verlesen und erläutert wird, da geschieht es, daß man ihn dort nicht als Befehl entgegennimmt, sondern, wie es ausdrück</w:t>
      </w:r>
      <w:r>
        <w:softHyphen/>
        <w:t>lich erwähnt wird, als Tröstung: «Als sie ihn lasen, wurden sie des</w:t>
      </w:r>
    </w:p>
    <w:p w:rsidR="007536B2" w:rsidRDefault="00B76FD5">
      <w:pPr>
        <w:pStyle w:val="Bodytext20"/>
        <w:shd w:val="clear" w:color="auto" w:fill="auto"/>
        <w:spacing w:before="0" w:after="0" w:line="230" w:lineRule="exact"/>
        <w:jc w:val="both"/>
      </w:pPr>
      <w:r>
        <w:t xml:space="preserve">Trostes froh» </w:t>
      </w:r>
      <w:r>
        <w:rPr>
          <w:rStyle w:val="Bodytext2Spacing1pt"/>
        </w:rPr>
        <w:t>(31).</w:t>
      </w:r>
      <w:r>
        <w:t xml:space="preserve"> In der ersten Christenheit ist keine Spur von einer kirchlichen Obrigkeit und Regierung, die gebietet, sondern da sind Gemeinden, Apostel, Älteste und Brüder, die miteinander reden und beraten, die «bittend, ja flehend, oft beschwörend» (Barth), immer aber auch tröstend und ermunternd miteinander reden. So hat es die Kirche Christi seither überall dort gehalten, wo sie aufs Wort des Hirten hört und nicht auf die Stimme eines Fremden.</w:t>
      </w:r>
    </w:p>
    <w:p w:rsidR="007536B2" w:rsidRDefault="00B76FD5">
      <w:pPr>
        <w:pStyle w:val="Bodytext20"/>
        <w:shd w:val="clear" w:color="auto" w:fill="auto"/>
        <w:spacing w:before="0" w:after="0" w:line="230" w:lineRule="exact"/>
        <w:ind w:firstLine="320"/>
        <w:jc w:val="both"/>
      </w:pPr>
      <w:r>
        <w:t>Wir können ja nicht anders, als jetzt, zuletzt, noch einmal unsere evangelische Kirche im Lichte der damaligen Vorgänge in der ersten Christengemeinde zu sehen. Habt ihr nicht auch den Eindruck, die Freiheit der Gnade Gottes sei auch bei uns, milde gesagt, beein</w:t>
      </w:r>
      <w:r>
        <w:softHyphen/>
        <w:t>trächtigt, und unsere Predigt sei weithin wieder ein «Auflegen des Jochs auf der Jünger Hälse» und damit ein Gottversuchen geworden? Ich denke mir, wenn heute vielleicht nach Jahren einer zum erstenmal wieder in die Kirche kam, dann mußte ihm unser Predigen, unser Beten und Singen merkwürdig umständlich und kompliziert vorge</w:t>
      </w:r>
      <w:r>
        <w:softHyphen/>
        <w:t>kommen sein. Ich frage mich oft, ob die Kirche nicht auch heute wieder als Gefangene ihrer Form, als Gefangene ihrer Kirchlichkeit, unterm Joch gesetzlicher Beschneidung angelangt sei, während die Gnade hinaus möchte, hinaus zu allem Volk, hinaus unter die Völker. Der Kampf um die Freiheit der Gnade ist gekämpft, ein für allemal. Aber der Kampf um die Freiheit des Worts, der Botschaft von der Gnade, muß in der Kirche immer neu wieder aufgenommen werden. Das Anliegen des Apostelkonzils, das Anliegen unserer reformato- rischen Väter scheint mir heute wieder brennender zu sein als je. Wie das zugehen soll, daß die Gnade wieder ohne Joch auf den Hälsen, frei, mächtig und umgestaltend, ja bergeversetzend verkündet werden könnte, das weiß ich nicht. Ich weiß nur, daß es Gott so will. Denn Gottes Gnade ist frei. Gott will die Freiheit der Gnade für alle. Gott hat nicht Freude an Knechten, er will sich an Kindern und Erben freuen. «Ihr seid teuer erkauft, werdet nicht der Men</w:t>
      </w:r>
      <w:r>
        <w:softHyphen/>
        <w:t>schen Knechte.» Die Freiheit der Kinder Gottes wird nie mehr end</w:t>
      </w:r>
      <w:r>
        <w:softHyphen/>
        <w:t>gültig und mit Erfolg unterdrückt werden können. Da müßten die Völker und die Kirchen schon das Kreuzesleiden, den Ostersieg und den Pfingstsegen rückgängig machen, und das vermag kein Mensch mehr. Christus, der Heiland und Befreier der Welt, ist der letzte Sieger.</w:t>
      </w:r>
    </w:p>
    <w:p w:rsidR="007536B2" w:rsidRDefault="00B76FD5">
      <w:pPr>
        <w:pStyle w:val="Bodytext20"/>
        <w:numPr>
          <w:ilvl w:val="0"/>
          <w:numId w:val="16"/>
        </w:numPr>
        <w:shd w:val="clear" w:color="auto" w:fill="auto"/>
        <w:tabs>
          <w:tab w:val="left" w:pos="3045"/>
        </w:tabs>
        <w:spacing w:before="0" w:after="0" w:line="490" w:lineRule="exact"/>
        <w:ind w:left="2720"/>
        <w:jc w:val="both"/>
      </w:pPr>
      <w:r>
        <w:t>Teil</w:t>
      </w:r>
    </w:p>
    <w:p w:rsidR="007536B2" w:rsidRDefault="00B76FD5">
      <w:pPr>
        <w:pStyle w:val="Bodytext20"/>
        <w:shd w:val="clear" w:color="auto" w:fill="auto"/>
        <w:spacing w:before="0" w:after="0" w:line="490" w:lineRule="exact"/>
        <w:sectPr w:rsidR="007536B2">
          <w:footerReference w:type="even" r:id="rId201"/>
          <w:footerReference w:type="default" r:id="rId202"/>
          <w:footerReference w:type="first" r:id="rId203"/>
          <w:pgSz w:w="8400" w:h="11900"/>
          <w:pgMar w:top="1184" w:right="1235" w:bottom="1744" w:left="1199" w:header="0" w:footer="3" w:gutter="0"/>
          <w:cols w:space="720"/>
          <w:noEndnote/>
          <w:titlePg/>
          <w:docGrid w:linePitch="360"/>
        </w:sectPr>
      </w:pPr>
      <w:r>
        <w:rPr>
          <w:rStyle w:val="Bodytext2Spacing1pt1"/>
        </w:rPr>
        <w:t>EPHESUS</w:t>
      </w:r>
      <w:r>
        <w:rPr>
          <w:rStyle w:val="Bodytext2Spacing1pt1"/>
        </w:rPr>
        <w:br/>
      </w:r>
      <w:r>
        <w:t>Bollwerke der Finsternis</w:t>
      </w:r>
    </w:p>
    <w:p w:rsidR="007536B2" w:rsidRDefault="00B76FD5">
      <w:pPr>
        <w:pStyle w:val="Heading20"/>
        <w:keepNext/>
        <w:keepLines/>
        <w:shd w:val="clear" w:color="auto" w:fill="auto"/>
        <w:spacing w:after="647" w:line="240" w:lineRule="exact"/>
      </w:pPr>
      <w:bookmarkStart w:id="29" w:name="bookmark28"/>
      <w:r>
        <w:t>Komm herüber nach Mazedonien und hilf uns</w:t>
      </w:r>
      <w:bookmarkEnd w:id="29"/>
    </w:p>
    <w:p w:rsidR="007536B2" w:rsidRDefault="00B76FD5">
      <w:pPr>
        <w:pStyle w:val="Bodytext60"/>
        <w:numPr>
          <w:ilvl w:val="0"/>
          <w:numId w:val="17"/>
        </w:numPr>
        <w:shd w:val="clear" w:color="auto" w:fill="auto"/>
        <w:tabs>
          <w:tab w:val="left" w:pos="673"/>
        </w:tabs>
        <w:spacing w:before="0"/>
        <w:ind w:firstLine="340"/>
      </w:pPr>
      <w:r>
        <w:t>36. Nach etlichen Tagen aber sprach Paulus zu Barnabas: Laß uns wiederum ziehen und nach unsern Brüdern sehen durch alle Städte, in welchen wir des Herrn Wort verkündigt haben, wie sie sich halten. 37. Barnabas aber gab Rat, daß sie mit sich nähmen Johannes, mit dem Zu</w:t>
      </w:r>
      <w:r>
        <w:softHyphen/>
        <w:t>namen Markus. 38. Paulus aber achtete es billig, daß sie nicht mit sich nähmen einen solchen, der von ihnen gewichen war in Pamphylien und war nicht mit ihnen gezogen zu dem Werk. 39. Und sie kamen scharf an</w:t>
      </w:r>
      <w:r>
        <w:softHyphen/>
        <w:t>einander, also daß sie voneinander zogen und Barnabas zu sich nahm Markus und schiffte nach Zypern. 40. Paulus aber wählte Silas und zog hin, der Gnade Gottes befohlen von den Brüdern. 41. Er zog aber durch Syrien und Zilizien und stärkte die Gemeinden.</w:t>
      </w:r>
    </w:p>
    <w:p w:rsidR="007536B2" w:rsidRDefault="00B76FD5">
      <w:pPr>
        <w:pStyle w:val="Bodytext60"/>
        <w:numPr>
          <w:ilvl w:val="0"/>
          <w:numId w:val="17"/>
        </w:numPr>
        <w:shd w:val="clear" w:color="auto" w:fill="auto"/>
        <w:tabs>
          <w:tab w:val="left" w:pos="678"/>
        </w:tabs>
        <w:spacing w:before="0"/>
        <w:ind w:firstLine="340"/>
      </w:pPr>
      <w:r>
        <w:t>1. Er kam aber gen Derbe und Lystra; und siehe, ein Jünger war da</w:t>
      </w:r>
      <w:r>
        <w:softHyphen/>
        <w:t>selbst mit Namen Timotheus, eines jüdischen Weibes Sohn, die war gläu</w:t>
      </w:r>
      <w:r>
        <w:softHyphen/>
        <w:t>big, aber eines griechischen Vaters. 2. Der hatte ein gut Gerücht bei den Brüdern unter den Lystranern und zu Ikonion. 3. Diesen wollte Paulus mit sich ziehen lassen und nahm und beschnitt ihn um der Juden willen, die an den Orten waren; denn sie wußten alle, daß sein Vater war ein Grieche gewesen. 4. Wie sie aber durch die Städte zogen, überantworteten sie ihnen, zu halten den Spruch, welcher von den Aposteln und den Ältesten zu Jerusalem beschlossen war. 5. Da wurden die Gemeinden im Glauben befestigt und nahmen zu an der Zahl täglich. 6. Da sie aber durch Phrygien und das Land Galatien zogen, ward ihnen gewehrt von dem heiligen Geiste, zu reden das Wort in Asien. 7. Als sie aber kamen an Mysien, versuchten sie, durch Bithynien zu reisen; und der Geist ließ es ihnen nicht zu.</w:t>
      </w:r>
    </w:p>
    <w:p w:rsidR="007536B2" w:rsidRDefault="00B76FD5">
      <w:pPr>
        <w:pStyle w:val="Bodytext60"/>
        <w:shd w:val="clear" w:color="auto" w:fill="auto"/>
        <w:spacing w:before="0"/>
        <w:ind w:firstLine="340"/>
      </w:pPr>
      <w:r>
        <w:t>8. Sie zogen aber an Mysien vorüber und kamen hinab gen Troas. 9. Und Paulus erschien ein Gesicht bei der Nacht; das war ein Mann aus Mazedonien, der stand und bat ihn und sprach: Komm herüber nach Mazedonien und hilf uns! 10. Als er aber das Gesicht gesehen hatte, da trachteten wir alsobald, zu reisen nach Mazedonien, gewiß, daß uns der Herr dahin berufen hätte, ihnen das Evangelium zu predigen.</w:t>
      </w:r>
    </w:p>
    <w:p w:rsidR="007536B2" w:rsidRDefault="00B76FD5">
      <w:pPr>
        <w:pStyle w:val="Bodytext60"/>
        <w:shd w:val="clear" w:color="auto" w:fill="auto"/>
        <w:spacing w:before="0" w:after="161"/>
        <w:ind w:left="3320"/>
        <w:jc w:val="left"/>
      </w:pPr>
      <w:r>
        <w:t>Apg. Kap. 15, 36 bis 16, 10.</w:t>
      </w:r>
    </w:p>
    <w:p w:rsidR="007536B2" w:rsidRDefault="00B76FD5">
      <w:pPr>
        <w:pStyle w:val="Bodytext20"/>
        <w:shd w:val="clear" w:color="auto" w:fill="auto"/>
        <w:spacing w:before="0" w:after="0" w:line="235" w:lineRule="exact"/>
        <w:ind w:firstLine="340"/>
        <w:jc w:val="both"/>
        <w:sectPr w:rsidR="007536B2">
          <w:footerReference w:type="even" r:id="rId204"/>
          <w:footerReference w:type="default" r:id="rId205"/>
          <w:footerReference w:type="first" r:id="rId206"/>
          <w:pgSz w:w="8400" w:h="11900"/>
          <w:pgMar w:top="1174" w:right="1246" w:bottom="1174" w:left="1217" w:header="0" w:footer="3" w:gutter="0"/>
          <w:cols w:space="720"/>
          <w:noEndnote/>
          <w:titlePg/>
          <w:docGrid w:linePitch="360"/>
        </w:sectPr>
      </w:pPr>
      <w:r>
        <w:t>Am Tage, da der Herr seinen Einzug in Jerusalem hielt — so weiß der vierte Evangelist zu berichten —, da machten sich sonderbarer-</w:t>
      </w:r>
    </w:p>
    <w:p w:rsidR="007536B2" w:rsidRDefault="00B76FD5">
      <w:pPr>
        <w:pStyle w:val="Bodytext20"/>
        <w:shd w:val="clear" w:color="auto" w:fill="auto"/>
        <w:spacing w:before="0" w:after="0" w:line="230" w:lineRule="exact"/>
        <w:jc w:val="both"/>
      </w:pPr>
      <w:r>
        <w:t xml:space="preserve">weise «etliche Griechen» an die Jünger heran mit dem Ansuchen «wir möchten Jesum gerne sehen» (Joh. 12, </w:t>
      </w:r>
      <w:r>
        <w:rPr>
          <w:rStyle w:val="Bodytext2Spacing1pt"/>
        </w:rPr>
        <w:t>21).</w:t>
      </w:r>
      <w:r>
        <w:t xml:space="preserve"> Anstatt auf diese Bitte näher einzugehen, erzählt ihnen Jesus damals das Gleichnis vom sterbenden Samenkorn, das zuerst in die Erde muß, um dann nach</w:t>
      </w:r>
      <w:r>
        <w:softHyphen/>
        <w:t>her, durch den Tod hindurch, Frucht zu bringen. Damit will er jenen Griechen offenbar sagen, er werde dann später schon auch einmal bis zu ihnen kommen, aber vorher führe sein Weg ihn ans Kreuz, ins Grab. Die Stunde, da Jesus dieses gegebene Versprechen erfüllt, ist jetzt und hier gekommen: Wir sehen hier den Auferstandenen unterwegs nach Griechenland. Paulus hat in der Nacht jenen Mann gesehen, der ihm zuwinkte und rief: «Komm herüber nach Maze</w:t>
      </w:r>
      <w:r>
        <w:softHyphen/>
        <w:t xml:space="preserve">donien und hilf uns.» Man beachte, daß der nächtliche Mann nicht ruft «hilf </w:t>
      </w:r>
      <w:r>
        <w:rPr>
          <w:rStyle w:val="Bodytext2Italic"/>
        </w:rPr>
        <w:t>mir»,</w:t>
      </w:r>
      <w:r>
        <w:t xml:space="preserve"> sondern «hilf </w:t>
      </w:r>
      <w:r>
        <w:rPr>
          <w:rStyle w:val="Bodytext2Italic"/>
        </w:rPr>
        <w:t>uns».</w:t>
      </w:r>
      <w:r>
        <w:t xml:space="preserve"> Es ist deutlich, daß er im Namen aller Mazedonier um Hilfe ruft, ja im Namen aller Griechen; und hinter den Griechen stehen die Europäer, da sind die Römer, und die Germanen, und die Slawen, und — viel, viel später — die Amerika</w:t>
      </w:r>
      <w:r>
        <w:softHyphen/>
        <w:t>ner, die Kinder und Nachkommen Europas. Für ferne und zukünf</w:t>
      </w:r>
      <w:r>
        <w:softHyphen/>
        <w:t>tige Räume und Zeiten ruft dieser nächtliche Mann am anderen Ufer den Apostel Paulus, nein, besser gesagt Christus, um Hilfe an. Paulus ist sich vielleicht der Tragweite seines Übertritts nach Europa nicht voll bewußt. Vielleicht begibt er sich lediglich von einer Provinz des Römerreichs in eine andere; aber derjenige, der ihn hier ruft, sendet und führt, weiß um die epochale Bedeutung dieser Überfahrt aus Asien nach Europa.</w:t>
      </w:r>
    </w:p>
    <w:p w:rsidR="007536B2" w:rsidRDefault="00B76FD5">
      <w:pPr>
        <w:pStyle w:val="Bodytext20"/>
        <w:shd w:val="clear" w:color="auto" w:fill="auto"/>
        <w:spacing w:before="0" w:after="0" w:line="230" w:lineRule="exact"/>
        <w:ind w:firstLine="300"/>
        <w:jc w:val="both"/>
      </w:pPr>
      <w:r>
        <w:t>Worin aber diese «Europa-Hilfe» besteht, darüber werden wir nicht lange in Unkenntnis gelassen, heißt es dann doch gleich: «Als aber Paulus das Gesicht gesehen hatte, da trachteten wir unverzüg</w:t>
      </w:r>
      <w:r>
        <w:softHyphen/>
        <w:t xml:space="preserve">lich zu reisen nach Mazedonien, gewiß, daß uns der Herr </w:t>
      </w:r>
      <w:r>
        <w:rPr>
          <w:rStyle w:val="Bodytext2Italic"/>
        </w:rPr>
        <w:t xml:space="preserve">dahin </w:t>
      </w:r>
      <w:r>
        <w:t xml:space="preserve">berufen hätte, ihnen das </w:t>
      </w:r>
      <w:r>
        <w:rPr>
          <w:rStyle w:val="Bodytext2Italic"/>
        </w:rPr>
        <w:t>Evangelium zu predigen</w:t>
      </w:r>
      <w:r>
        <w:t xml:space="preserve">» </w:t>
      </w:r>
      <w:r>
        <w:rPr>
          <w:rStyle w:val="Bodytext2Spacing1pt"/>
        </w:rPr>
        <w:t xml:space="preserve">(16, </w:t>
      </w:r>
      <w:r>
        <w:rPr>
          <w:rStyle w:val="Bodytext2Spacing1pt1"/>
        </w:rPr>
        <w:t>10).</w:t>
      </w:r>
      <w:r>
        <w:t xml:space="preserve"> Ihnen, den Mazedoniern, den Griechen usw. das Evangelium predigen, das ist nach Gottes Dafürhalten die Hilfe, deren die Menschen dort drüben bedürfen. Ohne Zweifel ist damit nun die Zeit vorhanden, da Europa anfängt, ein, </w:t>
      </w:r>
      <w:r>
        <w:rPr>
          <w:rStyle w:val="Bodytext2Italic"/>
        </w:rPr>
        <w:t>der</w:t>
      </w:r>
      <w:r>
        <w:t xml:space="preserve"> «christliche Kontinent» zu werden. Wir stehen hier an der Wiege dessen, was man später lange Zeit das «christliche Abendland» nannte. Es gibt weltgeschichtliche, ja reichs</w:t>
      </w:r>
      <w:r>
        <w:softHyphen/>
        <w:t>gottesgeschichtliche Stunden, da selbst die Engel im Himmel den Atem anhalten. Solch einer Entscheidungsstunde wohnen wir hier bei: Das Evangelium kommt von Asien übers Meer nach Europa hinüber. Das Evangelium, was heißt das? Das will doch nichts ande</w:t>
      </w:r>
      <w:r>
        <w:softHyphen/>
        <w:t>res besagen, als daß nun auch diese Mazedonier, diese Griechen, diese Römer, diese Germanen, diese Slawen und schließlich dann auch diese Amerikaner vernehmen sollen, was die Juden schon längst vernom</w:t>
      </w:r>
      <w:r>
        <w:softHyphen/>
        <w:t>men haben: daß Gott sie liebt. Gott liebt uns, uns sündige Griechen, sündige Römer, sündige Germanen, sündige Slawen und sündige Amerikaner, Gott liebt uns sündige Menschen. Gott will nicht, daß in Europa für alle Zeiten einfach drauflosgestorben wird; es ist sein Wille, daß man da selig stirbt, im Glauben an den Ostersieg. Und Gott findet sich nicht damit ab, daß man in Europa sündigt, nein, auch wir sollen von nun an wissen, daß Christus am Kreuz unsere Sünde gesühnt und zurechtgebracht hat. Kurz, die Botschaft vom gekreuzigten und auferstandenen Herrn, das ist das Evangelium, das zu predigen Paulus in jener denkwürdigen Nacht nach Europa ge</w:t>
      </w:r>
      <w:r>
        <w:softHyphen/>
        <w:t>rufen wird.</w:t>
      </w:r>
    </w:p>
    <w:p w:rsidR="007536B2" w:rsidRDefault="00B76FD5">
      <w:pPr>
        <w:pStyle w:val="Bodytext20"/>
        <w:shd w:val="clear" w:color="auto" w:fill="auto"/>
        <w:spacing w:before="0" w:after="0" w:line="230" w:lineRule="exact"/>
        <w:ind w:firstLine="320"/>
        <w:jc w:val="both"/>
        <w:sectPr w:rsidR="007536B2">
          <w:pgSz w:w="8400" w:h="11900"/>
          <w:pgMar w:top="1171" w:right="1237" w:bottom="1761" w:left="1196" w:header="0" w:footer="3" w:gutter="0"/>
          <w:cols w:space="720"/>
          <w:noEndnote/>
          <w:docGrid w:linePitch="360"/>
        </w:sectPr>
      </w:pPr>
      <w:r>
        <w:t>Diese Botschaft aber, daß Gott uns Menschen liebt, hat nun über</w:t>
      </w:r>
      <w:r>
        <w:softHyphen/>
        <w:t>raschende und erstaunliche Folgen. Paulus schreibt einmal den Rö</w:t>
      </w:r>
      <w:r>
        <w:softHyphen/>
        <w:t>mern: «Das Evangelium ist eine Gotteskraft zu retten alle Glauben</w:t>
      </w:r>
      <w:r>
        <w:softHyphen/>
        <w:t xml:space="preserve">den» (Röm. i, </w:t>
      </w:r>
      <w:r>
        <w:rPr>
          <w:rStyle w:val="Bodytext2Spacing1pt"/>
        </w:rPr>
        <w:t>16).</w:t>
      </w:r>
      <w:r>
        <w:t xml:space="preserve"> Unabsehbare Kraftwirkungen gehen von dem Evangelium aus, das die paar Männer am Morgen nach jener Nacht ans europäische Ufer herüberbringen. Die erste Folge, wenn Men</w:t>
      </w:r>
      <w:r>
        <w:softHyphen/>
        <w:t>schen gehört haben, daß Gott sie liebt, besteht darin, daß nun auch sie ihrerseits Gott lieben dürfen und sollen. Diese Heiden müssen nun Gott nicht mehr nur fürchten, hören auf, in beständiger Angst vor unbekannten Göttern zu leben, nein, sie dürfen jetzt Gott lieben und ihm vertrauen. Was für ein bedeutsamer Tag, wenn ein Mensch anfängt, Gott deswegen zu lieben, weil er sich von Gott geliebt weiß! Wer aber Gott liebt, und das ist eine weitere Wirkung des Evange</w:t>
      </w:r>
      <w:r>
        <w:softHyphen/>
        <w:t>liums, der ist nun auch in die Lage versetzt, seinen Nächsten zu lie</w:t>
      </w:r>
      <w:r>
        <w:softHyphen/>
        <w:t xml:space="preserve">ben: «Du sollst Gott, deinen Herrn, lieben von ganzem Herzen, von ganzer Seele, von allen Kräften und von ganzem Gemüte und deinen Nächsten als dich selbst» (Lukas io, </w:t>
      </w:r>
      <w:r>
        <w:rPr>
          <w:rStyle w:val="Bodytext2Spacing1pt1"/>
        </w:rPr>
        <w:t>27).</w:t>
      </w:r>
      <w:r>
        <w:t xml:space="preserve"> Im Abendland wird nun die Bruderliebe entdeckt, das, was christliche Bruderschaft heißt. Christliche Bruderschaft aber hat zur Folge ein absehbares Ende aller Sklaverei. Mit dem Tag, da der Funke der christlichen Nächstenliebe mit dem Evangelium nach Europa überspringt, fängt hier die Men</w:t>
      </w:r>
      <w:r>
        <w:softHyphen/>
        <w:t>schenversklavung an, auch wenn sie noch nicht sofort abgeschafft wird, sozusagen an Auszehrung zu sterben. So wird das christliche Abend-</w:t>
      </w:r>
    </w:p>
    <w:p w:rsidR="007536B2" w:rsidRDefault="00B76FD5">
      <w:pPr>
        <w:pStyle w:val="Bodytext20"/>
        <w:shd w:val="clear" w:color="auto" w:fill="auto"/>
        <w:spacing w:before="0" w:after="0" w:line="230" w:lineRule="exact"/>
        <w:jc w:val="both"/>
      </w:pPr>
      <w:r>
        <w:t>land die Wiege der Freiheit und der Menschenrechte. Diese sind vom christlichen Kontinent ausgegangen und konnten von nirgendwo anders ausgehen als von hier, weil man hier das Evangelium gehört hatte. Weil Christus für alle gestorben ist, die Menschenantlitz tra</w:t>
      </w:r>
      <w:r>
        <w:softHyphen/>
        <w:t>gen, darum sollen alle Menschen Brüder sein. So hat uns das Evan</w:t>
      </w:r>
      <w:r>
        <w:softHyphen/>
        <w:t>gelium in den Stand gesetzt, überhaupt ein gottes- und menschenwürdi</w:t>
      </w:r>
      <w:r>
        <w:softHyphen/>
        <w:t>ges Dasein zu führen und einander ein solches Dasein zu gönnen. Wo auch schon nur ein Hauch des Evangeliums hinkommt, da sind Kulis, Parias zum Verschwinden bestimmt. Und dieser wahrhaft göttlich revolutionäre Funke ist mit dem Evangelium ins Abendland gekom</w:t>
      </w:r>
      <w:r>
        <w:softHyphen/>
        <w:t>men und hat von hier aus weitergezündet. Heute lebt kaum mehr ein Volk auf Erden, in dem nicht die Sehnsucht erwacht wäre, so zu leben, wie man im christlichen Abendland lebt. Im tiefsten Grunde ist es eine Sehnsucht nach dem, was man, beeinflußt vom Evangelium, bei uns unter Menschenwürde versteht. Es gelüstet sie alle nach diesem christlichen Menschenbild, ob es ihnen bewußt ist oder nicht. Einer der großen Inder der Gegenwart, Vinoba Bhave, kein ausgesproche</w:t>
      </w:r>
      <w:r>
        <w:softHyphen/>
        <w:t>ner Christ, ein Anhänger Gandhis, arbeitet mit seinem «Feldzug der Liebe» in echt christlicher Nächstenliebe dem Gewaltkommunismus entgegen. Dieser Mann durchzieht das Land und kehrt bei den Bo</w:t>
      </w:r>
      <w:r>
        <w:softHyphen/>
        <w:t>denbesitzern an, um von ihnen nicht Geld, sondern Boden zu betteln. Er kann etwa zu einem Großgrundbesitzer kommen und ihn anreden: Wieviel Söhne hast du? — Fünf. — Darf ich dein sechster Sohn sein? — Ja, warum nicht? — Darf ich auch dein sechster Erbe wer</w:t>
      </w:r>
      <w:r>
        <w:softHyphen/>
        <w:t>den? — Gewiß. — Und erlaubst du mir, das Erbe auch gleich anzu</w:t>
      </w:r>
      <w:r>
        <w:softHyphen/>
        <w:t>treten? Gibst du mir den sechsten Teil deiner Landgüter, damit ich denen Land verteilen kann, die keinen Quadratmeter ihr eigen nen</w:t>
      </w:r>
      <w:r>
        <w:softHyphen/>
        <w:t>nen? «Ausplünderung durch Liebe» nennt er das — und glaubt, damit der «Ausplünderung durch Gewalt» zuvorzukommen. Und eben dieser Gandhi-Mann hat sich geäußert, wenn er krank werde — er ist tatsächlich von zarter Gesundheit und bereits auf der älteren Seite des Lebens —, dann solle man ihn in ein christliches Kranken</w:t>
      </w:r>
      <w:r>
        <w:softHyphen/>
        <w:t>haus, in ein Missionsspital bringen. Warum? Weil man dort nicht nur Medizin zur Verfügung habe, sondern auch das Buch — womit er die Bibel meint. So wirkt heute das Evangelium als Gotteskraft sogar auch bei solchen, die in Christus noch nicht ihr persönliches Heil gefunden haben.</w:t>
      </w:r>
    </w:p>
    <w:p w:rsidR="007536B2" w:rsidRDefault="00B76FD5">
      <w:pPr>
        <w:pStyle w:val="Bodytext20"/>
        <w:shd w:val="clear" w:color="auto" w:fill="auto"/>
        <w:spacing w:before="0" w:after="0" w:line="437" w:lineRule="exact"/>
        <w:ind w:firstLine="320"/>
        <w:jc w:val="left"/>
        <w:sectPr w:rsidR="007536B2">
          <w:footerReference w:type="even" r:id="rId207"/>
          <w:footerReference w:type="default" r:id="rId208"/>
          <w:footerReference w:type="first" r:id="rId209"/>
          <w:pgSz w:w="8400" w:h="11900"/>
          <w:pgMar w:top="1174" w:right="1236" w:bottom="1174" w:left="1207" w:header="0" w:footer="3" w:gutter="0"/>
          <w:cols w:space="720"/>
          <w:noEndnote/>
          <w:titlePg/>
          <w:docGrid w:linePitch="360"/>
        </w:sectPr>
      </w:pPr>
      <w:r>
        <w:t>Eine weitere Folge: Vom christlichen Abendland ging die Ent- 246</w:t>
      </w:r>
    </w:p>
    <w:p w:rsidR="007536B2" w:rsidRDefault="00B76FD5">
      <w:pPr>
        <w:pStyle w:val="Bodytext20"/>
        <w:shd w:val="clear" w:color="auto" w:fill="auto"/>
        <w:spacing w:before="0" w:after="0" w:line="230" w:lineRule="exact"/>
        <w:jc w:val="both"/>
      </w:pPr>
      <w:r>
        <w:t xml:space="preserve">deckung der Welt aus, und nicht von ungefähr gerade von hier. Das Evangelium besagt, daß Gott die </w:t>
      </w:r>
      <w:r>
        <w:rPr>
          <w:rStyle w:val="Bodytext2Italic"/>
        </w:rPr>
        <w:t>Welt</w:t>
      </w:r>
      <w:r>
        <w:t xml:space="preserve"> liebt: «Also hat Gott die </w:t>
      </w:r>
      <w:r>
        <w:rPr>
          <w:rStyle w:val="Bodytext2Italic"/>
        </w:rPr>
        <w:t xml:space="preserve">Welt </w:t>
      </w:r>
      <w:r>
        <w:t>geliebt —.» Was überhaupt die Welt als Ganzes ist, das konnte eigentlich nur von Menschen entdeckt werden, denen das Evange</w:t>
      </w:r>
      <w:r>
        <w:softHyphen/>
        <w:t>lium, das weltweite, den Horizont aufgesprengt hatte. Hier ging es den Menschen auf, daß es nicht nur Völkerstämme und Nationen gibt, sondern Kontinente, Erdhälften, ja daß es eine Erde, eine Welt als Ganzes gibt. Es war vor dem letzten Weltkrieg, daß der Ameri</w:t>
      </w:r>
      <w:r>
        <w:softHyphen/>
        <w:t>kaner Wendell Wilkie ein Buch schrieb, das den bemerkenswerten Titel trägt: «Die unteilbare Welt». Die Welt ist ein Ganzes. Mögen die Menschen sie zerreißen, als wäre sie ein Zeitungsblatt, mögen die Menschen Gräben und Grenzen ziehen und Vorhänge spannen — die Welt ist ein unteilbares Ganzes, weil Gott die Welt liebt, die Welt. Das ist christliche Erkenntnis. Und auf die Dauer kann weder ein Einzelner noch eine Nation leben, ohne Geduld zu haben und Rücksicht zu üben, ohne mit der Existenz der anderen zu rechnen. Die Welt aber ist darum eine unteilbare Welt, weil Gott sie nicht teilt, sondern als ganze liebt. Dieses Evangelium ist nach jenem nächtlichen Hilferuf nach Europa gekommen, und von da in alle Welt.</w:t>
      </w:r>
    </w:p>
    <w:p w:rsidR="007536B2" w:rsidRDefault="00B76FD5">
      <w:pPr>
        <w:pStyle w:val="Bodytext20"/>
        <w:shd w:val="clear" w:color="auto" w:fill="auto"/>
        <w:spacing w:before="0" w:after="0" w:line="230" w:lineRule="exact"/>
        <w:ind w:firstLine="320"/>
        <w:jc w:val="both"/>
      </w:pPr>
      <w:r>
        <w:t>Und dieses Evangelium hat uns Europäer weiter gelehrt, uns nicht abzufinden und uns nicht zufrieden zu geben mit der Welt, wie sie ist, sondern im Glauben hindurchzustoßen durch Fatum, Schicksal und Lebensohnmacht. Kein anderer als Christus lehrt uns glauben an eine Welt, die besser ist als die jetzige, glauben, daß die vorhandene Welt dazu da ist, überwunden zu werden, ja daß diese Welt ver</w:t>
      </w:r>
      <w:r>
        <w:softHyphen/>
        <w:t xml:space="preserve">gehen soll zugunsten einer neuen, kommenden, bessern Welt. Ein neuer Himmel und eine neue Erde, wo «der Tod nicht mehr sein wird, noch Leid noch Geschrei noch Schmerz wird mehr sein» </w:t>
      </w:r>
      <w:r>
        <w:rPr>
          <w:rStyle w:val="Bodytext2Spacing1pt"/>
        </w:rPr>
        <w:t xml:space="preserve">(Off. </w:t>
      </w:r>
      <w:r>
        <w:rPr>
          <w:rStyle w:val="Bodytext2Spacing1pt1"/>
        </w:rPr>
        <w:t>21,4).</w:t>
      </w:r>
      <w:r>
        <w:t xml:space="preserve"> Dieser Glaube an die kommende Welt gehört unveräußerlich zum Evangelium. Daher konnte die aktive, weit- und todüberwin</w:t>
      </w:r>
      <w:r>
        <w:softHyphen/>
        <w:t>dende Haltung dem Hunger, der Armut, selbst der Krankheit und dem Tod gegenüber nur da entstehen, wo man ans Evangelium glaubte. Es gehört zum Christenglauben im Gegensatz zu allem Hei</w:t>
      </w:r>
      <w:r>
        <w:softHyphen/>
        <w:t>dentum, daß man sich hier mit nichts Gegebenem abfinden soll. Ich habe diesen Sommer in Nyon am Genfersee in einem kleinen Mu</w:t>
      </w:r>
      <w:r>
        <w:softHyphen/>
        <w:t>seum für Römerfunde sogenannte Tränenkrüglein gesehen, welche die heidnischen Römer ihren lieben Verstorbenen mit in die Särge gaben, winzige Gefäße, in die sie die Tränen sich vom weinenden Auge abfingen, um sie dem Verstorbenen als eine Art Dankopfer zu schenken. Menschlich schönes, ja rührend pietätvolles Heidentum. Aber Christus lehrt uns an eine Welt glauben, da es überhaupt keine Tränenkrüglein mehr geben soll — «und er wird abwischen alle Tränen von ihren Augen». Diese angriffige, diese revolutionäre Kraft allem Leid gegenüber konnte nirgendwo anders zur Reife und Auswirkung kommen als in diesem Erdteil, der früher als alle ande</w:t>
      </w:r>
      <w:r>
        <w:softHyphen/>
        <w:t>ren Himmelsstriche der Erde mit dem Evangelium Christi bekannt wurde. Ja, wenn wir alle Segenskräfte des Evangeliums aufzählen wollten, die vom christlichen Abendland ausgehen durften, ich glaube, wir wären morgen früh noch da.</w:t>
      </w:r>
    </w:p>
    <w:p w:rsidR="007536B2" w:rsidRDefault="00B76FD5">
      <w:pPr>
        <w:pStyle w:val="Bodytext20"/>
        <w:shd w:val="clear" w:color="auto" w:fill="auto"/>
        <w:spacing w:before="0" w:after="0" w:line="230" w:lineRule="exact"/>
        <w:ind w:firstLine="280"/>
        <w:jc w:val="both"/>
        <w:sectPr w:rsidR="007536B2">
          <w:pgSz w:w="8400" w:h="11900"/>
          <w:pgMar w:top="1168" w:right="1225" w:bottom="1760" w:left="1179" w:header="0" w:footer="3" w:gutter="0"/>
          <w:cols w:space="720"/>
          <w:noEndnote/>
          <w:docGrid w:linePitch="360"/>
        </w:sectPr>
      </w:pPr>
      <w:r>
        <w:t>Und mit dieser Hilfe nun, mit dem Evangelium, sehen wir hier die Apostel seit jener Nacht unterwegs nach Europa. Es handelt sich um die sogenannte zweite Missionsreise des Paulus. Im Blick auf die eben dargestellte Wichtigkeit derselben darf es uns nicht wun</w:t>
      </w:r>
      <w:r>
        <w:softHyphen/>
        <w:t>dern, daß der Teufel sie offensichtlich in ihren Anfängen zu hinter</w:t>
      </w:r>
      <w:r>
        <w:softHyphen/>
        <w:t>treiben versucht. Sie beginnt mit einem Zwischenfall persönlicher Art. Ein Fehlstart droht. Paulus tritt eines Tages an seinen alten Wander</w:t>
      </w:r>
      <w:r>
        <w:softHyphen/>
        <w:t>kameraden Barnabas heran mit dem Plan, nach Kleinasien hinaufzu</w:t>
      </w:r>
      <w:r>
        <w:softHyphen/>
        <w:t>gehen, um nach all den Gemeinden zu sehen, die sie auf ihrer ersten Reise entstehen sahen und die sie damals in Schwachheit und Anfech</w:t>
      </w:r>
      <w:r>
        <w:softHyphen/>
        <w:t>tung haben zurücklassen müssen. Diese zarten Neupflanzungen soll</w:t>
      </w:r>
      <w:r>
        <w:softHyphen/>
        <w:t>ten begossen und gestärkt werden. Barnabas ist einverstanden, möchte aber seinen Neffen Johannes Markus, der auf der ersten Reise es plötz</w:t>
      </w:r>
      <w:r>
        <w:softHyphen/>
        <w:t>lich mit der Angst zu tun bekam, zurückkrebste und sie im Stich ließ, nun noch einmal mitnehmen. Dafür aber ist Paulus nicht zu haben. Sicher nicht aus Härte und Unmenschlichkeit, sondern weil ihm ein nochmaliges Experiment die Sache, um die es geht, zu ge</w:t>
      </w:r>
      <w:r>
        <w:softHyphen/>
        <w:t>fährden scheint. Die beiden «geraten hart aneinander», es kommt zur persönlichen Entzweiung. Barnabas erklärt, unter diesen Umständen auch nicht mitkommen zu können. Wahrscheinlich ist, daß auch sonst gewisse Differenzen und Spannungen sachlicher Art zwischen den beiden alten Arbeitskollegen bestanden, so daß der Fall Johannes Markus lediglich der Anlaß zum Ausbruch des Streites war. Was nun tun? fällt der ganze Plan ins Wasser? Im Gegenteil, er wird seltsamerweise nur noch intensiviert. Barnabas begibt sich mit seinem Neffen an die Arbeit in seine Heimat Zypern, während Paulus den</w:t>
      </w:r>
    </w:p>
    <w:p w:rsidR="007536B2" w:rsidRDefault="00B76FD5">
      <w:pPr>
        <w:pStyle w:val="Bodytext20"/>
        <w:shd w:val="clear" w:color="auto" w:fill="auto"/>
        <w:spacing w:before="0" w:after="0" w:line="230" w:lineRule="exact"/>
        <w:jc w:val="both"/>
      </w:pPr>
      <w:r>
        <w:t>Silas, einen der prophetisch begabten Lehrer aus Jerusalem, als Reise</w:t>
      </w:r>
      <w:r>
        <w:softHyphen/>
        <w:t xml:space="preserve">gefährten und Mitarbeiter bekommt. Daß sie ausdrücklich von der Sendegemeinde Antiochien «der Gnade Gottes anbefohlen» </w:t>
      </w:r>
      <w:r>
        <w:rPr>
          <w:rStyle w:val="Bodytext2Spacing1pt"/>
        </w:rPr>
        <w:t>(15,</w:t>
      </w:r>
      <w:r>
        <w:t xml:space="preserve"> 40) und verabschiedet werden, ist ein besonderes Zeichen der Freundlich</w:t>
      </w:r>
      <w:r>
        <w:softHyphen/>
        <w:t>keit Gottes. Aus einem Mitarbeiterpaar sind somit deren zwei ge</w:t>
      </w:r>
      <w:r>
        <w:softHyphen/>
        <w:t>worden. Der Teufel aber hat sich wieder einmal zu früh gefreut.</w:t>
      </w:r>
    </w:p>
    <w:p w:rsidR="007536B2" w:rsidRDefault="00B76FD5">
      <w:pPr>
        <w:pStyle w:val="Bodytext20"/>
        <w:shd w:val="clear" w:color="auto" w:fill="auto"/>
        <w:spacing w:before="0" w:after="0" w:line="230" w:lineRule="exact"/>
        <w:ind w:firstLine="300"/>
        <w:jc w:val="both"/>
      </w:pPr>
      <w:r>
        <w:t>Weit davon entfernt, daß Paulus etwa mit einer gehörigen Schlag</w:t>
      </w:r>
      <w:r>
        <w:softHyphen/>
        <w:t>seite auf diese Reise sich aufmacht, wie man das menschlicherweise jetzt befürchten und erwarten müßte, wird ihm in Lystra droben un</w:t>
      </w:r>
      <w:r>
        <w:softHyphen/>
        <w:t xml:space="preserve">erwartet sogar noch ein zweiter Mitarbeiter geschenkt: «Und siehe, ein Jünger war daselbst mit Namen Timotheus» </w:t>
      </w:r>
      <w:r>
        <w:rPr>
          <w:rStyle w:val="Bodytext2Spacing1pt"/>
        </w:rPr>
        <w:t>(16,</w:t>
      </w:r>
      <w:r>
        <w:t xml:space="preserve"> </w:t>
      </w:r>
      <w:r>
        <w:rPr>
          <w:rStyle w:val="Bodytext2Spacing1pt"/>
        </w:rPr>
        <w:t>1).</w:t>
      </w:r>
      <w:r>
        <w:t xml:space="preserve"> «Und siehe», man merkt deutlich die dankbare Überraschung des Apostels. Timotheus wird in der Folgezeit der bedeutendste und liebste Helfer und Begleiter des Völkermissionars sein. Dieser Timotheus stammt aus einer Mischehe. Er hat eine jüdische Mutter mit Namen Eunike. Wie sein heidnischer Vater heißt, ist nicht bekannt. Nach der Be</w:t>
      </w:r>
      <w:r>
        <w:softHyphen/>
        <w:t>stimmung des jüdischen Talmud fällt dem Kind in einer solchen, übrigens den Juden ausdrücklich verbotenen Mischehe, falls das Un</w:t>
      </w:r>
      <w:r>
        <w:softHyphen/>
        <w:t>glück trotzdem geschieht, der Volkszugehörigkeit der Mutter zu. Timotheus ist also in den Augen aller Juden ein Jude. Da seine Mut</w:t>
      </w:r>
      <w:r>
        <w:softHyphen/>
        <w:t>ter und Großmutter bibeltreue Jüdinnen sind, fällt es auf, daß sie ihren Sohn nicht haben beschneiden lassen, ihn also dem Judentum entzogen, was als Judenunfreundlichkeit empfunden wird. Vielleicht daß es der heidnische Vater bis zur Stunde nicht zuließ. Nachdem nun aber dieser Timotheus Christ geworden ist und sogar als Mis</w:t>
      </w:r>
      <w:r>
        <w:softHyphen/>
        <w:t xml:space="preserve">sionsmitarbeiter in Betracht kommt, heißt es: «Beschnitt ihn Paulus um der Juden willen, die in den Orten waren» </w:t>
      </w:r>
      <w:r>
        <w:rPr>
          <w:rStyle w:val="Bodytext2Spacing1pt1"/>
        </w:rPr>
        <w:t>(3).</w:t>
      </w:r>
      <w:r>
        <w:t xml:space="preserve"> Das mag uns zunächst schockieren, hat doch Paulus erst kürzlich noch in Jerusalem den Kampf um die Freiheit aller Heiden von der Beschneidung in vorderster Front mitgekämpft. Er führt sogar auch auf dieser zweiten Reise die Freiheitsurkunde vom Apostelkonzil mit sich und teilt sie allen Gemeinden mit, um sie vor zu erwartenden Irrlehrern zu schüt</w:t>
      </w:r>
      <w:r>
        <w:softHyphen/>
        <w:t xml:space="preserve">zen </w:t>
      </w:r>
      <w:r>
        <w:rPr>
          <w:rStyle w:val="Bodytext2Spacing1pt1"/>
        </w:rPr>
        <w:t>(4).</w:t>
      </w:r>
      <w:r>
        <w:t xml:space="preserve"> Und in der Tat, wäre Timotheus ein Heide, Paulus würde ihn niemals beschneiden. Weil er aber rechtlich als Jude gilt, darum dürfte er als Nichtbeschnittener nirgends eine Synagoge betreten und er müßte als Mitmissionar ausscheiden. Nicht um des Heils willen, sondern ausdrücklich aus Rücksicht auf die bevorstehende Arbeit unter den Juden beschneidet er ihn. Das große Ziel ist das kleine persönliche Opfer, das Timotheus damit bringt, wohl wert. Wir sehen bei dieser Gelegenheit wieder einmal mehr, wie sehr Paulus am Heil auch der Juden liegt. Mit betonter Treue bekennt er sich sein Leben lang zu seiner jüdischen Herkunft und äußert sich sogar einmal da</w:t>
      </w:r>
      <w:r>
        <w:softHyphen/>
        <w:t>hin, lieber wollte er seine eigene Seligkeit verlieren, als daß er die Heilshoffnung für die Juden aufgäbe. So ist die Beschneidung des Timotheus ein weithin sichtbares Zeichen der Hoffnung für Israel. Und diese Beschneidung findet statt unterwegs nach Europa! — Hätten doch wir abendländischen Christen die paulinische Treue zu den Juden besser beachtet und beherzigt! Wie manches wäre bis in unsere Tage hinein in der Geschichte Europas anders verlaufen!</w:t>
      </w:r>
    </w:p>
    <w:p w:rsidR="007536B2" w:rsidRDefault="00B76FD5">
      <w:pPr>
        <w:pStyle w:val="Bodytext20"/>
        <w:shd w:val="clear" w:color="auto" w:fill="auto"/>
        <w:spacing w:before="0" w:after="0" w:line="230" w:lineRule="exact"/>
        <w:ind w:firstLine="320"/>
        <w:jc w:val="both"/>
      </w:pPr>
      <w:r>
        <w:t>Freilich weiß Paulus am Anfang und auch im Fortgang dieser Reise noch eine Zeitlang nicht, daß Gottes Ziel diesmal Europa gilt. Sein eigener Plan geht, nach dem Besuch der Christengemeinden in Asien, vor allem in Richtung auf die bedeutenden, judenreichen Han</w:t>
      </w:r>
      <w:r>
        <w:softHyphen/>
        <w:t>dels- und Industriestädte an der kleinasiatischen Küste, vorab denkt er schon jetzt an Ephesus. Und nun heißt es, der Heilige Geist habe ihnen verwehrt, westwärts zu ziehen. Wie sie dieses Verwehren des Geistes gemerkt haben, ob durchs geschriebene Wort, oder durch einen prophetischen Spruch, oder durch äußere Zeichen oder durch innere Warnung, steht nicht hier. Später soll ja Paulus dann nach Ephesus kommen; aber entweder erachtet der Auferstandene Ephesus noch nicht als reif für den Besuch, oder dann, und das wohl eher, den Apostel. Für den nächsten Schritt hat Christus Europa zum Ziel, aber Europa nur als Abstecher und Umweg, um schließlich dann doch das eigentliche Ziel, Ephesus, zu erreichen. Weil sie nicht südwest- wärts ziehen dürfen, dringen sie nach Norden immer tiefer ins Innere von Kleinasien mit dem Plan, gegen das Schwarze Meer durchzu</w:t>
      </w:r>
      <w:r>
        <w:softHyphen/>
        <w:t>stoßen, wo es auch Handelsorte und zahlreiche Juden hat. Da tritt ihnen der Heilige Geist ein zweites Mal entgegen und versperrt ihnen auch diesen Weg. Was nun? Zurück? heimwärts? oder in den unbekannten Osten? Oder gegen die Hafenstadt Troas südlich der Dardanellen, wo einst, vor Jahrhunderten, Alexander der Große landete, als er von Mazedonien auszog, die Erde zu erobern? Zwar wissen sie noch immer nicht, was das Abwehren des Geistes bedeuten soll, aber sie wenden sich nun halt nach Troas hinunter, da ihnen offenbar keine andere Richtung gestattet ist. Und da unten -— auf der anderen Seite, nicht allzu fern, kommt die europäische Küste in</w:t>
      </w:r>
    </w:p>
    <w:p w:rsidR="007536B2" w:rsidRDefault="00B76FD5">
      <w:pPr>
        <w:pStyle w:val="Bodytext20"/>
        <w:shd w:val="clear" w:color="auto" w:fill="auto"/>
        <w:spacing w:before="0" w:after="0" w:line="230" w:lineRule="exact"/>
        <w:jc w:val="both"/>
        <w:sectPr w:rsidR="007536B2">
          <w:footerReference w:type="even" r:id="rId210"/>
          <w:footerReference w:type="default" r:id="rId211"/>
          <w:footerReference w:type="first" r:id="rId212"/>
          <w:pgSz w:w="8400" w:h="11900"/>
          <w:pgMar w:top="1168" w:right="1225" w:bottom="1760" w:left="1179" w:header="0" w:footer="3" w:gutter="0"/>
          <w:cols w:space="720"/>
          <w:noEndnote/>
          <w:titlePg/>
          <w:docGrid w:linePitch="360"/>
        </w:sectPr>
      </w:pPr>
      <w:r>
        <w:t>Sicht —, da unten, während der ersten Nacht in Troas, ereignet es sich, daß ihnen Klarheit zuteil wird: Das nächste Ziel ist nun tat</w:t>
      </w:r>
      <w:r>
        <w:softHyphen/>
        <w:t>sächlich Europa. Man kann sich nach all den notvollen Tastversuchen, Hemmungen und Querfahrten kaum vorstellen, welch eine Erleich</w:t>
      </w:r>
      <w:r>
        <w:softHyphen/>
        <w:t>terung und welch ein Aufatmen dieses Nachtgesicht für Paulus und seine Gefährten bedeutet. Wahrscheinlich stieß hier ein dritter Mit</w:t>
      </w:r>
      <w:r>
        <w:softHyphen/>
        <w:t>arbeiter, Lukas, zu ihnen, denn von jetzt an berichtet der Erzähler als einer, der selber dabeigewesen ist.</w:t>
      </w:r>
    </w:p>
    <w:p w:rsidR="007536B2" w:rsidRDefault="00B76FD5">
      <w:pPr>
        <w:pStyle w:val="Heading20"/>
        <w:keepNext/>
        <w:keepLines/>
        <w:shd w:val="clear" w:color="auto" w:fill="auto"/>
        <w:spacing w:after="647" w:line="240" w:lineRule="exact"/>
      </w:pPr>
      <w:bookmarkStart w:id="30" w:name="bookmark29"/>
      <w:r>
        <w:t>Da fuhren wir gen Philipp!</w:t>
      </w:r>
      <w:bookmarkEnd w:id="30"/>
    </w:p>
    <w:p w:rsidR="007536B2" w:rsidRDefault="00B76FD5">
      <w:pPr>
        <w:pStyle w:val="Bodytext60"/>
        <w:shd w:val="clear" w:color="auto" w:fill="auto"/>
        <w:spacing w:before="0" w:after="225"/>
        <w:ind w:firstLine="320"/>
      </w:pPr>
      <w:r>
        <w:t>16, ii. Da fuhren wir aus von Troas; und geradewegs kamen wir gen Samothrazien, des andern Tages gen Neapolis 12. und von da gen Philippi, welches ist die Hauptstadt des Landes Mazedonien und eine Freistadt. Wir hatten aber in dieser Stadt unser Wesen etliche Tage. 13. Am Tage des Sabbats gingen wir hinaus vor die Stadt an das Wasser, da man pflegte zu beten, und setzten uns und redeten zu den Weibern, die da zusammenkamen. 14. Und ein gottesfürchtiges Weib mit Namen Lydia, eine Purpurkrämerin aus der Stadt der Thyatirer, hörte zu; dieser tat der Herr das Herz auf, daß sie darauf achthatte, was von Paulus geredet ward, ig. Als sie aber und ihr Haus getauft ward, ermahnte sie uns und sprach: So ihr mich achtet, daß ich gläubig bin an den Herrn, so kommt in mein Haus und bleibt allda. Und sie nötigte uns. Apg. Kap. 16, 11—15.</w:t>
      </w:r>
    </w:p>
    <w:p w:rsidR="007536B2" w:rsidRDefault="00B76FD5">
      <w:pPr>
        <w:pStyle w:val="Bodytext20"/>
        <w:shd w:val="clear" w:color="auto" w:fill="auto"/>
        <w:spacing w:before="0" w:after="0" w:line="230" w:lineRule="exact"/>
        <w:ind w:firstLine="320"/>
        <w:jc w:val="both"/>
      </w:pPr>
      <w:r>
        <w:t>Am Morgen nach dem Nachtgesicht, für das wir keine andere Erklärung haben, als daß es der Auferstandene selber veranlaßt hat, fahren sie übers Meer ans europäische Ufer und wandern ohne Ver</w:t>
      </w:r>
      <w:r>
        <w:softHyphen/>
        <w:t>zug nach Philippi, zwölf Kilometer im Landesinnern. Was sich dort begibt, ist von derart schlichter, geringer und verborgener Gestalt, daß es schon der Fülle des Heiligen Geistes bedarf, um die Send</w:t>
      </w:r>
      <w:r>
        <w:softHyphen/>
        <w:t>boten nicht gehörig zu enttäuschen. Paulus hat immer nach großen Handelsstädten mit viel Juden gestrebt. Philippi ist, so wie man früher etwa Genf ein kleines Paris nannte, ein kleines Rom. Hier geht alles ein wenig römisch, vielleicht sogar noch römischer als in Rom selber, zu, denn hier sind zahlreiche römische Legionärsfamilien angesiedelt. Auch die römische Vorliebe für Purpurfarbe in der Klei</w:t>
      </w:r>
      <w:r>
        <w:softHyphen/>
        <w:t>dermode ist hier unter anderem anzutreffen. In der Stadt steht ein sol</w:t>
      </w:r>
      <w:r>
        <w:softHyphen/>
        <w:t>ches Modekaufhaus, betrieben von einer eingewanderten Geschäfts</w:t>
      </w:r>
      <w:r>
        <w:softHyphen/>
        <w:t>frau aus Thyatira in Lydien. Synagoge aber finden sie in Philippi, wohl zu ihrem nicht geringen Schmerz, keine. Ob in dieser stock</w:t>
      </w:r>
      <w:r>
        <w:softHyphen/>
        <w:t>heidnischen Stadt überhaupt ein einziger Jude lebt? Der erste Sabbat wird es offenbaren.</w:t>
      </w:r>
    </w:p>
    <w:p w:rsidR="007536B2" w:rsidRDefault="00B76FD5">
      <w:pPr>
        <w:pStyle w:val="Bodytext20"/>
        <w:shd w:val="clear" w:color="auto" w:fill="auto"/>
        <w:spacing w:before="0" w:after="0" w:line="230" w:lineRule="exact"/>
        <w:ind w:firstLine="320"/>
        <w:jc w:val="both"/>
        <w:sectPr w:rsidR="007536B2">
          <w:footerReference w:type="even" r:id="rId213"/>
          <w:footerReference w:type="default" r:id="rId214"/>
          <w:footerReference w:type="first" r:id="rId215"/>
          <w:pgSz w:w="8400" w:h="11900"/>
          <w:pgMar w:top="1193" w:right="1236" w:bottom="1193" w:left="1217" w:header="0" w:footer="3" w:gutter="0"/>
          <w:cols w:space="720"/>
          <w:noEndnote/>
          <w:titlePg/>
          <w:docGrid w:linePitch="360"/>
        </w:sectPr>
      </w:pPr>
      <w:r>
        <w:t>An diesem Tag halten sie sich absichtlich in der Nähe des Stadt</w:t>
      </w:r>
      <w:r>
        <w:softHyphen/>
        <w:t>tors auf, durch das der Weg hinaus zum Flüßchen Gangites führt,</w:t>
      </w:r>
    </w:p>
    <w:p w:rsidR="007536B2" w:rsidRDefault="00B76FD5">
      <w:pPr>
        <w:pStyle w:val="Bodytext20"/>
        <w:shd w:val="clear" w:color="auto" w:fill="auto"/>
        <w:spacing w:before="0" w:after="0" w:line="230" w:lineRule="exact"/>
        <w:jc w:val="both"/>
      </w:pPr>
      <w:r>
        <w:t>das in der Nähe von Philippi vorbeifließt. Hat es Juden in der Stadt, dann werden diese aller Wahrscheinlichkeit nach hinauswandern, um sich dort im Gebet zu versammeln, wie einst jene anderen Diaspora</w:t>
      </w:r>
      <w:r>
        <w:softHyphen/>
        <w:t xml:space="preserve">juden, die «an den Wassern zu Babel saßen und weinten, wenn sie an Zion dachten». Der Sabbat kommt und sie entdecken einige Frauen, die sich am Fluß versammeln; das ist aber auch alles. Zu ihnen redet Paulus. Und siehe, einer einzigen von ihnen «tat der Herr das Herz auf, so daß sie achthatte auf das, was von Paulus geredet ward» </w:t>
      </w:r>
      <w:r>
        <w:rPr>
          <w:rStyle w:val="Bodytext2Spacing1pt1"/>
        </w:rPr>
        <w:t>(14).</w:t>
      </w:r>
      <w:r>
        <w:t xml:space="preserve"> Und drauf geschieht es, daß nicht nur ihr Herz auf- geht, sondern auch ihr Haus. Und nachdem sie mit ihrem ganzen Haus getauft worden ist, nötigt sie die drei, vier Männer, denen sie wohl ihre Abgerissenheit ansieht, bei ihr zu Gast zu sein. So ist das erste Haus auf europäischem Boden, das da getauft wird, je</w:t>
      </w:r>
      <w:r>
        <w:softHyphen/>
        <w:t>nes Modekaufhaus. Und wir würden heute sagen, eine Dame von der haute couture wird der Erstling in Europa, so wie seinerzeit ein Mann von der Hochfinanz der Erstling Afrikas wurde. So schmal und verborgen, ja so getarnt ist das erste Türchen, das an der heidni</w:t>
      </w:r>
      <w:r>
        <w:softHyphen/>
        <w:t>schen Festung Europa dem Evangelium Christi zuerst sich öffnet. Friedrich Nietzsche sagt in seinem «Zarathustra»: «Die stillsten Worte sind es, welche den Sturm bringen. Gedanken, die auf Tau</w:t>
      </w:r>
      <w:r>
        <w:softHyphen/>
        <w:t>benfüßen kommen, lenken die Welt.» Weder Lydia und ihr Haus, noch Paulus oder einer seiner Gefährten haben damals ahnen können, daß die Botschaft, das Evangelium, das sie so still wie auf Tauben</w:t>
      </w:r>
      <w:r>
        <w:softHyphen/>
        <w:t>füßen nach Europa brachten, einst von diesem Kontinent aus die Welt lenken, und welch einen Sturm dieses Evangelium auslösen wird. Wir wissen das heute rückschauend.</w:t>
      </w:r>
    </w:p>
    <w:p w:rsidR="007536B2" w:rsidRDefault="00B76FD5">
      <w:pPr>
        <w:pStyle w:val="Bodytext20"/>
        <w:shd w:val="clear" w:color="auto" w:fill="auto"/>
        <w:spacing w:before="0" w:after="0" w:line="230" w:lineRule="exact"/>
        <w:ind w:firstLine="320"/>
        <w:jc w:val="both"/>
      </w:pPr>
      <w:r>
        <w:t>Ja, liebe Christen, wissen wir das? Einer Frage gilt es hier in die Augen zu schauen, sie hat wohl einige von uns in diesen Tagen ver</w:t>
      </w:r>
      <w:r>
        <w:softHyphen/>
        <w:t>folgt. Wir können ihr kaum ausweichen. Sie dämpft in diesen letzten paar Jahren ein allzu lautes und selbstsicheres Reden und hat einige christliche Abendländer in die Stille getrieben: Sind nur Lebens</w:t>
      </w:r>
      <w:r>
        <w:softHyphen/>
        <w:t>kräfte, Segenskräfte, Glaubens- und Liebeskräfte vom christlichen Abendland in die übrige Welt hinausgegangen? Ist es nicht seltsam, daß in ebendemselben christlichen Abendland — auch das konnte offenbar nirgends sonst in solchem Ausmaß geschehen — eine Gott</w:t>
      </w:r>
      <w:r>
        <w:softHyphen/>
        <w:t>losigkeit hat aufkommen können wie sonst auf der ganzen Erde nir</w:t>
      </w:r>
      <w:r>
        <w:softHyphen/>
        <w:t>gends? Ist doch kein primitives Heidentum derart gottlos wie das moderne europäische! Ja, aus diesem abendländischen Neuheidentum ist nun ein offenes Antichristentum geworden. Hier ist antichrist</w:t>
      </w:r>
      <w:r>
        <w:softHyphen/>
        <w:t>liches Wesen zuerst in der Theorie, und dann in der Praxis groß und stark geworden. Das konnte offenbar nirgends in diesem Ausmaß geschehen als eben hier, im Gegensatz zu Gott und im Abfall von Christus. Wir sprechen kein Geheimnis aus, wagen aber fast nicht, es auszusprechen: Gibt es uns nicht zu denken, daß im christlichen Abendland die hohen und niederen Schulen weithin Pflanzstätten des Unglaubens und Orte des Abfalls sind? Hat es denn nicht zum guten Ton gehört und war es nicht hohe Mode, daß man an unseren Universitäten resolut nicht Christ war? Und weiter: Wir haben ver</w:t>
      </w:r>
      <w:r>
        <w:softHyphen/>
        <w:t>nommen, wie Paulus unterwegs nach Europa den Timotheus «um der Juden willen» beschnitt — macht es uns keinen Eindruck, daß in eben diesem christlichen Abendland der Antisemitismus Orgien feierte wie auf der ganzen Welt nirgends sonst? Hier möchte man am liebsten als Schweizer kein Gedächtnis haben — sind es doch noch nicht 20 Jahre her, daß in unserem Nachbarland 6 Millionen Juden geschlachtet wurden, und die christliche Schweiz hat vor den zu Tode geängsteten Flüchtlingen die Grenzen zugetan. Die Krö</w:t>
      </w:r>
      <w:r>
        <w:softHyphen/>
        <w:t>nung aber des abendländischen Abfalls vom Christenglauben war schließlich unser Herrenmenschentum. Nicht nur Brüderlichkeit, sondern Hunger nach Dividende, Macht, Wohlstand und Mammo</w:t>
      </w:r>
      <w:r>
        <w:softHyphen/>
        <w:t>nismus ohnegleichen ging vom christlichen Abendland aus. Kolonial</w:t>
      </w:r>
      <w:r>
        <w:softHyphen/>
        <w:t xml:space="preserve">herrschaft! Wir abgefallene Christen Europas wurden die Zecken, die Blutegel der unterentwickelten Völker. Und schließlich hat unser abendländisches Antichristentum den 6. August </w:t>
      </w:r>
      <w:r>
        <w:rPr>
          <w:rStyle w:val="Bodytext2Spacing1pt"/>
        </w:rPr>
        <w:t>1945</w:t>
      </w:r>
      <w:r>
        <w:t xml:space="preserve"> herbeigeführt. Damals ging nicht nur eine Titanic, damals ging menschlich ge</w:t>
      </w:r>
      <w:r>
        <w:softHyphen/>
        <w:t>sprochen das christliche Abendland unter. Es war der Tag, da die erste christliche A-Bombe auf eine heidnische Stadt niederging. Die Frage, die jetzt einigen Abendländern die Stimmstärke beträchtlich dämpft, lautet: Vermag das Evangelium, das damals zunächst so un</w:t>
      </w:r>
      <w:r>
        <w:softHyphen/>
        <w:t>vermerkt nach Europa herüberkam, diese Berge von abendländischer Schuld abzutragen, dieses Meer europäischer Blutschuld auszuschöp</w:t>
      </w:r>
      <w:r>
        <w:softHyphen/>
        <w:t>fen? Ist es vermögend genug?</w:t>
      </w:r>
    </w:p>
    <w:p w:rsidR="007536B2" w:rsidRDefault="00B76FD5">
      <w:pPr>
        <w:pStyle w:val="Bodytext20"/>
        <w:shd w:val="clear" w:color="auto" w:fill="auto"/>
        <w:spacing w:before="0" w:after="0" w:line="230" w:lineRule="exact"/>
        <w:ind w:firstLine="300"/>
        <w:jc w:val="both"/>
      </w:pPr>
      <w:r>
        <w:t xml:space="preserve">Die Frage stellen heißt, sie beantworten. Und sie lautet: Ja, ja, so vermögend ist die Vergebung. Allerdings kommt dafür außer Christus nichts und niemand in Betracht: «Siehe, das ist Gottes Lamm, welches der Welt Sünde — also auch Europas Sünde — hinwegträgt» (Joh. 1, </w:t>
      </w:r>
      <w:r>
        <w:rPr>
          <w:rStyle w:val="Bodytext2Spacing1pt1"/>
        </w:rPr>
        <w:t>29).</w:t>
      </w:r>
      <w:r>
        <w:t xml:space="preserve"> Außer ihm wüßte ich keinen, der größer wäre als unsere Schuld. Der Auferstandene wußte, warum er damals die Schritte des Apostels, der die Sündergnade verkündet, so selt</w:t>
      </w:r>
      <w:r>
        <w:softHyphen/>
        <w:t>sam beharrlich auf Europa hin lenkte. — Vielleicht aber geht die Gestalt dessen, was man einst «christliches Abendland» nannte, in diesem Jahrhundert tatsächlich unter; aber daß Christus uns Bewoh</w:t>
      </w:r>
      <w:r>
        <w:softHyphen/>
        <w:t>ner dieses Erdteils retten will, das ist über allen Zweifel erhaben. Dieser Glaube ist jetzt unser Licht, unser Boden und Standort. Ich sehe keinen anderen. Aber — Christus erwartet jetzt nicht starke, selbstsichere und herausheischende Protestkundgebungen von uns, sondern Einkehr und Umkehr. Der Himmel möchte in diesen Tagen Freude haben über jeden christlichen Abendländer, der Buße tut und umdenkt. Das, scheint uns doch, könnte der tiefere Sinn all der Vorgänge in Europa und Umgebung sein, daß Gott jetzt sehnlichst auf unsere Buße wartet, unsere Rückkehr aus dem Abfall, unsere Heimkehr aus der Fremde, unsere Abkehr vom Geiste kolonialer Ausbeutungsmethoden. Ja man hat den Eindruck, Gott lasse uns un</w:t>
      </w:r>
      <w:r>
        <w:softHyphen/>
        <w:t>seren eigenen Gewaltgeist jetzt an der eigenen weißen Haut so lange fühlen, bis daß der Geist wahrer Bruderschaft durchbricht dem far</w:t>
      </w:r>
      <w:r>
        <w:softHyphen/>
        <w:t>bigen Mitmenschen gegenüber. Gott scheint jetzt entschlossen zu sein, uns Europäer nicht mehr zur Ruhe kommen zu lassen, bis daß wir innewerden, daß ein Milligramm Evangelium mehr ist als tau</w:t>
      </w:r>
      <w:r>
        <w:softHyphen/>
        <w:t>send Tonnen billiger Antikommunismus.</w:t>
      </w:r>
    </w:p>
    <w:p w:rsidR="007536B2" w:rsidRDefault="00B76FD5">
      <w:pPr>
        <w:pStyle w:val="Bodytext20"/>
        <w:shd w:val="clear" w:color="auto" w:fill="auto"/>
        <w:spacing w:before="0" w:after="0" w:line="230" w:lineRule="exact"/>
        <w:ind w:firstLine="340"/>
        <w:jc w:val="both"/>
        <w:sectPr w:rsidR="007536B2">
          <w:pgSz w:w="8400" w:h="11900"/>
          <w:pgMar w:top="1187" w:right="1218" w:bottom="1751" w:left="1187" w:header="0" w:footer="3" w:gutter="0"/>
          <w:cols w:space="720"/>
          <w:noEndnote/>
          <w:docGrid w:linePitch="360"/>
        </w:sectPr>
      </w:pPr>
      <w:r>
        <w:t>Es fehlt gottlob an Zeichen solcher Umkehr aus dem Abfall nicht ganz. Es war mir bedeutsam, daß der allererste ungarische Flüchtling, den ich zu Gesicht bekam, ein Akademiker, er kommt von den Natur</w:t>
      </w:r>
      <w:r>
        <w:softHyphen/>
        <w:t>wissenschaften her, ein Zeuge persönlichen Christusglaubens war. Es scheint, daß Gott mit unseren Universitäten heute etwas vorhat, und man fragt sich in diesen Tagen oft im stillen, was wohl an den Stätten europäischen Wissens und Könnens jetzt vor sich gehe. Der Bericht von Prof. C. Ludwig über die eidgenössische Flüchtlings</w:t>
      </w:r>
      <w:r>
        <w:softHyphen/>
        <w:t>politik während der Herrschaft des Nationalsozialismus war ein Zei</w:t>
      </w:r>
      <w:r>
        <w:softHyphen/>
        <w:t>chen dafür, daß sogar Schweizer fähig sein können, abendländisch Buße zu tun, und zwar unter Einschluß der Schweiz. Leider war die anschließende Debatte im Parlament ausgesprochen abendländisch unbußfertig. Wer gar das literarische Schaffen des Schweizers Fried</w:t>
      </w:r>
      <w:r>
        <w:softHyphen/>
        <w:t>rich Dürrenmatt seit Jahren aufmerksam verfolgt, hat es nicht mehr schwer, zu erkennen, daß hier die Stimme eines abendländischen Buß</w:t>
      </w:r>
      <w:r>
        <w:softHyphen/>
        <w:t xml:space="preserve">predigers sich erhoben hat. Die beiden Bücher von Robert Jungk «Die Zukunft hat schon begonnen» und «Heller als tausend Sonnen» sind </w:t>
      </w:r>
      <w:r>
        <w:rPr>
          <w:rStyle w:val="Bodytext2Spacing1pt"/>
        </w:rPr>
        <w:t>Rufe</w:t>
      </w:r>
      <w:r>
        <w:t xml:space="preserve"> eines abendländischen Predigers in der Wüste. Daß gleich</w:t>
      </w:r>
      <w:r>
        <w:softHyphen/>
        <w:t>zeitig auch die abendländische Unbußfertigkeit Fortschritte macht, geht daraus hervor, daß Jungk kürzlich aus dem Mitarbeiterstab der angesehenen «Weltwoche» brüsk ausgeschieden wurde. Und bald wird ein Buch von sich reden machen, das in den letzten Wochen erschienen ist, das den bescheidenen Titel trägt: «Unterwegs notiert» von Hans de Boer. Ein Hamburger Kaufmannssohn wird nach dem Krieg von sei</w:t>
      </w:r>
      <w:r>
        <w:softHyphen/>
        <w:t>nem Vater nach Afrika gesandt, um dort Geschäftsbeziehungen anzu</w:t>
      </w:r>
      <w:r>
        <w:softHyphen/>
        <w:t>knüpfen; statt dessen knüpft dieser menschliche Beziehungen mit der Welt der Farbigen an. Er erschrickt darüber, daß er in Afrika seinem Hausdiener, einem Schwarzen, die Hand nicht zum Gruß geben soll. Nach einer vierjährigen Reise bis in den Fernen Osten kehrt er nach Hause zurück. Die stille Lektüre dieses Buches kann uns ein wenig helfen, abendländisch Buße zu tun und vom hohen Roß des weißen Mannes herabzusteigen, dieweil es noch Zeit dazu ist. Wer es liest, wird wohl erschrecken, aber nicht verzweifeln, sondern anfangen, umzudenken. Solche Buße allein macht uns froh und getrost und frei von selbstzerstörerischer Schwermut. Wir Abendländer haben jetzt ganz besondern Grund zur Getrostheit darüber, daß «Gott nicht den Tod des Sünders will, sondern daß er sich bekehre und lebe». Weder Selbstgerechtigkeit und Selbstrechtfertigung, noch militärische Selbst</w:t>
      </w:r>
      <w:r>
        <w:softHyphen/>
        <w:t>behauptung kann den «Untergang des Abendlandes» aufhalten; hier gibt es nur einen Weg: rechtschaffene Buße und Umkehr.</w:t>
      </w:r>
    </w:p>
    <w:p w:rsidR="007536B2" w:rsidRDefault="007536B2">
      <w:pPr>
        <w:spacing w:before="68" w:after="68" w:line="240" w:lineRule="exact"/>
        <w:rPr>
          <w:sz w:val="19"/>
          <w:szCs w:val="19"/>
        </w:rPr>
      </w:pPr>
    </w:p>
    <w:p w:rsidR="007536B2" w:rsidRDefault="007536B2">
      <w:pPr>
        <w:rPr>
          <w:sz w:val="2"/>
          <w:szCs w:val="2"/>
        </w:rPr>
        <w:sectPr w:rsidR="007536B2">
          <w:footerReference w:type="even" r:id="rId216"/>
          <w:footerReference w:type="default" r:id="rId217"/>
          <w:footerReference w:type="first" r:id="rId218"/>
          <w:pgSz w:w="8400" w:h="11900"/>
          <w:pgMar w:top="1134" w:right="0" w:bottom="1798" w:left="0" w:header="0" w:footer="3" w:gutter="0"/>
          <w:cols w:space="720"/>
          <w:noEndnote/>
          <w:docGrid w:linePitch="360"/>
        </w:sectPr>
      </w:pPr>
    </w:p>
    <w:p w:rsidR="007536B2" w:rsidRDefault="00B76FD5">
      <w:pPr>
        <w:pStyle w:val="Heading20"/>
        <w:keepNext/>
        <w:keepLines/>
        <w:shd w:val="clear" w:color="auto" w:fill="auto"/>
        <w:spacing w:after="887" w:line="240" w:lineRule="exact"/>
      </w:pPr>
      <w:bookmarkStart w:id="31" w:name="bookmark30"/>
      <w:r>
        <w:t>Ohne Recht und Urteil öffentlich gestäupt</w:t>
      </w:r>
      <w:bookmarkEnd w:id="31"/>
    </w:p>
    <w:p w:rsidR="007536B2" w:rsidRDefault="00B76FD5">
      <w:pPr>
        <w:pStyle w:val="Bodytext60"/>
        <w:shd w:val="clear" w:color="auto" w:fill="auto"/>
        <w:spacing w:before="0"/>
        <w:ind w:firstLine="340"/>
      </w:pPr>
      <w:r>
        <w:t>16, 16. Es geschah aber, da wir zu dem Gebet gingen, daß eine Magd uns begegnete, die hatte einen Wahrsagergeist und trug ihren Herren viel Gewinst zu mit Wahrsagen. 17. Die folgte allenthalben Paulus und uns nach, schrie und sprach: Diese Menschen sind Knechte Gottes des Aller</w:t>
      </w:r>
      <w:r>
        <w:softHyphen/>
        <w:t>höchsten, die euch den Weg der Seligkeit verkündigen. 18. Solches tat sie manchen Tag. Paulus aber tat das wehe, und er wandte sich um und sprach zu dem Geiste: Ich gebiete dir in dem Namen Jesu Christi, daß du von ihr ausfahrest. Und er fuhr aus zu derselben Stunde. 19. Da aber ihre Herren sahen, daß die Hoffnung ihres Gewinstes war ausgefahren, nah</w:t>
      </w:r>
      <w:r>
        <w:softHyphen/>
        <w:t>men sie Paulus und Silas, zogen sie auf den Markt vor die Obersten 20. und führten sie zu den Hauptleuten und sprachen: Diese Menschen machen unsre Stadt irre; sie sind Juden 21. und verkündigen eine Weise, welche uns nicht ziemt anzunehmen noch zu tun, weil wir Römer sind. 22. Und das Volk ward erregt wider sie; und die Hauptleute ließen ihnen die Kleider abreißen und hießen sie stäupen. 23. Und da sie sie wohl ge</w:t>
      </w:r>
      <w:r>
        <w:softHyphen/>
        <w:t>stäupt hatten, warfen sie sie ins Gefängnis und geboten dem Kerker</w:t>
      </w:r>
      <w:r>
        <w:softHyphen/>
        <w:t>meister, daß er sie wohl verwahrte. 24. Der, da er solches Gebot empfan</w:t>
      </w:r>
      <w:r>
        <w:softHyphen/>
        <w:t>gen hatte, warf sie in das innerste Gefängnis und legte ihre Füße in den Stock.</w:t>
      </w:r>
    </w:p>
    <w:p w:rsidR="007536B2" w:rsidRDefault="00B76FD5">
      <w:pPr>
        <w:pStyle w:val="Bodytext60"/>
        <w:shd w:val="clear" w:color="auto" w:fill="auto"/>
        <w:spacing w:before="0"/>
        <w:ind w:firstLine="340"/>
      </w:pPr>
      <w:r>
        <w:t>25. Um die Mitternacht aber beteten Paulus und Silas und lobten Gott. Und es hörten sie die Gefangenen. 26. Schnell aber ward ein großes Erd</w:t>
      </w:r>
      <w:r>
        <w:softHyphen/>
        <w:t>beben, also daß sich bewegten die Grundfesten des Gefängnisses. Und von Stund an wurden alle Türen aufgetan und aller Bande los. 27. Als aber der Kerkermeister aus dem Schlafe fuhr und sah die Türen des Ge</w:t>
      </w:r>
      <w:r>
        <w:softHyphen/>
        <w:t>fängnisses aufgetan, zog er das Schwert aus und wollte sich selbst er</w:t>
      </w:r>
      <w:r>
        <w:softHyphen/>
        <w:t>würgen; denn er meinte, die Gefangenen wären entflohen. 28. Paulus aber rief laut und sprach: Tu dir nichts Übles; denn wir sind alle hier! 29. Er forderte aber ein Licht und sprang hinein und ward zitternd und fiel Pau</w:t>
      </w:r>
      <w:r>
        <w:softHyphen/>
        <w:t xml:space="preserve">lus und Silas zu den Füßen 30. und führte sie heraus und sprach: Liebe Herren, was soll ich tun, daß ich selig werde? 31. Sie sprachen: Glaube an den Herrn Jesus Christus, so wirst du und dein Haus selig! 32. Und sagten ihm das Wort des Herrn und allen, die in seinem Hause waren. </w:t>
      </w:r>
      <w:r>
        <w:rPr>
          <w:rStyle w:val="Bodytext6David105pt0"/>
        </w:rPr>
        <w:t>33</w:t>
      </w:r>
      <w:r>
        <w:t>- Und er nahm sie zu sich in derselben Stunde der Nacht und wusch ihnen die Striemen ab; und er ließ sich taufen und alle die Seinen alsobald.</w:t>
      </w:r>
    </w:p>
    <w:p w:rsidR="007536B2" w:rsidRDefault="00B76FD5">
      <w:pPr>
        <w:pStyle w:val="Bodytext60"/>
        <w:shd w:val="clear" w:color="auto" w:fill="auto"/>
        <w:tabs>
          <w:tab w:val="left" w:pos="3768"/>
        </w:tabs>
        <w:spacing w:before="0" w:after="285"/>
      </w:pPr>
      <w:r>
        <w:t>34- Und führte sie in sein Haus und setzte ihnen einen Tisch und freute sich mit seinem ganzen Hause, daß er an Gott gläubig geworden war. 35. Und da es Tag ward, sandten die Hauptleute Stadtdiener und sprachen: Laß die Menschen gehen! 36. Und der Kerkermeister verkündigte diese Rede Paulus: Die Hauptleute haben hergesandt, daß ihr los sein sollt. Nun ziehet aus und gehet hin mit Frieden! 37. Paulus aber sprach zu ihnen: Sie haben uns ohne Recht und Urteil öffentlich gestäupt, die wir doch Römer sind, und in das Gefängnis geworfen, und sollten uns nun heimlich ausstoßen? Nicht also; sondern lasset sie selbst kommen und uns hinaus</w:t>
      </w:r>
      <w:r>
        <w:softHyphen/>
        <w:t>führen ! 38. Die Stadtdiener verkündigten diese Worte den Hauptleuten. Und sie fürchteten sich, da sie hörten, daß sie Römer wären, 39. und kamen und redeten ihnen zu, führten sie heraus und baten sie, daß sie aus</w:t>
      </w:r>
      <w:r>
        <w:softHyphen/>
        <w:t>zögen aus der Stadt. 40. Da gingen sie aus dem Gefängnis und gingen zu der Lydia. Und da sie die Brüder gesehen hatten und getröstet, zogen sie aus.</w:t>
      </w:r>
      <w:r>
        <w:tab/>
        <w:t>Apg. Kap. 16, 16—40.</w:t>
      </w:r>
    </w:p>
    <w:p w:rsidR="007536B2" w:rsidRDefault="00B76FD5">
      <w:pPr>
        <w:pStyle w:val="Bodytext20"/>
        <w:shd w:val="clear" w:color="auto" w:fill="auto"/>
        <w:spacing w:before="0" w:after="0" w:line="230" w:lineRule="exact"/>
        <w:ind w:firstLine="320"/>
        <w:jc w:val="both"/>
        <w:sectPr w:rsidR="007536B2">
          <w:type w:val="continuous"/>
          <w:pgSz w:w="8400" w:h="11900"/>
          <w:pgMar w:top="1134" w:right="1231" w:bottom="1798" w:left="1203" w:header="0" w:footer="3" w:gutter="0"/>
          <w:cols w:space="720"/>
          <w:noEndnote/>
          <w:docGrid w:linePitch="360"/>
        </w:sectPr>
      </w:pPr>
      <w:r>
        <w:t>«Die Götter des Abendlandes», so heißt ein kleines Buch aus der Feder des Ordinarius für romanische Sprachen an der Universität Zürich, Th. Spörri. Darin weist der Verfasser nach, daß die Götter der alten Griechen und Römer mit etwas abgeänderten Namen und in moderner Aufmachung auch im heutigen Abendland noch ihr We</w:t>
      </w:r>
      <w:r>
        <w:softHyphen/>
        <w:t>sen treiben. Aus einer gründlichen Kenntnis der Literatur steht ihm dabei zum Teil geradezu verblüffendes Belegmaterial zur Verfügung. Aus dem eben gelesenen Bibelabschnitt hören wör nun, wie der auf- erstandene Herr damals, in der kleinen mazedonischen Stadt Philippi, eben mit diesen Göttern des Abendlandes zusammengestoßen ist. Nichts Geringeres als die Rettung der Welt durch Christus haben Paulus und seine Gefährten den Bewohnern von Philippi anzubieten. Es fällt im Urtext auf, daß das Wort «Rettung» hier unter dreien Malen ausgesprochen ist, einmal in dem Ruf: «Diese Menschen sind Knechte Gottes, des Allerhöchsten, die euch den Weg der Rettung verkündigen» (17). Dann in der Frage des Kerkermeisters: «Was soll ich tun, daß ich gerettet werde?» Und schließlich in der Antwort des Paulus: «Glaube an den Herrn Jesus Christus, so wirst du und dein Haus gerettet» (30. 31). «Komm herüber und hilf uns», so hat kürzlich die nächtliche Gestalt gerufen. Und nun ist die Hilfe von Asien nach Europa hinübergekommen. Und diese Hilfe, die der Apostel bringen darf, besteht in der schlichten Mitteilung, Christus, der Retter, ist da.</w:t>
      </w:r>
    </w:p>
    <w:p w:rsidR="007536B2" w:rsidRDefault="00B76FD5">
      <w:pPr>
        <w:pStyle w:val="Bodytext20"/>
        <w:shd w:val="clear" w:color="auto" w:fill="auto"/>
        <w:spacing w:before="0" w:after="0" w:line="230" w:lineRule="exact"/>
        <w:ind w:firstLine="300"/>
        <w:jc w:val="both"/>
      </w:pPr>
      <w:r>
        <w:t>Und nun sind wir hier dabei zu erfahren, wie höchst sonderbar diese Nachricht auf dem Boden Europas gleich von Anfang an wirkt. Sie wird zunächst überhaupt nur von einem verschwindend kleinen Bruchteil der Bevölkerung Philippis beachtet; von einem Prozent zu reden wäre übertrieben; im Vergleich zur gesamten Einwohnerschaft müßte man sich schon in Promillen ausdrücken. Hätte es damals im Abendland schon Zeitungsreporter, Illustrierte, Wochenschauen, Rundfunk und Fernsehen gegeben, dann wäre, wenn darin vom Ein</w:t>
      </w:r>
      <w:r>
        <w:softHyphen/>
        <w:t>treffen der Sendboten überhaupt etwas erwähnt worden wäre, viel</w:t>
      </w:r>
      <w:r>
        <w:softHyphen/>
        <w:t>leicht unter «Verschiedenes» oder unter «Unglück und Verbrechen» eine wenig beachtete Notiz erschienen. Diese hätte zu berichten ge</w:t>
      </w:r>
      <w:r>
        <w:softHyphen/>
        <w:t>wußt über eine Schlägerei auf dem Marktplatz von Philippi und über mysteriöse, noch nicht in allen Teilen abgeklärte Vorkommnisse im dortigen Bezirksgefängnis.</w:t>
      </w:r>
    </w:p>
    <w:p w:rsidR="007536B2" w:rsidRDefault="00B76FD5">
      <w:pPr>
        <w:pStyle w:val="Bodytext20"/>
        <w:shd w:val="clear" w:color="auto" w:fill="auto"/>
        <w:spacing w:before="0" w:after="0" w:line="230" w:lineRule="exact"/>
        <w:ind w:firstLine="300"/>
        <w:jc w:val="both"/>
      </w:pPr>
      <w:r>
        <w:t>Wie aber erklärt man sich dieses flaue Verhalten einer ganzen Stadtbevölkerung? Wenn es doch um Rettung geht, müßte sich da nicht der hinterste Bewohner brennend darum interessieren? Das wäre dann der Fall, wenn man in Philippi wüßte, daß man verloren ist und darum der Rettung bedarf. Aber eben, das weiß der Mensch ja nicht! Wir wissen einen Haufen darüber, daß uns dieses und jenes fehlt; aber daß wir verloren sind? Das heißt, wir wollen es nicht wissen. Solange es nur immer angeht, täuschen wir uns und einander über unseren wahren Zustand hinweg. Der Mensch meint von Natur, er sei gesund. Er will es nicht wahrhaben, daß er des Arztes bedarf. Er bedarf im besten Fall der Ärzte, nicht aber des Arztes. Was ist da zu tun? «Es geschah aber, da wir zum Gebet gingen» (16). Paulus und seine Gefährten wissen, was zu tun ist; sie gehen zum Gebet. Sie schauen nicht auf das, was wir Erfolg nennen, sie rechnen nicht mit Zahlen, weder mit Prozenten noch mit Promillen, sondern sie rech</w:t>
      </w:r>
      <w:r>
        <w:softHyphen/>
        <w:t>nen mit dem Christus, der jetzt nach Europa herübergekommen ist, um, was verloren ist, zu retten. Weil sie glaubend beten, sind sie durchaus nicht darüber deprimiert, daß bis jetzt in Philippi ihre ge</w:t>
      </w:r>
      <w:r>
        <w:softHyphen/>
        <w:t>waltige Nachricht erst in einem einzigen Haus angenommen wurde, in der Familie der Geschäftsfrau Lydia. In diesem einzigen Haus sehen die Sendboten so etwas wie einen ersten vom Retter zurück</w:t>
      </w:r>
      <w:r>
        <w:softHyphen/>
        <w:t>eroberten Brückenkopf, von dem aus nun die Erschließung ganz Europas in die Wege geleitet wird. Das glauben sie. Darum werden sie nicht nervös, sondern versammeln sich Tag für Tag still zum Ge</w:t>
      </w:r>
      <w:r>
        <w:softHyphen/>
        <w:t>bet. Sie ringen um die Rettung vieler, um die Rettung aller. Sie ringen um den Durchbruch der Revolution Christi. Dies Beten wird erhört — und wie!</w:t>
      </w:r>
    </w:p>
    <w:p w:rsidR="007536B2" w:rsidRDefault="00B76FD5">
      <w:pPr>
        <w:pStyle w:val="Bodytext20"/>
        <w:shd w:val="clear" w:color="auto" w:fill="auto"/>
        <w:spacing w:before="0" w:after="0" w:line="230" w:lineRule="exact"/>
        <w:ind w:firstLine="320"/>
        <w:jc w:val="both"/>
      </w:pPr>
      <w:r>
        <w:t>Die alteingesessenen Götter des Abendlandes sind nämlich hell</w:t>
      </w:r>
      <w:r>
        <w:softHyphen/>
        <w:t>höriger als die menschlichen Bewohner. Während die Bürger noch schlafen, fühlen sich die Reiche dieser Welt durch die Nähe der Gottesherrschaft attackiert. Für die Mächte, Götzen und Gewalten ist das Evangelium eine Bedrohung, und darum eine Herausforderung, ein Fehdehandschuh. Wenn der Retter naht, dann erwacht der Ver</w:t>
      </w:r>
      <w:r>
        <w:softHyphen/>
        <w:t>derber: «Die Teufel glauben auch und zittern.» Sie zittern mit Recht, denn der Retter ist gekommen, «die Bollwerke des Teufels zu zer</w:t>
      </w:r>
      <w:r>
        <w:softHyphen/>
        <w:t>stören». Aber aller Widerstand der Verderbensmächte nützt ihnen nichts. Christus wird Sieger sein. Das wissen jene paar Botschafter. Darum gehen sie jeden Tag getrost und beharrlich zum Gebet. Auf diese Weise zwingen sie die Mächte der Finsternis ans Tageslicht hervor. Man ist nun einigermaßen gespannt darauf, wie dieselben aussehen mögen. Es sind deren drei, eigentlich müßte man sagen drei Gruppen von Göttern, die sich schon damals in Philippi als «Götter des Abendlandes» durch die Anwesenheit der Heilsboten beunruhi</w:t>
      </w:r>
      <w:r>
        <w:softHyphen/>
        <w:t>gen und aus dem Busch klopfen lassen.</w:t>
      </w:r>
    </w:p>
    <w:p w:rsidR="007536B2" w:rsidRDefault="00B76FD5">
      <w:pPr>
        <w:pStyle w:val="Bodytext20"/>
        <w:numPr>
          <w:ilvl w:val="0"/>
          <w:numId w:val="18"/>
        </w:numPr>
        <w:shd w:val="clear" w:color="auto" w:fill="auto"/>
        <w:tabs>
          <w:tab w:val="left" w:pos="567"/>
        </w:tabs>
        <w:spacing w:before="0" w:after="0" w:line="230" w:lineRule="exact"/>
        <w:ind w:firstLine="320"/>
        <w:jc w:val="both"/>
      </w:pPr>
      <w:r>
        <w:t>Als Gott Europas Nummer eins meldet sich schon damals in Philippi das Portemonnaie. Da ist diese merkwürdige Geschichte mit der Magd (Magd übersetzt Luther); es handelt sich aber um eine Sklavin besonderer Art, um eine wertvolle und vornehme. Sie besitzt die Fähigkeit, den Leuten über ihre Zukunft Aufschluß zu geben. Hier auf dem Platz Philippi ist sie Inhaberin einer Art Filiale des alt</w:t>
      </w:r>
      <w:r>
        <w:softHyphen/>
        <w:t>berühmten Orakels von Delphi. Auch sie hat einen Pythia-Geist. Sie kann, in Verbindung mit der unsichtbaren Welt, den Leuten in bedrängten Entscheidungsstunden sagen, was günstiger oder ungün</w:t>
      </w:r>
      <w:r>
        <w:softHyphen/>
        <w:t>stig ist, was sie tun oder lassen sollen. Zum Beispiel ist sie imstande, einer unglücklichen Bürgersfrau zu sagen, ob ihr Mann ihr treu oder untreu sei. Sie kann einen wertvollen Wink über den Verbleib ver</w:t>
      </w:r>
      <w:r>
        <w:softHyphen/>
        <w:t>lorener oder gestohlener Gegenstände geben. Bei allen Ständen der Stadt und Umgebung steht sie in hohem Ansehen und hat einen lebhaften Zuspruch. Und das Ganze hat einen goldenen Hintergrund. Sie betreibt wohl das weitaus einträglichste Geschäft in Philippi, auch sie ist also sozusagen, wie jene Lydia, eine Geschäftsfrau. Das heißt, genau genommen gehen Verlust und Gewinn nicht über sie, sondern über ihre Besitzer. Sie ist Sklavin nicht eines Einzelnen, sondern mehrerer. Vielleicht dürften wir sagen, es sei ein Konsor</w:t>
      </w:r>
      <w:r>
        <w:softHyphen/>
        <w:t>tium, eine Aktiengesellschaft, in deren Besitz sich diese Goldgrube in Menschengestalt befindet. So sehen wir da alles schon beisammen: Mammon mit seinem ganzen illustren Hofstaat, den wir im Abend</w:t>
      </w:r>
      <w:r>
        <w:softHyphen/>
        <w:t>land bis zum heutigen Tag gar wohl kennen — Knechtung, Ausbeu</w:t>
      </w:r>
      <w:r>
        <w:softHyphen/>
        <w:t>tung, Skrupellosigkeit im Geldverdienen, Geschäft ist Geschäft, Mammon mit all seinen Trabanten, Mammon wie er im Buche steht, der Gott Europas Nummer eins in seiner ganzen Nacktheit.</w:t>
      </w:r>
    </w:p>
    <w:p w:rsidR="007536B2" w:rsidRDefault="00B76FD5">
      <w:pPr>
        <w:pStyle w:val="Bodytext20"/>
        <w:shd w:val="clear" w:color="auto" w:fill="auto"/>
        <w:spacing w:before="0" w:after="0" w:line="230" w:lineRule="exact"/>
        <w:ind w:firstLine="300"/>
        <w:jc w:val="both"/>
      </w:pPr>
      <w:r>
        <w:t>Sonst spielen sich diese Art Geschäfte diskret ab und lieben es, sich mit einer gewissen Heimlichkeit zu umgeben. Um so verwun</w:t>
      </w:r>
      <w:r>
        <w:softHyphen/>
        <w:t>derlicher, daß eines Tages diese Dame (als solche müssen wir sie uns denken, denn sie ist der «wertvollste» Mensch in Philippi) aus dem Geheimnis ihres Halbdunkels ans Tageslicht hervortritt, den zum Gebet vorüberschreitenden Aposteln nachläuft, ja ihnen am heiterhellen Tag über die Gasse nachschreit: «Diese Menschen sind Knechte Gottes, des Allerhöchsten, die euch den Weg der Rettung verkündigen» (17). Und dieser seltsame Auftritt wiederholt sich Tage hindurch. Ohne Zweifel ist es die Nähe Christi, des Retters, die solche Unruhe in dieses Bollwerk Mammons und der Finsternis hineinträgt. Die Nachricht vom Retter wirkt wie Feuer und Rauch auf den Fuchs in der Höhle. Man hält es dort drinnen nun nicht länger aus. Dem Apostel Paulus aber wird diese Art unfreiwilliger Publizität und Propaganda lästig. Eines Tages wendet er sich um und spricht zu dem Geiste: «Ich gebiete dir in dem Namen Jesu Christi, daß du von ihr ausfahrest. Und er fuhr aus zu derselbigen Stunde» (18). Gleich wie Maria Magdalena, von der einst sieben Teufel ausgetrieben wurden, so ist nun auch diese Person in Philippi gerettet. Wer in diesem Augenblick im Himmel hätte zuhören kön</w:t>
      </w:r>
      <w:r>
        <w:softHyphen/>
        <w:t>nen, der hätte den Jubel der vieltausendmaltausend Engel vernom</w:t>
      </w:r>
      <w:r>
        <w:softHyphen/>
        <w:t>men. Christus ist Sieger über den Mammon. Man traut seinen Ohren nicht: Es ist nun nicht mehr wahr, daß «Geld die Welt regiert», Christus ist der Herr auch über das Geld. So wird der Glaube an die Allmacht des Geldes dem Europäer gleich bei jenem allerersten Zu</w:t>
      </w:r>
      <w:r>
        <w:softHyphen/>
        <w:t>sammenstoß als erschüttert offenbar.</w:t>
      </w:r>
    </w:p>
    <w:p w:rsidR="007536B2" w:rsidRDefault="00B76FD5">
      <w:pPr>
        <w:pStyle w:val="Bodytext20"/>
        <w:numPr>
          <w:ilvl w:val="0"/>
          <w:numId w:val="19"/>
        </w:numPr>
        <w:shd w:val="clear" w:color="auto" w:fill="auto"/>
        <w:tabs>
          <w:tab w:val="left" w:pos="553"/>
        </w:tabs>
        <w:spacing w:before="0" w:after="0" w:line="230" w:lineRule="exact"/>
        <w:ind w:firstLine="300"/>
        <w:jc w:val="both"/>
      </w:pPr>
      <w:r>
        <w:t>Damit hat nun Christus allerdings dem Abendland an die emp</w:t>
      </w:r>
      <w:r>
        <w:softHyphen/>
        <w:t>findlichste Stelle gerührt, und das ist der Kassaschrank. So was läßt sich Europa nicht ohne heftigste Reaktion gefallen. Das zeigt sich bald am Benehmen der Aktionäre. Damit nahen wir uns dem Gott des Abendlandes Nummer zwei: die Nation: «weil wir Römer sind» — «diese sind Juden» (20. 21). Die Aktionäre gehen gegen die Apostel vor. Interessanterweise geben sie aber nicht Geschäftsschädi</w:t>
      </w:r>
      <w:r>
        <w:softHyphen/>
        <w:t>gung offen als Grund an; irgendwie schämt man sich dessen in Europa schon damals; zum nackten Materialismus bekennen sich nur etwa Leute wie die Russen, jeder anständige Abendländer schämt sich dessen. Die Anklage lautet darauf, daß diese Leute die öffent</w:t>
      </w:r>
      <w:r>
        <w:softHyphen/>
        <w:t>liche Ruhe stören, daß sie fremde Sitten und Gebräuche propagieren und, der Hauptpfeil, wohl der giftigste, den die Nationen zu allen Zeiten abzuschießen haben: «Sie sind Juden — wir aber sind Rö</w:t>
      </w:r>
      <w:r>
        <w:softHyphen/>
        <w:t>mer.» Wo der Abendländer seine Geldinteressen geschmälert sieht, da war noch immer die Religion in Gefahr und — das Vaterland. Im Namen Roms, im Zeichen der «Grande Nation», werden Paulus und Silas als zwei unerwünschte jüdische Konkurrenten ergriffen. Wer über die nötigen Barmittel verfügt, findet immer Wege, die öffentliche Meinung zu beeinflussen. Dort in Philippi wird die Öf</w:t>
      </w:r>
      <w:r>
        <w:softHyphen/>
        <w:t>fentlichkeit jetzt durch die geschädigten Sklavenhalter zur Wut auf</w:t>
      </w:r>
      <w:r>
        <w:softHyphen/>
        <w:t>gestachelt und zur Siedehitze aufgeheizt. Und wer Geld hat, findet stets auch viel leichter Gehör und Glauben bei der Obrigkeit als der Habenichts. Selbstverständlich, so schließen die Stadtväter von Phi</w:t>
      </w:r>
      <w:r>
        <w:softHyphen/>
        <w:t>lippi, sind die einflußreichen Kläger im Recht. Den beiden Juden werden nun mitten auf dem Markt die Kleider heruntergerissen. Nach erfolgter Auspeitschung werden sie «ohne Recht und Urteil» ins Gefängnis spediert. Da haben wir ihn, gleich nachdem der erste christliche Missionar die Küste Europas betreten hat, da haben wir ihn schon, in Reinkultur, den europäischen Nationalismus. Aus</w:t>
      </w:r>
      <w:r>
        <w:softHyphen/>
        <w:t>gehend von Rom hat er sich mit dem jüdisch-christlichen Messia</w:t>
      </w:r>
      <w:r>
        <w:softHyphen/>
        <w:t>nismus und Chiliasmus verschmolzen und wurde so auf dem Boden des christlichen Abendlandes im Verlauf der 2000 Jahre höher und höher gezüchtet. Heute greift er auf sämtliche, bisher davon noch verschont gewesene Erdteile über. Und wo immer dieser Geist des abendländischen Nationalismus sich regt, da geht früher oder später immer Gewalt über Recht, da endet die Geschichte schließlich im</w:t>
      </w:r>
      <w:r>
        <w:softHyphen/>
        <w:t>mer beim Blutvergießen, und da ist es schließlich immer der — Jude, dieser Fremdkörper unter den Nationen, der auf den Rücken be</w:t>
      </w:r>
      <w:r>
        <w:softHyphen/>
        <w:t>kommt. Aber als Christus am Karfreitagmorgen der «Grande Na</w:t>
      </w:r>
      <w:r>
        <w:softHyphen/>
        <w:t>tion» begegnete, als der Römer Pontius Pilatus Gewalt über Recht gehen ließ, da geschah es, daß der Herr ein für allemal und end</w:t>
      </w:r>
      <w:r>
        <w:softHyphen/>
        <w:t>gültig den abendländischen Gott Nummer zwei, den Nationalismus, sterbend überwand. Seither gehen und vergehen die Nationen, Christi Reich aber kommt; denn «sein Reich ist ein ewiges Reich, und seine Jahre nehmen kein Ende». Vor Pilatus hat er es ausgesprochen: «Ich bin ein König.» Seither sind wir eingeladen und aufgerufen, mitten im Aufbruch und Aufruhr der Nationen Bürger dieses Königs zu sein; er wirkt wie ein Gegenkönig, sein Regiment wird von den alten Mächten empfunden als Revolution.</w:t>
      </w:r>
    </w:p>
    <w:p w:rsidR="007536B2" w:rsidRDefault="00B76FD5">
      <w:pPr>
        <w:pStyle w:val="Bodytext20"/>
        <w:numPr>
          <w:ilvl w:val="0"/>
          <w:numId w:val="19"/>
        </w:numPr>
        <w:shd w:val="clear" w:color="auto" w:fill="auto"/>
        <w:tabs>
          <w:tab w:val="left" w:pos="567"/>
        </w:tabs>
        <w:spacing w:before="0" w:after="0" w:line="230" w:lineRule="exact"/>
        <w:ind w:firstLine="320"/>
        <w:jc w:val="both"/>
      </w:pPr>
      <w:r>
        <w:t>Zum Mammonismus und Nationalismus kommt als Gott des Abendlandes Nummer drei der Individualismus. Mammon, Nation und Individuum, sie haben Europa dahin gebracht, wo es sich heute befindet. Inwiefern es hier um den Individualismus geht, ist nicht gleich ersichtlich, wird sich aber bald erhellen. Man hat es lange Zeit geliebt, den Einzelnen, die Persönlichkeit, als ganz besonders wertvolles Verschmelzungsprodukt zwischen Griechentum und Chri</w:t>
      </w:r>
      <w:r>
        <w:softHyphen/>
        <w:t>stentum hinzustellen. Daraus ist jene seltsame und verhängnisvolle Anbetung des Ich geworden, das Ich auf dem Thron, diese Kultur des Einzelmenschen, dieser spezifisch abendländische Kultus der Persönlichkeit. Das innerste Herzstück dieses angebeteten Ich aber ist der berühmte «gute Kern», jene eigene Gerechtigkeit, die Selbst</w:t>
      </w:r>
      <w:r>
        <w:softHyphen/>
        <w:t>gerechtigkeit, mit ihren fast naturnotwendigen Begleiterscheinungen der typisch abendländischen Scheinheiligkeit und Heuchelei. Das ge</w:t>
      </w:r>
      <w:r>
        <w:softHyphen/>
        <w:t>rechte Individuum ist ein derart harter Kern, daß ihn außer Christus niemand und nichts zu spalten vermag. Diese göttliche «Kernspal</w:t>
      </w:r>
      <w:r>
        <w:softHyphen/>
        <w:t>tung» ereignet sich nun in Philippi, und zwar an einem Ort, wo man es zuletzt vermutet hätte — im dortigen Gefängnis.</w:t>
      </w:r>
    </w:p>
    <w:p w:rsidR="007536B2" w:rsidRDefault="00B76FD5">
      <w:pPr>
        <w:pStyle w:val="Bodytext20"/>
        <w:shd w:val="clear" w:color="auto" w:fill="auto"/>
        <w:spacing w:before="0" w:after="0" w:line="230" w:lineRule="exact"/>
        <w:ind w:firstLine="320"/>
        <w:jc w:val="both"/>
      </w:pPr>
      <w:r>
        <w:t>Man hat sich schon etwa gefragt, warum Paulus nicht sofort auf dem Markt sein römisches Bürgerrecht geltend gemacht hat, hätte er doch dadurch sich und seinem Gefährten einiges an Qual und De</w:t>
      </w:r>
      <w:r>
        <w:softHyphen/>
        <w:t>mütigung ersparen können! Es gibt auf diese Frage nur eine be</w:t>
      </w:r>
      <w:r>
        <w:softHyphen/>
        <w:t>friedigende Antwort: Christus hat es verhindert, denn Christus hat es aufs Gefängnis von Philippi abgesehen. Das Evangelium muß ins Gefängnis hinein. Der Retter erobert sich das Gefängnis, denn dort sind, so vermuten wir wenigstens, die Verlorenen, die Gestrauchelten, die Schelme und die Mörder; diese in erster Linie sollen, so meinen wir, bekehrt werden. Aber, seltsam, im Gefängnis zu Philippi gibt es einen Gerechten, das ist der Zuchthausdirektor. Es ist nicht ungefähr</w:t>
      </w:r>
      <w:r>
        <w:softHyphen/>
        <w:t>lieh, sein Leben lang als einziger Gerechter von Berufs wegen über lauter Ungerechte die Aufsicht führen zu müssen. Hier droht «de- formation professionnelle», man kann da fast nicht anders, als sich als Ehrenmann Vorkommen. Wie gefährlich das ist, das erfuhren wir während dieser vergangenen Jahre und Monate, da wir guten Schwei</w:t>
      </w:r>
      <w:r>
        <w:softHyphen/>
        <w:t>zer — das ist nicht ironisch gemeint — so reichlich Gelegenheit hatten, zuzusehen, wie anderswo Einbrecher, Räuber und Mörder am Werk waren. Während dieser Zeit wurde im Rundfunk ein Hörspiel gesendet, das den Titel trug: «Die weiße Weste». In diesen Jahren und Monaten, während jenseits der Grenzen Gewalthaber und ihre Organe durch Greueltaten ihre Gewissen besudelten, hatte man oft den Eindruck, bei uns in der christlichen Schweiz laufe jedermann in der «weißen Weste» herum. Man sah schon lange nicht mehr so viele Menschen mit sauberen Gewissen. Mit schneeweißen Gewissen schauten wir zu, nicht ohne ein gewisses Recht. Aber eben das ist ge</w:t>
      </w:r>
      <w:r>
        <w:softHyphen/>
        <w:t>fährlich. Sind wir schon deswegen gerecht, weil man anderswo un</w:t>
      </w:r>
      <w:r>
        <w:softHyphen/>
        <w:t>gerecht ist? So ist auch der Kerkermeister von Philippi gerecht, ein Mann in der «weißen Weste» mitten unter Gangstern. Er ist sich natürlich seiner Gerechtigkeit bewußt. Das zeigt sich an der Art, wie er die beiden Neueingelieferten behandelt. Er hat Befehl, sie ins innerste Gefängnis zu werfen. Darüber hinaus aber tut er noch ein übriges: er läßt die blutiggeschlagenen Glieder der Halbtoten in den Pflock spannen. In dieser furchtbaren Lage müssen die beiden die Nacht zubringen. Wahrlich, er tut gründliche Arbeit, dieser Ge</w:t>
      </w:r>
      <w:r>
        <w:softHyphen/>
        <w:t>rechte! Drauf begibt er sich in seine Privatwohnung. Hier schläft er den Schlaf des Gerechten.</w:t>
      </w:r>
    </w:p>
    <w:p w:rsidR="007536B2" w:rsidRDefault="00B76FD5">
      <w:pPr>
        <w:pStyle w:val="Bodytext20"/>
        <w:shd w:val="clear" w:color="auto" w:fill="auto"/>
        <w:spacing w:before="0" w:after="0" w:line="230" w:lineRule="exact"/>
        <w:ind w:firstLine="320"/>
        <w:jc w:val="both"/>
        <w:sectPr w:rsidR="007536B2">
          <w:footerReference w:type="even" r:id="rId219"/>
          <w:footerReference w:type="default" r:id="rId220"/>
          <w:pgSz w:w="8400" w:h="11900"/>
          <w:pgMar w:top="1134" w:right="1231" w:bottom="1798" w:left="1203" w:header="0" w:footer="3" w:gutter="0"/>
          <w:cols w:space="720"/>
          <w:noEndnote/>
          <w:titlePg/>
          <w:docGrid w:linePitch="360"/>
        </w:sectPr>
      </w:pPr>
      <w:r>
        <w:t>Wie er aus diesem Schlaf aufgerüttelt wird, ist uns bekannt. Es geschieht ein Wunder. Das eigentliche Wunder aber ist hier nicht der Gesang der beiden Gefangenen in ihren Pflöcken mitten in der Nacht, so daß ihre Mitgefangenen ihr Gotteslob durch die Scheide</w:t>
      </w:r>
      <w:r>
        <w:softHyphen/>
        <w:t>wände der Zellen hindurch vernehmen. Gewiß ist das auch ein Wunder, wer wollte ihnen so etwas nachtun! Auch nicht das Erd</w:t>
      </w:r>
      <w:r>
        <w:softHyphen/>
        <w:t>beben, das sich nun ereignet; sondern das eigentliche Wunder ist die Spaltung des guten Kerns, ist die wunderliche Tatsache, daß da ein Gefängnisdirektor erkennt, daß nicht nur und nicht in erster Linie seine Gefangenen, sondern daß er selber ein Verlorener ist und des Retters bedarf. Er ruft denn auch nicht: Was sollen meine Pensio</w:t>
      </w:r>
      <w:r>
        <w:softHyphen/>
        <w:t xml:space="preserve">näre, meine Schützlinge tun? Er ruft gänzlich unerwarteterweise: </w:t>
      </w:r>
    </w:p>
    <w:p w:rsidR="007536B2" w:rsidRDefault="00B76FD5">
      <w:pPr>
        <w:pStyle w:val="Bodytext20"/>
        <w:shd w:val="clear" w:color="auto" w:fill="auto"/>
        <w:spacing w:before="0" w:after="0" w:line="230" w:lineRule="exact"/>
        <w:ind w:firstLine="320"/>
        <w:jc w:val="both"/>
      </w:pPr>
      <w:r>
        <w:t xml:space="preserve">«Was soll </w:t>
      </w:r>
      <w:r>
        <w:rPr>
          <w:rStyle w:val="Bodytext2Italic"/>
        </w:rPr>
        <w:t>ich</w:t>
      </w:r>
      <w:r>
        <w:t xml:space="preserve"> tun, daß </w:t>
      </w:r>
      <w:r>
        <w:rPr>
          <w:rStyle w:val="Bodytext2Italic"/>
        </w:rPr>
        <w:t>ich</w:t>
      </w:r>
      <w:r>
        <w:t xml:space="preserve"> gerettet werde?» Um diesen harten guten Kern zu spalten, dazu hat es schon ein Erdbeben, und mehr als das, dazu hat es schon den Retter gebraucht.</w:t>
      </w:r>
    </w:p>
    <w:p w:rsidR="007536B2" w:rsidRDefault="00B76FD5">
      <w:pPr>
        <w:pStyle w:val="Bodytext20"/>
        <w:shd w:val="clear" w:color="auto" w:fill="auto"/>
        <w:spacing w:before="0" w:after="0" w:line="230" w:lineRule="exact"/>
        <w:ind w:firstLine="300"/>
        <w:jc w:val="both"/>
      </w:pPr>
      <w:r>
        <w:t>Es setzt freilich noch ein letztes heftiges Ringen ein zwischen dem Verderber, der sich diese harte gute Beute nicht will entreißen lassen, und zwischen dem Retter. Man kann es nicht beweisen, aber die Vermutung hat sehr viel für sich, daß, ähnlich wie dort auf dem See Genezareth die Dämonen den Sturm erwecken, um damit die Landung des Retters an jenem verlorenen Ufer zu verhindern, auch hier der Verderber es ist, der zunächst das nächtliche Erdbeben auslöst mit der teuflischen Absicht, in verzweifelter Gegenwehr gegen den Retter, Paulus und Silas unter den Trümmern zu begraben. Es ist auf alle Fälle höchst sonderbar, daß die beiden Gefangenen in diesem Erdbeben unversehrt bleiben. Aber nun ereignet es sich, daß der große Retter im letzten Augenblick das Erdbeben des Verderbers in seine starke Hand nimmt, es herumwendet und daraus ein Erd</w:t>
      </w:r>
      <w:r>
        <w:softHyphen/>
        <w:t>beben der Befreiung und Errettung macht. Tatsache ist, daß alles, was hier zunächst bedrohlich und bitterbös aussieht, sich zum Guten wenden muß. Christus, der Retter, ist da. Paulus und Silas sind heil. Der Herr über Leben und Tod hat seine Hand über sie gehalten. Nun aber stürzt sich der Verderber, das ist für diesen Augenblick seine letzte verzweifelte Anstrengung, auf den Gefängnisdirektor, um wenigstens den noch in seine Gewalt zu bekommen. So erklärt sich der Selbstmordversuch. Aber das Schwert, das der Gefängnis</w:t>
      </w:r>
      <w:r>
        <w:softHyphen/>
        <w:t>direktor gegen sich selber erhebt, wird gehalten. Er kann es nicht tun. So ist Christus auch hier stärker als der Verderber, stärker als alle Götter des alten und des neuen Abendlandes, stärker als Mam</w:t>
      </w:r>
      <w:r>
        <w:softHyphen/>
        <w:t>monismus, Nationalismus und Individualismus und ihre sämtlichen Trabanten.</w:t>
      </w:r>
    </w:p>
    <w:p w:rsidR="007536B2" w:rsidRDefault="00B76FD5">
      <w:pPr>
        <w:pStyle w:val="Bodytext20"/>
        <w:shd w:val="clear" w:color="auto" w:fill="auto"/>
        <w:spacing w:before="0" w:after="0" w:line="230" w:lineRule="exact"/>
        <w:ind w:firstLine="300"/>
        <w:jc w:val="both"/>
        <w:sectPr w:rsidR="007536B2">
          <w:footerReference w:type="even" r:id="rId221"/>
          <w:footerReference w:type="default" r:id="rId222"/>
          <w:footerReference w:type="first" r:id="rId223"/>
          <w:pgSz w:w="8400" w:h="11900"/>
          <w:pgMar w:top="1134" w:right="1231" w:bottom="1798" w:left="1203" w:header="0" w:footer="3" w:gutter="0"/>
          <w:cols w:space="720"/>
          <w:noEndnote/>
          <w:titlePg/>
          <w:docGrid w:linePitch="360"/>
        </w:sectPr>
      </w:pPr>
      <w:r>
        <w:t>Was schließlich in der zweiten, besseren Hälfte dieser denkwürdi</w:t>
      </w:r>
      <w:r>
        <w:softHyphen/>
        <w:t>gen Nacht in Philippi sich abspielt, ist ein derartiger Sieg des Lichtes über die Finsternis, daß es einem schier die Augen blendet. Einer, der eben noch ein ganz Gerechter war und dann, trotzig und verzagt, Selbstmord verüben wollte, kniet nun da, hört zu und empfängt die Taufe. Schon wollen die Götter des Abendlandes triumphieren: «Er ist gerichtet»; aber Christus spricht das Machtwort: «Er ist gerettet.» Ein Scheinheiliger ist ein Heiliger, das ist ein begnadeter Sünder, ein Christ geworden. Und nun werden wunde Rücken behandelt, Strie</w:t>
      </w:r>
      <w:r>
        <w:softHyphen/>
        <w:t>men verbunden. Dann wird droben in der Wohnung der Tisch ge</w:t>
      </w:r>
      <w:r>
        <w:softHyphen/>
        <w:t xml:space="preserve">deckt. Das Brot wird gebrochen, der Kelch geht herum. Es ist </w:t>
      </w:r>
      <w:r>
        <w:rPr>
          <w:rStyle w:val="Bodytext2Italic"/>
        </w:rPr>
        <w:t xml:space="preserve">ein </w:t>
      </w:r>
      <w:r>
        <w:t>Jubel darüber, daß Christus der Retter der Verlorenen ist: «Und er freute sich mit seinem ganzen Haus, daß er an Gott gläubig gewor</w:t>
      </w:r>
      <w:r>
        <w:softHyphen/>
        <w:t>den war» (34). Wie dann sogar die gänzlich unerwartete Wieder</w:t>
      </w:r>
      <w:r>
        <w:softHyphen/>
        <w:t>gutmachung durch die Stadtbehörden eintrifft, die mit nicht gelin</w:t>
      </w:r>
      <w:r>
        <w:softHyphen/>
        <w:t>dem Mißbehagen nachträglich vernehmen müssen, daß sie einen In</w:t>
      </w:r>
      <w:r>
        <w:softHyphen/>
        <w:t>haber des römischen Bürgerrechts wider alles Recht und ohne Urteil mißhandelt haben, da drängt sich einem das Wort aus dem Weih</w:t>
      </w:r>
      <w:r>
        <w:softHyphen/>
        <w:t>nachtslied auf: «Das ist der alte Morgen nicht, / Der täglich wieder</w:t>
      </w:r>
      <w:r>
        <w:softHyphen/>
        <w:t>kehret.» Im Abendland, mitten in einem Gefängnis, ist da ein Tag angebrochen, der einen leisen Vorgeschmack von jenem Tage gibt, von dem es heißt, daß der Herr die Gefangenen Zions erlösen wird. Dann wird unser Mund voll Lachens und unsere Zunge voll Rüh</w:t>
      </w:r>
      <w:r>
        <w:softHyphen/>
        <w:t>mens sein. Dann werden wir sein wie die Träumenden. Dann werden sich nicht nur die Gefängnisse öffnen. Dann wird die Posaune schal</w:t>
      </w:r>
      <w:r>
        <w:softHyphen/>
        <w:t>len, die durch die Gräber dringt. Dann wird man sagen unter den Nationen: Der Herr hat Großes an uns getan; des sind wir fröhlich. Wollen wir jetzt nicht auch fröhlich sein?</w:t>
      </w:r>
    </w:p>
    <w:p w:rsidR="007536B2" w:rsidRDefault="00B76FD5">
      <w:pPr>
        <w:pStyle w:val="Heading20"/>
        <w:keepNext/>
        <w:keepLines/>
        <w:shd w:val="clear" w:color="auto" w:fill="auto"/>
        <w:spacing w:after="647" w:line="240" w:lineRule="exact"/>
      </w:pPr>
      <w:bookmarkStart w:id="32" w:name="bookmark31"/>
      <w:r>
        <w:t>Und sie kamen gen Thessalonich</w:t>
      </w:r>
      <w:bookmarkEnd w:id="32"/>
    </w:p>
    <w:p w:rsidR="007536B2" w:rsidRDefault="00B76FD5">
      <w:pPr>
        <w:pStyle w:val="Bodytext60"/>
        <w:shd w:val="clear" w:color="auto" w:fill="auto"/>
        <w:spacing w:before="0"/>
        <w:ind w:firstLine="340"/>
      </w:pPr>
      <w:r>
        <w:t>17, i. Nachdem sie aber durch Amphipolis und Apollonia gereist wa</w:t>
      </w:r>
      <w:r>
        <w:softHyphen/>
        <w:t>ren, kamen sie gen Thessalonich; da war eine Judenschule. 2. Wie nun Pau</w:t>
      </w:r>
      <w:r>
        <w:softHyphen/>
        <w:t>lus gewohnt war, ging er zu ihnen hinein und redete mit ihnen an drei Sab</w:t>
      </w:r>
      <w:r>
        <w:softHyphen/>
        <w:t>baten aus der Schrift, 3. tat sie ihnen auf und legte es ihnen vor, daß Christus mußte leiden und auferstehen von den Toten und daß dieser Jesus, den ich [sprach er] euch verkündige, ist der Christus. 4. Und etliche unter ihnen fielen ihm zu und gesellten sich zu Paulus und Silas, auch der gottesfürchtigen Griechen eine große Menge, dazu der vornehmsten Weiber nicht wenige. 5. Aber die halsstarrigen Juden neideten und nahmen zu sich etliche boshafte Männer Pöbelvolks, machten eine Rotte und richteten einen Aufruhr in der Stadt an und traten vor das Haus Jasons und suchten sie zu führen vor das Volk. 6. Da sie aber sie nicht fanden, schleif</w:t>
      </w:r>
      <w:r>
        <w:softHyphen/>
        <w:t>ten sie den Jason und etliche Brüder vor die Obersten der Stadt und schrieen: Diese, die den ganzen Weltkreis erregen, sind auch hergekom</w:t>
      </w:r>
      <w:r>
        <w:softHyphen/>
        <w:t>men; 7. die herbergt Jason. Und diese alle handeln wider des Kaisers Gebote, sagen, ein anderer sei der König, nämlich Jesus. 8. Sie bewegten aber das Volk und die Obersten der Stadt, die solches hörten. 9. Und da ihnen Genüge von Jason und den andern geleistet war, ließen sie sie los.</w:t>
      </w:r>
    </w:p>
    <w:p w:rsidR="007536B2" w:rsidRDefault="00B76FD5">
      <w:pPr>
        <w:pStyle w:val="Bodytext60"/>
        <w:shd w:val="clear" w:color="auto" w:fill="auto"/>
        <w:spacing w:before="0"/>
        <w:ind w:firstLine="340"/>
      </w:pPr>
      <w:r>
        <w:t>10. Die Brüder aber fertigten alsobald ab bei der Nacht Paulus und Silas gen Beröa. Da sie dahin kamen, gingen sie in die Judenschule. 11. Diese aber waren edler denn die zu Thessalonich; die nahmen das Wort auf ganz willig und forschten täglich in der Schrift, ob sich’s also verhielte. 12. So glaubten nun viele aus ihnen, auch der griechischen ehrbaren Weiber und Männer nicht wenige. 13. Als aber die Juden von Thessalo</w:t>
      </w:r>
      <w:r>
        <w:softHyphen/>
        <w:t>nich erfuhren, daß auch zu Beröa das Wort Gottes von Paulus verkündigt würde, kamen sie und bewegten auch allda das Volk. 14. Aber da fertig</w:t>
      </w:r>
      <w:r>
        <w:softHyphen/>
        <w:t>ten die Brüder Paulus alsobald ab, daß er ginge bis an das Meer; Silas aber und Timotheus blieben da. 15. Die aber Paulus geleiteten, führten ihn bis gen Athen. Und nachdem sie Befehl empfangen an den Silas und Timotheus, daß sie aufs schnellste zu ihm kämen, zogen sie hin.</w:t>
      </w:r>
    </w:p>
    <w:p w:rsidR="007536B2" w:rsidRDefault="00B76FD5">
      <w:pPr>
        <w:pStyle w:val="Bodytext60"/>
        <w:shd w:val="clear" w:color="auto" w:fill="auto"/>
        <w:spacing w:before="0" w:after="161"/>
        <w:ind w:left="3920"/>
        <w:jc w:val="left"/>
      </w:pPr>
      <w:r>
        <w:t>Apg. Kap. 17, 1—15.</w:t>
      </w:r>
    </w:p>
    <w:p w:rsidR="007536B2" w:rsidRDefault="00B76FD5">
      <w:pPr>
        <w:pStyle w:val="Bodytext20"/>
        <w:shd w:val="clear" w:color="auto" w:fill="auto"/>
        <w:spacing w:before="0" w:after="0" w:line="235" w:lineRule="exact"/>
        <w:ind w:firstLine="340"/>
        <w:jc w:val="both"/>
        <w:sectPr w:rsidR="007536B2">
          <w:pgSz w:w="8400" w:h="11900"/>
          <w:pgMar w:top="1183" w:right="1250" w:bottom="1183" w:left="1188" w:header="0" w:footer="3" w:gutter="0"/>
          <w:cols w:space="720"/>
          <w:noEndnote/>
          <w:docGrid w:linePitch="360"/>
        </w:sectPr>
      </w:pPr>
      <w:r>
        <w:t>Die Vorgänge in Thessalonich und Beröa fallen auf durch ihre schlichte Unansehnlichkeit. In Philippi, da trugen die Ereignisse den Hochglanz des Außerordentlichen und des Wunderbaren. Man denke</w:t>
      </w:r>
    </w:p>
    <w:p w:rsidR="007536B2" w:rsidRDefault="00B76FD5">
      <w:pPr>
        <w:pStyle w:val="Bodytext20"/>
        <w:shd w:val="clear" w:color="auto" w:fill="auto"/>
        <w:spacing w:before="0" w:after="0" w:line="230" w:lineRule="exact"/>
        <w:jc w:val="both"/>
      </w:pPr>
      <w:r>
        <w:t>etwa, nach den stillen Vorgängen um Lydia und ihr Haus, an die aufsehenerregende Heilung der Wahrsagedame, an die öffentliche Auspeitschung und Gefangennahme der Apostel, den mitternächt</w:t>
      </w:r>
      <w:r>
        <w:softHyphen/>
        <w:t>lichen Gesang der beiden Inhaftierten, das Erdbeben, den Selbst</w:t>
      </w:r>
      <w:r>
        <w:softHyphen/>
        <w:t>mordversuch des Gefängnisdirektors und dessen Taufe im Morgen</w:t>
      </w:r>
      <w:r>
        <w:softHyphen/>
        <w:t>grauen und schließlich, als Abschluß des ganzen gewaltigen Ge</w:t>
      </w:r>
      <w:r>
        <w:softHyphen/>
        <w:t>schehens, jene überraschende Genugtuung, die den Aposteln von seiten der römischen Ortsbehörde zuteil wird. So bekommt man in Philippi den Eindruck, es folge ein wunderbarer Volltreffer dem anderen. Die Kirche der Zeichen und Wunder steht dort sozusagen in Hochglanz vor uns. Von derart sensationellen Wundern hören wir aus Thessalonich und Beröa nichts. Es will uns scheinen, es gehe hier viel weniger «urchristlich» zu, es sei hier manches fast wie bei uns heute. Es ist darum beinahe erheiternd festzustellen, wie ein Aus</w:t>
      </w:r>
      <w:r>
        <w:softHyphen/>
        <w:t>leger, offenbar um dem Gemälde doch noch etwas Glanz und Größe zu verleihen, hier unsere Aufmerksamkeit recht ausführlich auf den hohen Olymp hinlenkt, auf den alten berühmten, sagenumwobenen Götterberg der Griechen, der da im Hintergrund von Thessalonich am Horizont auftaucht. Aber der Bericht über die Entstehung der Christengemeinde in Thessalonich, so farbarm und dürr er einen anmuten mag, bedarf dieser Anleihe nicht. Was nämlich hier in Thessalonich und Beröa passiert, ist groß genug auch ohne Drum- unddran. Hier ereignet es sich, daß Menschen zum erstenmal in ihrem Leben von Jesus Christus hören und — glauben. Von Beröa heißt es: «So glaubten nun viele aus ihnen» (12); von Thessalonich aber lesen wir: «Und etliche unter ihnen fielen ihm zu und gesellten sich zu Paulus und Silas» (4). Im griechischen Urtext steht hier ein Wort, das im ganzen Neuen Testament sich einzig an dieser Stelle findet; der Ausdruck meint ein Los, das einem zufällt. Eine größere Anzahl fällt dem Paulus und Silas, geheimnisvoll und überraschend, zu; die Zürcher Bibel übersetzt hier mit Recht: «Sie wurden dem Paulus und Silas von Gott geschenkt.» Es ist beachtenswert, wie überhaupt in der ganzen Apostelgeschichte das Gläubigwerden im</w:t>
      </w:r>
      <w:r>
        <w:softHyphen/>
        <w:t>mer neu wieder und so auch hier vom Geheimnis der erwählenden Gnade umwittert ist. Sie werden «hinzugetan», oder «die Tür des Glaubens geht ihnen auf», oder «der Herr tat ihr (der Lydia) das Herz auf, so daß sie achthatte auf das, was von Paulus gesagt wurde». Dieses Wunder des Glaubens ereignet sich hier. Und dieses, meinen wir, ist groß genug. Das Wunder aller Wunder ist und bleibt der Glaube.</w:t>
      </w:r>
    </w:p>
    <w:p w:rsidR="007536B2" w:rsidRDefault="00B76FD5">
      <w:pPr>
        <w:pStyle w:val="Bodytext20"/>
        <w:shd w:val="clear" w:color="auto" w:fill="auto"/>
        <w:spacing w:before="0" w:after="0" w:line="230" w:lineRule="exact"/>
        <w:ind w:firstLine="300"/>
        <w:jc w:val="both"/>
      </w:pPr>
      <w:r>
        <w:t>Was die an diesem Wunder beteiligten Menschen tun, ist wieder</w:t>
      </w:r>
      <w:r>
        <w:softHyphen/>
        <w:t>um ungemein schlicht. Zu Fuß legen Paulus, Silas und Timotheus die 152 km weite Wegstrecke über Amphipolis und Apollonia nach Thessalonich zurück; vermutlich deswegen nicht per Schiff, weil ihnen das Fahrgeld fehlte. Wenn man bedenkt, was die Apostel in der Nacht vorher in Philippi durchgemacht haben, dann kann man ermessen, daß es sich hier nicht um eine frischfröhliche Ferienwan</w:t>
      </w:r>
      <w:r>
        <w:softHyphen/>
        <w:t>derung handelte; sie werden unterwegs ihre wunden Rücken gepflegt und ausgeheilt haben. Aber wenn es darum geht, den Menschen die Botschaft zu überbringen, durch die sie zum Glauben an Christus gelangen, was tut man dann nicht alles! und mit Freuden! (1. Thess. 2, 2). Warum soll es ausgerechnet in einer Revolution der Nächsten</w:t>
      </w:r>
      <w:r>
        <w:softHyphen/>
        <w:t>liebe keine Blasen und Striemen, keine Beulen und wunden Rücken absetzen!</w:t>
      </w:r>
    </w:p>
    <w:p w:rsidR="007536B2" w:rsidRDefault="00B76FD5">
      <w:pPr>
        <w:pStyle w:val="Bodytext20"/>
        <w:shd w:val="clear" w:color="auto" w:fill="auto"/>
        <w:spacing w:before="0" w:after="0" w:line="230" w:lineRule="exact"/>
        <w:ind w:firstLine="300"/>
        <w:jc w:val="both"/>
      </w:pPr>
      <w:r>
        <w:t>Und zur Mühsal des apostolischen Wanderlebens gehört dann auch die andere, tägliche Notwendigkeit des Broterwerbs. Im ersten Thessalonicherbrief kommt der Apostel so auffällig betont auf diese Pflicht des Lebensunterhalts zu sprechen, daß man allen Grund hat anzunehmen, daß er eben damit in Thessalonich besondere Schwie</w:t>
      </w:r>
      <w:r>
        <w:softHyphen/>
        <w:t>rigkeiten gehabt haben muß. Zweimal spielt er dort auf die «Mühe und Arbeit» an während seines Aufenthalts in Thessalonich. «Tag und Nacht arbeiteten wir, daß wir niemand unter euch beschwerlich wären» (1. Thess. 2, 9). Um niemandem zur Last zu fallen, betätigt sich der Apostel in Thessalonich handwerklich, als Teppichweber. Man vermutet, daß der erwähnte Jason ein jüdischer Geschäftsinha</w:t>
      </w:r>
      <w:r>
        <w:softHyphen/>
        <w:t>ber war, bei dem Paulus Arbeit und Unterkunft bekam. Warum Paulus ein so großes Gewicht darauf legt, von niemandem unentgelt</w:t>
      </w:r>
      <w:r>
        <w:softHyphen/>
        <w:t>liche Gastfreundschaft anzunehmen? Die anderen Apostel tun das doch! Und Paulus sagt selber, auch er hätte durchaus das Recht, sich durch seine Gemeinden materiell unterhalten zu lassen (1. Kor. 9). Daß er lieber Tag und Nacht arbeitet, um für seinen geistlichen Dienst von niemandem einen roten Rappen annehmen zu müssen, hat seinen Hauptgrund wohl darin, daß es damals ums Mittelmeer her</w:t>
      </w:r>
      <w:r>
        <w:softHyphen/>
        <w:t>um von Wanderphilosophen wimmelte, die gegen gute Bezahlung den Leuten allerhand geistliche Hilfe verabreichten. Diese Wander</w:t>
      </w:r>
      <w:r>
        <w:softHyphen/>
        <w:t>lehrer, Astrologen und Schicksalsberater waren allgemein berüchtigt dafür, daß sie den verängstigten und darum leichtgläubigen Men</w:t>
      </w:r>
      <w:r>
        <w:softHyphen/>
        <w:t>schen das Geld aus den Taschen lockten. Paulus wollte offenbar, nicht um seiner Person, wohl aber um der Sache willen, auch nicht den geringsten Schein aufkommen lassen, als wäre er einer dieser zweifelhaften Wandervögel. Lieber Tag und Nacht arbeiten, als die Sache Jesu Christi dem Verdacht preisgeben, als wäre sie eine bloße Geldmacherei. Das ist übrigens eine Last des bösen Scheins, woran heutzutage jeder Diener am Wort sein Lebtag zu tragen hat. Man möchte oft Paulus um seiner wirtschaftlichen Unabhängigkeit willen geradezu beneiden. Paulus hält es jedenfalls der Mühe wert, um der Größe und Herrlichkeit seines Dienstes willen freudig die Mühsal des Doppelberufes auf sich zu nehmen. Es gibt ein reizendes Büch</w:t>
      </w:r>
      <w:r>
        <w:softHyphen/>
        <w:t>lein des Amerikaners William Saroyan: «Die menschliche Komödie», in dessen Mittelpunkt ein Lauf bub steht, der am Post- und Telegra</w:t>
      </w:r>
      <w:r>
        <w:softHyphen/>
        <w:t>phenamt einer amerikanischen Kleinstadt in Dienst steht. Dieser kleine Depeschenträger übt seinen Beruf mit Leib und Seele aus. Wenn er den Leuten eine Hiobspost zu überbringen hat, dann weint er mit ihnen, ist’s aber ein Glückwunschtelegramm, dann strahlt sein Gesicht schon von weitem vor Mitfreude. Auch Paulus und seine Gefährten tun ihren Dienst mit Leib und Seele. Dieser besteht aber darin, daß sie den Menschen nicht nur Hiobsbotschaften und Glück</w:t>
      </w:r>
      <w:r>
        <w:softHyphen/>
        <w:t>wunschtelegramme zu überbringen haben, sondern die ganz große Depesche vom Himmel herab, in der die Mitteilung steht, daß Chri</w:t>
      </w:r>
      <w:r>
        <w:softHyphen/>
        <w:t>stus lebt, und daß man im Glauben mit ihm verbunden sein darf so wie die Braut mit dem fernen Bräutigam. Wer dazu ausersehen ist, den Menschen die große Depesche zu überbringen, der nimmt gern und ohne jegliches Selbstbedauern Tag- und Nacht-Arbeit auf sich. Die Sache ist der Mühe mehr als wert.</w:t>
      </w:r>
    </w:p>
    <w:p w:rsidR="007536B2" w:rsidRDefault="00B76FD5">
      <w:pPr>
        <w:pStyle w:val="Bodytext20"/>
        <w:shd w:val="clear" w:color="auto" w:fill="auto"/>
        <w:spacing w:before="0" w:after="0" w:line="230" w:lineRule="exact"/>
        <w:ind w:firstLine="320"/>
        <w:jc w:val="both"/>
        <w:sectPr w:rsidR="007536B2">
          <w:footerReference w:type="even" r:id="rId224"/>
          <w:footerReference w:type="default" r:id="rId225"/>
          <w:footerReference w:type="first" r:id="rId226"/>
          <w:pgSz w:w="8400" w:h="11900"/>
          <w:pgMar w:top="1178" w:right="1240" w:bottom="1755" w:left="1193" w:header="0" w:footer="3" w:gutter="0"/>
          <w:cols w:space="720"/>
          <w:noEndnote/>
          <w:docGrid w:linePitch="360"/>
        </w:sectPr>
      </w:pPr>
      <w:r>
        <w:t>Sie wählen nach dem dramatischen Abschied von Philippi Thes- salonich, die größte Handelsstadt an der östlichen Balkanküste, als Wanderziel. Dies geschieht kaum deswegen, wie vermutet worden, um «einmal an die großen Menschenmassen einer Großstadt heranzu</w:t>
      </w:r>
      <w:r>
        <w:softHyphen/>
        <w:t>kommen»; nein, der Hauptanziehungspunkt sowohl in Thessalonich wie in Beröa ist die Synagoge. Was wäre, nach der Flucht aus Thes</w:t>
      </w:r>
      <w:r>
        <w:softHyphen/>
        <w:t>salonich, näher gelegen, als eben in Beröa die Synagoge zu meiden! Aber in unverdrossener Treue gilt auch in Beröa der erste Besuch der Judenschule. Was die Sendboten an beiden Orten tun, ist wieder</w:t>
      </w:r>
      <w:r>
        <w:softHyphen/>
        <w:t>um denkbar schlicht. Sie nehmen dort an den ordentlichen Synago</w:t>
      </w:r>
      <w:r>
        <w:softHyphen/>
      </w:r>
    </w:p>
    <w:p w:rsidR="007536B2" w:rsidRDefault="00B76FD5">
      <w:pPr>
        <w:pStyle w:val="Bodytext20"/>
        <w:shd w:val="clear" w:color="auto" w:fill="auto"/>
        <w:spacing w:before="0" w:after="0" w:line="230" w:lineRule="exact"/>
        <w:ind w:firstLine="320"/>
        <w:jc w:val="both"/>
      </w:pPr>
      <w:r>
        <w:t>genzusammenkünften teil. Von der großartigen Einrichtung, daß jeder durchreisende Glaubensbruder das Wort frei ergreifen darf, machen sie reichlich Gebrauch. «Und redeten mit ihnen an drei Sab</w:t>
      </w:r>
      <w:r>
        <w:softHyphen/>
        <w:t>baten aus der Schrift» (2). Sie unternehmen also nichts anderes, als was wir in unseren Sonntagspredigten und Bibelstunden zu tun versuchen: Sie legen die Schrift aus. Dabei heißt es vor allem von den Leuten in Beröa, daß auch sie ihrerseits eifrig anhand der Bibel nachkontrollierten, «ob es sich also verhielte» (1 x). Das ist durchaus das Recht, ja, man möchte geradezu sagen, die Pflicht des evangeli</w:t>
      </w:r>
      <w:r>
        <w:softHyphen/>
        <w:t>schen Gottesdienstbesuchers, daß er, wie die Zuhörer in Beröa, for</w:t>
      </w:r>
      <w:r>
        <w:softHyphen/>
        <w:t>schend und vergleichend mitarbeitet. Dabei ist wohl zu beachten, daß bei der Beurteilung einer Schriftauslegung nicht das eigene Gut</w:t>
      </w:r>
      <w:r>
        <w:softHyphen/>
        <w:t>dünken, auch nicht die durch Presse, Rundfunk und Fernsehen ge</w:t>
      </w:r>
      <w:r>
        <w:softHyphen/>
        <w:t>bildete öffentliche Meinung der Maßstab sein kann, sondern einzig die Schrift selber. Und weil dort dieses gemeinsame Erforschen der Schrift in der Kraft und Vollmacht des Heiligen Geistes (1. Thess. 1, 5) vor sich geht, darum geschieht eben das, was wir als Wunder aller Wunder bezeichneten: Sie kommen zum Glauben; erstaunlich, unerwartet viele werden gläubig und fallen den Aposteln zu. Auch und sogar Juden sind darunter. Jeder Jude, der zur Christuserkennt</w:t>
      </w:r>
      <w:r>
        <w:softHyphen/>
        <w:t>nis gelangt, zählt nicht nur, sondern wiegt. Wenn der Glaube jedes Menschen ein Wunder ist, dann das Gläubigwerden eines Juden ein besonders strahlendes Wunder. Und das eben geschieht in diesen beiden Judenschulen, in Beröa noch reichlicher als in Thessalonich.</w:t>
      </w:r>
    </w:p>
    <w:p w:rsidR="007536B2" w:rsidRDefault="00B76FD5">
      <w:pPr>
        <w:pStyle w:val="Bodytext20"/>
        <w:shd w:val="clear" w:color="auto" w:fill="auto"/>
        <w:spacing w:before="0" w:after="0" w:line="230" w:lineRule="exact"/>
        <w:ind w:firstLine="320"/>
        <w:jc w:val="both"/>
        <w:sectPr w:rsidR="007536B2">
          <w:footerReference w:type="even" r:id="rId227"/>
          <w:footerReference w:type="default" r:id="rId228"/>
          <w:pgSz w:w="8400" w:h="11900"/>
          <w:pgMar w:top="1178" w:right="1240" w:bottom="1755" w:left="1193" w:header="0" w:footer="3" w:gutter="0"/>
          <w:cols w:space="720"/>
          <w:noEndnote/>
          <w:titlePg/>
          <w:docGrid w:linePitch="360"/>
        </w:sectPr>
      </w:pPr>
      <w:r>
        <w:t>Was aber ist es, das sie glauben? was ist es, das ihnen der Apostel aus der Schrift verkündet? was ist es, das offenbar so einschlägt? Keine besondere rhetorische Leistung, nichts Geistreiches oder Tief</w:t>
      </w:r>
      <w:r>
        <w:softHyphen/>
        <w:t>sinniges haben sie zu bieten. In einem einzigen Satz faßt Lukas die Botschaft von Thessalonich zusammen: «Daß der Christus mußte leiden und auferstehen von den Toten, und daß dieser Jesus, den ich (sprach er) euch verkündige, ist der Christus» (3). Die Juden haben allerhand Lieblingsgedanken und Bilder der frommen Phan</w:t>
      </w:r>
      <w:r>
        <w:softHyphen/>
        <w:t>tasie über den kommenden Messias, den sie erwarten. Vor allem, daß er ein herrlicher und gewaltiger Herrscher sein werde. Alle Pracht, allen Reichtum und allen Glanz sämtlicher irdischen Herr</w:t>
      </w:r>
      <w:r>
        <w:softHyphen/>
        <w:t>schaften denkt sich der Jude auf seinen Messias vereinigt. Ja im Glanz seines Messias sieht Israel sich selber erstrahlen. Und nun geht Paulus daran, den Juden in geduldiger und behutsamer Lehrarbeit anhand der Bibel nachzuweisen, daß nach der Schrift der kom</w:t>
      </w:r>
      <w:r>
        <w:softHyphen/>
        <w:t>mende Messias keine so imposante Figur sein wird. Es ist also eine Art «Entmythologisierung» der märchenhaften Messiasträume und -wünsche, die Paulus hier mit Hilfe der Schrift vorzunehmen hat. Er wird mit ihnen die Kapitel vom leidenden Gottesknecht durchbuchstabiert haben. Also nicht ein herrschaftlicher Glücksbrin</w:t>
      </w:r>
      <w:r>
        <w:softHyphen/>
        <w:t>ger, sondern ein höchst ärgerlicher Messias! Und dennoch, das Wun</w:t>
      </w:r>
      <w:r>
        <w:softHyphen/>
        <w:t>der geschieht, die Schriftauslegung des Apostels findet Gehör, Zu</w:t>
      </w:r>
      <w:r>
        <w:softHyphen/>
        <w:t>stimmung und Glauben. Freilich, der leidende Messias wird dann schon auch der herrliche Herrscher sein. Er wird, nachdem er getötet worden ist, auf erstehen, so wie es etwa im 16. Psalm angedeutet ist: «Denn du wirst meine Seele nicht dem Tode lassen und nicht zu</w:t>
      </w:r>
      <w:r>
        <w:softHyphen/>
        <w:t>geben, daß dein Heiliger verwese.» Ein Messias, der seine Gewalt ausüben und regieren wird von jenseits der Gräber? wer faßt das? Und siehe, das Wunder geschieht: Nicht wenige lassen sich über</w:t>
      </w:r>
      <w:r>
        <w:softHyphen/>
        <w:t>zeugen und kommen zum Glauben. Diese fremden Schriftgelehrten reden ja in einer Kraft und Gegenwärtigkeit vom künftigen Messias, wie wenn sie ihn schon gesehen hätten! Und in der Tat, eines Tages rückt der Apostel mit der großen Depesche heraus, die er zu über</w:t>
      </w:r>
      <w:r>
        <w:softHyphen/>
        <w:t>bringen hat, und teilt ohne Umschweife mit: Ja, es ist so. Wir sind ihm persönlich begegnet. Er ist für uns nicht mehr nur der Zukünf</w:t>
      </w:r>
      <w:r>
        <w:softHyphen/>
        <w:t>tige. Dieser Messias ist nämlich schon dagewesen. Es ist bereits eine Reihe von Jahren her, ist er auf der Erde gewesen, ermordet worden, aber dann am dritten Tag auf erstanden, zum Himmel gefahren, von woher er herrscht und wiederkommen wird zum Gericht. Schon da</w:t>
      </w:r>
      <w:r>
        <w:softHyphen/>
        <w:t>gewesen? ermordet worden? wer sind denn seine Mörder? und wo ist es geschehen? Und wir haben von allem nichts gemerkt? Die Wir</w:t>
      </w:r>
      <w:r>
        <w:softHyphen/>
        <w:t>kung dieser Botschaft kann man sich schlechterdings nicht vorstellen. Da kann man nur entweder von Wahnsinn und höchster Lästerung sprechen, oder dann eben — glauben und annehmen! Und das Wun</w:t>
      </w:r>
      <w:r>
        <w:softHyphen/>
        <w:t>der geschieht. Fragt man aber, aus welchem Grunde der Messias ein Gekreuzigter und Auferstandener gewesen sei, dann lautet die Ant</w:t>
      </w:r>
      <w:r>
        <w:softHyphen/>
        <w:t>wort des Apostels: «Es mußte also geschehen», aus dem einfachen Grunde, weil wir Sünder sind. Wir waren es immer, schon unsere Väter waren es, und wir und unsere Kinder sind Sünder. Der Messias hat am Kreuz für unsere Schuld sühnen und büßen müssen. Sünde! Schuld! auch dieses Ärgernis bleibt ihnen nicht erspart. Aber siehe, das Wunder aller Wunder geschieht: Sie glauben.</w:t>
      </w:r>
    </w:p>
    <w:p w:rsidR="007536B2" w:rsidRDefault="00B76FD5">
      <w:pPr>
        <w:pStyle w:val="Bodytext20"/>
        <w:shd w:val="clear" w:color="auto" w:fill="auto"/>
        <w:spacing w:before="0" w:after="0" w:line="230" w:lineRule="exact"/>
        <w:ind w:firstLine="320"/>
        <w:jc w:val="both"/>
      </w:pPr>
      <w:r>
        <w:t>Trotz der verhältnismäßig vielen Juden besteht die große Mehr</w:t>
      </w:r>
      <w:r>
        <w:softHyphen/>
        <w:t>zahl der Glaubenden aus Nichtjuden. Die alte Götterwelt Griechen</w:t>
      </w:r>
      <w:r>
        <w:softHyphen/>
        <w:t>lands ist längst vor Schillers Klage, ist schon zur Zeit der Apostel</w:t>
      </w:r>
      <w:r>
        <w:softHyphen/>
        <w:t>geschichte zerfallen. Für manche Heiden, vor allem aus den Kreisen der Gebildeten, hatte die Religion Israels etwas Geistiges, Geistes</w:t>
      </w:r>
      <w:r>
        <w:softHyphen/>
        <w:t>aristokratisches an sich. Vor allem durch die hohen sittlichen Grund</w:t>
      </w:r>
      <w:r>
        <w:softHyphen/>
        <w:t>sätze fühlten sich manche angezogen. Ohne der Synagoge beizutreten, hielten sie sich in ihrer Nähe als Zuhörer, als Freunde und Sympathi</w:t>
      </w:r>
      <w:r>
        <w:softHyphen/>
        <w:t>sierende. Und viele von diesen heidnischen Judenfreunden kommen in Thessalonich und Beröa nun zum Christenglauben. Lukas betont, daß vor allem zahlreich die Damenwelt aus der Gesellschaft sich zu Paulus hält. Damit will er erklären, warum die dortigen Synagogen</w:t>
      </w:r>
      <w:r>
        <w:softHyphen/>
        <w:t>vorsteher auf die Wirksamkeit des Apostels so neidisch und so heftig reagieren. Diejenigen unter den Juden, die sich der Frohbotschaft verschließen, sind entschlossen, die ihnen unheimlichen Sendboten mit allen Mitteln auszuschalten. Mit allen Mitteln: Sie schieben die herumlungernden Eckensteher und Jahrmarktgänger vor. Mit diesem Straßengesindel zetteln sie einen Volksauflauf an, der sich scheinbar zufällig, aber aus dem Hintergrund geschickt gelenkt, dem Hause des Jason zuwälzt. Dort dringen sie ein. Die Sendboten haben rechtzeitig Wind bekommen und sind nicht auffindbar. Statt ihrer schleppt man den Hauseigentümer und mit ihm einige Christen vor die Stadt</w:t>
      </w:r>
      <w:r>
        <w:softHyphen/>
        <w:t>oberen. Dort wird nicht nach der Schnelljustiz verfahren wie in Phi- lippi; ein ordentliches Verhör findet statt. Die Stadtväter von Thessa</w:t>
      </w:r>
      <w:r>
        <w:softHyphen/>
        <w:t>lonich erweisen sich darin als richtige Obrigkeit. Die Anklage aber, die gegen die Apostel vorgebracht wird, ist solcher Art, daß im gan</w:t>
      </w:r>
      <w:r>
        <w:softHyphen/>
        <w:t>zen weiten Römerreich jede verantwortliche Behörde dadurch aufs heftigste alarmiert würde. Sie lautet auf Unruhestiftung, auf revolu</w:t>
      </w:r>
      <w:r>
        <w:softHyphen/>
        <w:t>tionäre Umtriebe, die das Ziel haben, den Kaiser in Rom durch einen Gegenkönig namens Jesus zu stürzen. Diese Anklage ist ungefähr so schwerwiegend, wie wenn einer im heutigen Spanien des aktiven Protestantismus oder in Amerika des Kommunismus oder gar in Rußland der Konterrevolution verdächtigt würde: «Diese, die den ganzen Erdkreis erregen, sind nun auch bis zu uns gekommen.» «Diese alle handeln wider des Kaisers Gebote, sagen, ein anderer sei König, nämlich Jesus» (6. 7).</w:t>
      </w:r>
    </w:p>
    <w:p w:rsidR="007536B2" w:rsidRDefault="00B76FD5">
      <w:pPr>
        <w:pStyle w:val="Bodytext20"/>
        <w:shd w:val="clear" w:color="auto" w:fill="auto"/>
        <w:spacing w:before="0" w:after="0" w:line="230" w:lineRule="exact"/>
        <w:ind w:firstLine="320"/>
        <w:jc w:val="both"/>
      </w:pPr>
      <w:r>
        <w:t>Die Apostel haben es wahrlich nicht nötig, gegen den unsinnigen Verdacht, politische Extremisten und Anarchisten zu sein, in Schutz genommen zu werden. Es handelt sich hier ganz offenbar um die gleiche böse Lüge, die am Karfreitag vor Pontius Pilatus vorgebracht worden ist. Wer, wie nicht wenige Ausleger, nun aber doch ein un</w:t>
      </w:r>
      <w:r>
        <w:softHyphen/>
        <w:t>widerstehliches Bedürfnis empfindet, Christus und seine Botschafter von diesem Verdacht reinzuwaschen, der sehe wohl zu, wie er das tut. Man könnte hier Christus verteidigen, sich selber zum Gericht. Jesus hat nämlich am Karfreitagmorgen vor Pilatus nicht erklärt, er sei harmlos und ungefährlich, er begnüge sich mit einem geistigen Reich und lasse den Dingen dieser Welt ihren Lauf; in Fragen der Wirtschaft und der Politik sei er sowieso unmaßgeblich. Nein, Jesus ist ein König und Herrscher. Ihm ist nicht nur im Himmel, sondern auch auf Erden Gewalt gegeben, und zwar, wie er es ausdrücklich sagt, «alle Gewalt». Die große Depesche, welche die paar Männer da in Thessalonich abzugeben haben, ist das revolutionärste Doku</w:t>
      </w:r>
      <w:r>
        <w:softHyphen/>
        <w:t>ment aller Zeiten. Mit dem Namen des Herrschers Jesus ist unter der Sonne die stille, aber unaufhaltsame Revolution des Geistes und der Liebe, die Revolution des Himmels auf der Erde, ausgebrochen. Wie wenig harmlos diese Revolution ist, kam ja dann in der Folge</w:t>
      </w:r>
      <w:r>
        <w:softHyphen/>
        <w:t>zeit bald genug an den Tag. Auch wenn sein Reich nicht von dieser Welt ist, Rom hat zu spüren bekommen, wer dieser Jesus ist. Und Rom hat nicht gegen Gespenster und Windmühlen gekämpft, als es gegen diesen Jesus und seine Leute zum Schlag ausholte. Dann hat Rom 250 Jahre lang schlagen müssen, und hat so lange auf die Christenleute losgeschlagen, bis daß ihm der Arm müde wurde. Und zuletzt hat Rom gemerkt, was keinem Machthaber, der gegen Christus antritt, auf die Dauer verborgen bleiben kann, nämlich, daß der Amboß stärker ist als der Hammer. Und wenn es nicht wahr sein sollte, was der letzte heidnisch-römische Kaiser, Julian Apostata, nach verlorener Feldschlacht ausgerufen haben soll, so ist es doch gut er</w:t>
      </w:r>
      <w:r>
        <w:softHyphen/>
        <w:t>funden: «Du hast gesiegt, Galiläer.» Der Galiläer, der meistgeschla- gene Mann der Welt, hat zuletzt noch immer gesiegt.</w:t>
      </w:r>
    </w:p>
    <w:p w:rsidR="007536B2" w:rsidRDefault="00B76FD5">
      <w:pPr>
        <w:pStyle w:val="Bodytext20"/>
        <w:shd w:val="clear" w:color="auto" w:fill="auto"/>
        <w:spacing w:before="0" w:after="0" w:line="230" w:lineRule="exact"/>
        <w:ind w:firstLine="320"/>
        <w:jc w:val="both"/>
      </w:pPr>
      <w:r>
        <w:t>Dort in Beröa und Thessalonich kommt es noch nicht zum Schla</w:t>
      </w:r>
      <w:r>
        <w:softHyphen/>
        <w:t>gen. Es gehört zur Schlichtheit der Vorgänge an diesem Ort, daß dort der drohende Konflikt gut bürgerlich beigelegt wird: Man ver</w:t>
      </w:r>
      <w:r>
        <w:softHyphen/>
        <w:t>handelt. Jason und einige andere Christen hinterlegen eine Bürg</w:t>
      </w:r>
      <w:r>
        <w:softHyphen/>
        <w:t>schaft. Aber Paulus und seine Gefährten müssen, von den Bürgern gebeten, noch in der gleichen Nacht Thessalonich verlassen. Das 5 5 Kilometer entfernte Beröa ist ihr nächstes Ziel. Nachdem sie dort die «Depesche» abgegeben und zu einer Christengemeinde den Grund gelegt haben, setzt die Verfolgungstätigkeit der Synagoge von Thessalonich auch in Beröa ein, mit dem Erfolg, daß auch hier für Paulus kein Bleibens ist. Silas und Timotheus wagen es, in Beröa zurückzubleiben, einige Brüder aber begleiten Paulus ans Meer und von dort, fast sicher auf dem weniger kostspieligen Landweg, nach Athen. Damit ist es nun das siebente und achte Mal, daß Paulus fliehen muß. Dieser Träger der gefährlichen Depesche hat fliehen müssen zuerst aus Damaskus, dann aus Jerusalem, aus Antiochien in Pisidien, Ikonion und Lystra, dann aus Philippi, und jetzt aus Thessalonich und Beröa. Und sie sind keineswegs darüber verwun</w:t>
      </w:r>
      <w:r>
        <w:softHyphen/>
        <w:t>dert, daß sie fliehen müssen, beklagen sich auch nicht. Sie stehen ja im Dienste desjenigen, der gesagt hat, daß er nicht habe, wo er sein Haupt hinlege. Unterwegssein gehört wesentlich zum Christenstand.</w:t>
      </w:r>
    </w:p>
    <w:p w:rsidR="007536B2" w:rsidRDefault="00B76FD5">
      <w:pPr>
        <w:pStyle w:val="Bodytext20"/>
        <w:shd w:val="clear" w:color="auto" w:fill="auto"/>
        <w:spacing w:before="0" w:after="0" w:line="230" w:lineRule="exact"/>
        <w:ind w:firstLine="320"/>
        <w:jc w:val="both"/>
        <w:sectPr w:rsidR="007536B2">
          <w:footerReference w:type="even" r:id="rId229"/>
          <w:footerReference w:type="default" r:id="rId230"/>
          <w:footerReference w:type="first" r:id="rId231"/>
          <w:pgSz w:w="8400" w:h="11900"/>
          <w:pgMar w:top="1178" w:right="1240" w:bottom="1755" w:left="1193" w:header="0" w:footer="3" w:gutter="0"/>
          <w:cols w:space="720"/>
          <w:noEndnote/>
          <w:titlePg/>
          <w:docGrid w:linePitch="360"/>
        </w:sectPr>
      </w:pPr>
      <w:r>
        <w:t>In Thessalonich und Beröa aber, das wissen wir aus dem i. Thes- salonicherbrief, wird weiter gekämpft und weiter gelitten. Aber es ereignet sich, daß in dieser Trübsal der Glaube bewährt wird. Aus dem erwähnten Brief wird ersichtlich, daß es in der Tat das Glau</w:t>
      </w:r>
      <w:r>
        <w:softHyphen/>
        <w:t>benswunder ist, das in Thessalonich und Beröa in besonders bemer</w:t>
      </w:r>
      <w:r>
        <w:softHyphen/>
        <w:t>kenswerter Weise geschehen darf. Es ist herzbewegend, mit welchem Staunen, ja mit welch überschwenglicher Dankbarkeit der Apostel vom Glauben der jungen Christengemeinde redet. Er stellt ihnen das Zeugnis aus: «Ihr habt das Wort auf genommen unter vielen Trübsalen mit Freuden im Heiligen Geist.» «Ihr seid ein Vorbild allen Gläubigen geworden.» Ja nicht nur in Thessalonich, ganz Maze</w:t>
      </w:r>
      <w:r>
        <w:softHyphen/>
        <w:t>donien und Griechenland, sondern «an allen Orten ist euer Glaube an Gott bekannt geworden» (i. Thess. i, 6—8). So unansehnlich und par terre hier alles zugeht, wie wir gesehen haben — wenn Men</w:t>
      </w:r>
      <w:r>
        <w:softHyphen/>
        <w:t>schen Gottes Wort annehmen, zum Glauben kommen und der Glaube sich im Kampf bewährt, da tritt die Kirche der Zeichen und Wunder in ihrer reinsten Gestalt in Erscheinung.</w:t>
      </w:r>
    </w:p>
    <w:p w:rsidR="007536B2" w:rsidRDefault="00B76FD5">
      <w:pPr>
        <w:pStyle w:val="Heading20"/>
        <w:keepNext/>
        <w:keepLines/>
        <w:shd w:val="clear" w:color="auto" w:fill="auto"/>
        <w:spacing w:after="652" w:line="240" w:lineRule="exact"/>
      </w:pPr>
      <w:bookmarkStart w:id="33" w:name="bookmark32"/>
      <w:r>
        <w:t>Ihr Männer von Athen!</w:t>
      </w:r>
      <w:bookmarkEnd w:id="33"/>
    </w:p>
    <w:p w:rsidR="007536B2" w:rsidRDefault="00B76FD5">
      <w:pPr>
        <w:pStyle w:val="Bodytext60"/>
        <w:shd w:val="clear" w:color="auto" w:fill="auto"/>
        <w:spacing w:before="0"/>
        <w:ind w:firstLine="360"/>
      </w:pPr>
      <w:r>
        <w:t>17, 16. Da aber Paulus ihrer zu Athen wartete, ergrimmte sein Geist in ihm, da er sah die Stadt so gar abgöttisch. 17. Und er redete zu den Juden und Gottesfürchtigen in der Schule, auch auf dem Markte alle Tage zu denen, die sich herzufanden. 18. Etliche aber der Epikurer und Stoiker Philosophen stritten mit ihm. Und etliche sprachen: Was will dieser Lot</w:t>
      </w:r>
      <w:r>
        <w:softHyphen/>
        <w:t>terbube sagen? Etliche aber: Es sieht, als wolle er neue Götter verkündigen. (Das machte, er hatte das Evangelium von Jesu und von der Auferstehung ihnen verkündigt.) 19. Sie nahmen ihn aber und führten ihn auf den Gerichtsplatz und sprachen: Können wir auch erfahren, was das für eine neue Lehre sei, die du lehrst ? 20. Denn du bringst etwas Neues vor unsere Ohren; so wollten wir gern wissen, was das sei. 21. (Die Athener aber alle, auch die Ausländer und Gäste, waren gerichtet auf nichts anderes, denn etwas Neues zu sagen oder zu hören.) 22. Paulus aber stand mitten auf dem Gerichtsplatz und sprach: Ihr Männer von Athen, ich sehe, daß ihr in allen Stücken gar sehr die Götter fürchtet. 32. Ich bin herdurchgegan- gen und habe gesehen eure Gottesdienste und fand einen Altar, darauf war geschrieben: Dem unbekannten Gott. Nun verkündige ich euch den</w:t>
      </w:r>
      <w:r>
        <w:softHyphen/>
        <w:t>selben, dem ihr unwissend Gottesdienst tut. 24. Gott, der die Welt ge</w:t>
      </w:r>
      <w:r>
        <w:softHyphen/>
        <w:t xml:space="preserve">macht hat und alles, was darinnen ist, er, der ein Herr ist Himmels und der Erde, wohnt nicht in Tempeln mit Händen gemacht; 25. sein wird auch nicht von Menschenhänden gepflegt, als der jemands bedürfe, so er selber jedermann Leben und Odem allenthalben gibt. 26. Und er hat gemacht, daß von </w:t>
      </w:r>
      <w:r>
        <w:rPr>
          <w:rStyle w:val="Bodytext6TimesNewRoman8ptBoldItalic"/>
          <w:rFonts w:eastAsia="Constantia"/>
        </w:rPr>
        <w:t>einem</w:t>
      </w:r>
      <w:r>
        <w:t xml:space="preserve"> Blut aller Menschen Geschlechter auf dem ganzen Erdboden wohnen, und hat Ziel gesetzt und vorgesehen, wie lange und wie weit sie wohnen sollen; 27. daß sie den Herrn suchen sollten, oh sie doch ihn fühlen und finden möchten; und fürwahr, er ist nicht ferne von einem jeglichen unter uns. 28. Denn in ihm leben, weben und sind wir; wie auch etliche Poeten bei euch gesagt haben: «Wir sind seines Ge</w:t>
      </w:r>
      <w:r>
        <w:softHyphen/>
        <w:t>schlechts.» 29. So wir denn göttlichen Geschlechts sind, sollen wir nicht meinen, die Gottheit sei gleich den goldenen, silbernen und steinernen Bildern, durch menschliche Kunst und Gedanken gemacht. 30. Und zwar hat Gott die Zeit der Unwissenheit übersehen; nun aber gebietet er allen Menschen an allen Enden, Buße zu tun, 31. darum daß er einen Tag ge</w:t>
      </w:r>
      <w:r>
        <w:softHyphen/>
        <w:t>setzt hat, an welchem er richten will den Kreis des Erdbodens mit Ge</w:t>
      </w:r>
      <w:r>
        <w:softHyphen/>
        <w:t>rechtigkeit durch einen Mann, in welchem er’s beschlossen hat und jeder</w:t>
      </w:r>
      <w:r>
        <w:softHyphen/>
        <w:t>mann vorhält den Glauben, nachdem er ihn hat von den Toten auferweckt. 32. Da sie hörten die Auferstehung der Toten, da hatten’s etliche ihren Spott; etliche aber sprachen: Wir wollen dich davon weiter hören. 33. Also ging Paulus von ihnen. 34. Etliche Männer aber hingen ihm an und wurden gläubig, unter welchen war Dionysius, einer aus dem Rat, und ein Weib mit Namen Damaris und andere mit ihnen.</w:t>
      </w:r>
    </w:p>
    <w:p w:rsidR="007536B2" w:rsidRDefault="00B76FD5">
      <w:pPr>
        <w:pStyle w:val="Bodytext60"/>
        <w:shd w:val="clear" w:color="auto" w:fill="auto"/>
        <w:spacing w:before="0" w:after="345"/>
        <w:ind w:left="3940"/>
        <w:jc w:val="left"/>
      </w:pPr>
      <w:r>
        <w:t>Apg. Kap. 17, 16—34.</w:t>
      </w:r>
    </w:p>
    <w:p w:rsidR="007536B2" w:rsidRDefault="00B76FD5">
      <w:pPr>
        <w:pStyle w:val="Bodytext20"/>
        <w:shd w:val="clear" w:color="auto" w:fill="auto"/>
        <w:spacing w:before="0" w:after="0" w:line="230" w:lineRule="exact"/>
        <w:ind w:left="180" w:firstLine="260"/>
        <w:jc w:val="both"/>
      </w:pPr>
      <w:r>
        <w:t xml:space="preserve">«Ihr Männer von Athen!» Es besteht kein </w:t>
      </w:r>
      <w:r>
        <w:rPr>
          <w:rStyle w:val="Bodytext21"/>
        </w:rPr>
        <w:t>Zweifel, Paulus ist sic</w:t>
      </w:r>
      <w:r>
        <w:t>h bewußt, wo er sich befindet und z</w:t>
      </w:r>
      <w:r>
        <w:rPr>
          <w:rStyle w:val="Bodytext21"/>
        </w:rPr>
        <w:t>u wem er letzt spricht</w:t>
      </w:r>
      <w:r>
        <w:t>. Ich hörte mir einst In Rom "eine Woche lang Abendvorträge eines Jesuiten</w:t>
      </w:r>
      <w:r>
        <w:softHyphen/>
        <w:t>paters an. Dieser begrüßte seine in hellen Haufen herbeigeströmte Gemeinde Abend für Abend mit der stolzen Anrede: «Romani! Römer!» So redet Paulus in jener denkwürdigen Stunde seine Zu</w:t>
      </w:r>
      <w:r>
        <w:softHyphen/>
        <w:t>hörer an mit: «Athener!» Aber, möchte man fragen, weiß denn der Apostel nicht, daß er damit das Selbstbewußtsein, ja den Stolz auf eine Vergangenheit, die ihresgleichen sucht, in den so Begrüßten schürt? Wie sollte er das nicht wissen! Gerade weil er es weiß, be</w:t>
      </w:r>
      <w:r>
        <w:softHyphen/>
        <w:t>dient er sich dieser Anrede. Er packt damit den Stier bei den Hör</w:t>
      </w:r>
      <w:r>
        <w:softHyphen/>
        <w:t>nern, beginnt mit Frontalangriff. Er selber hat nämlich auch ein Be</w:t>
      </w:r>
      <w:r>
        <w:softHyphen/>
        <w:t>wußtsein, auch einen Stolz, blickt dabei seinerseits auch auf eine Vergangenheit; aber es sind ni</w:t>
      </w:r>
      <w:r>
        <w:rPr>
          <w:rStyle w:val="Bodytext21"/>
        </w:rPr>
        <w:t>cht die</w:t>
      </w:r>
      <w:r>
        <w:t xml:space="preserve"> gro</w:t>
      </w:r>
      <w:r>
        <w:rPr>
          <w:rStyle w:val="Bodytext21"/>
        </w:rPr>
        <w:t>ßen Taten der Mensche</w:t>
      </w:r>
      <w:r>
        <w:t>n, es s</w:t>
      </w:r>
      <w:r>
        <w:rPr>
          <w:rStyle w:val="Bodytext21"/>
        </w:rPr>
        <w:t xml:space="preserve">indfdie großen'Taten Gottes, die er jetzt vor Augen und im Sinn </w:t>
      </w:r>
      <w:r>
        <w:t xml:space="preserve">.hat. </w:t>
      </w:r>
      <w:r>
        <w:rPr>
          <w:rStyle w:val="Bodytext21"/>
        </w:rPr>
        <w:t xml:space="preserve">Er weiß, daß er jetzt in Athen steht, um hier erstmalig den Na- </w:t>
      </w:r>
      <w:r>
        <w:t>men aus</w:t>
      </w:r>
      <w:r>
        <w:rPr>
          <w:rStyle w:val="Bodytext21"/>
        </w:rPr>
        <w:t>zusprechen, der über alle Namen is</w:t>
      </w:r>
      <w:r>
        <w:t xml:space="preserve">t. </w:t>
      </w:r>
      <w:r>
        <w:rPr>
          <w:rStyle w:val="Bodytext21"/>
        </w:rPr>
        <w:t>Den Athe</w:t>
      </w:r>
      <w:r>
        <w:t>nern, die über alles Wahre, Sch</w:t>
      </w:r>
      <w:r>
        <w:rPr>
          <w:rStyle w:val="Bodytext21"/>
        </w:rPr>
        <w:t xml:space="preserve">öne und Gute verfügen, das je Menschen ausgedacht </w:t>
      </w:r>
      <w:r>
        <w:t>ha</w:t>
      </w:r>
      <w:r>
        <w:rPr>
          <w:rStyle w:val="Bodytext21"/>
        </w:rPr>
        <w:t>ben, trltFEieFeiner gegenüber, der nichts hat, nichts Ebenbürtige</w:t>
      </w:r>
      <w:r>
        <w:t xml:space="preserve">s und </w:t>
      </w:r>
      <w:r>
        <w:rPr>
          <w:rStyle w:val="Bodytext21"/>
        </w:rPr>
        <w:t xml:space="preserve">nichts Überlegenes, sondern etwas ganz anderes, und das ist </w:t>
      </w:r>
      <w:r>
        <w:t>—..d</w:t>
      </w:r>
      <w:r>
        <w:rPr>
          <w:rStyle w:val="Bodytext21"/>
        </w:rPr>
        <w:t>er Tesusnam</w:t>
      </w:r>
      <w:r>
        <w:t>e. Das ist nicht Bettelarmut und nicht Bettlerstolz, sondern Vollmacht eines Beauftragten und Gesendeten. Derjenige, der hier spricht «Ihr Männer von Athen» — und er spricht es aus mit heiligem Ingrimm —-, ist nicht irgendeiner, sondern Paulus von Tarsus, der Botschafter Jesu Christi, dem «gegeben ist alle Gewalt im Himmel und auf Erden».</w:t>
      </w:r>
    </w:p>
    <w:p w:rsidR="007536B2" w:rsidRDefault="00B76FD5">
      <w:pPr>
        <w:pStyle w:val="Bodytext20"/>
        <w:shd w:val="clear" w:color="auto" w:fill="auto"/>
        <w:spacing w:before="0" w:after="0" w:line="230" w:lineRule="exact"/>
        <w:jc w:val="right"/>
      </w:pPr>
      <w:r>
        <w:rPr>
          <w:rStyle w:val="Bodytext21"/>
        </w:rPr>
        <w:t>Man ist jetzt</w:t>
      </w:r>
      <w:r>
        <w:t xml:space="preserve"> mit Recht ein wenig gespannt darauf, welchen </w:t>
      </w:r>
      <w:r>
        <w:rPr>
          <w:rStyle w:val="Bodytext21"/>
        </w:rPr>
        <w:t>Ver</w:t>
      </w:r>
      <w:r>
        <w:softHyphen/>
        <w:t xml:space="preserve">lauf </w:t>
      </w:r>
      <w:r>
        <w:rPr>
          <w:rStyle w:val="Bodytext21"/>
        </w:rPr>
        <w:t>und welches Ende diese Begegnung zwischen dem Mann vo</w:t>
      </w:r>
      <w:r>
        <w:t>n - Tar</w:t>
      </w:r>
      <w:r>
        <w:rPr>
          <w:rStyle w:val="Bodytext21"/>
        </w:rPr>
        <w:t>sus und den Männern von Athen, das heißt, zwischen Christen</w:t>
      </w:r>
      <w:r>
        <w:rPr>
          <w:rStyle w:val="Bodytext21"/>
        </w:rPr>
        <w:softHyphen/>
      </w:r>
      <w:r>
        <w:t>tum und Griechentum, oder, noch besser, zwischen Christus und der</w:t>
      </w:r>
    </w:p>
    <w:p w:rsidR="007536B2" w:rsidRDefault="00B76FD5">
      <w:pPr>
        <w:pStyle w:val="Bodytext20"/>
        <w:shd w:val="clear" w:color="auto" w:fill="auto"/>
        <w:tabs>
          <w:tab w:val="left" w:pos="2957"/>
          <w:tab w:val="left" w:pos="4339"/>
        </w:tabs>
        <w:spacing w:before="0" w:after="0" w:line="230" w:lineRule="exact"/>
        <w:jc w:val="both"/>
      </w:pPr>
      <w:r>
        <w:rPr>
          <w:rStyle w:val="Bodytext21"/>
        </w:rPr>
        <w:t>antiken Kultur, nehmen wird</w:t>
      </w:r>
      <w:r>
        <w:t xml:space="preserve">. Um nichts Geringeres als darum geht es hier. Wir übertreiben nicht, wenn wir sagen, es habe wohl kaum je einen Fleck Erde gegeben, da menschliches Können* zu solcher </w:t>
      </w:r>
      <w:r>
        <w:rPr>
          <w:rStyle w:val="Bodytext21"/>
        </w:rPr>
        <w:t>Spitze</w:t>
      </w:r>
      <w:r>
        <w:t xml:space="preserve">nleistung </w:t>
      </w:r>
      <w:r>
        <w:rPr>
          <w:rStyle w:val="Bodytext21"/>
        </w:rPr>
        <w:t>und~Reife gelängte wie im alten CjnecHen</w:t>
      </w:r>
      <w:r>
        <w:t xml:space="preserve">land, in dessen Hauptstadt sich der Apostel jetzt befindet, </w:t>
      </w:r>
      <w:r>
        <w:rPr>
          <w:rStyle w:val="Bodytext21"/>
        </w:rPr>
        <w:t>ist es doch</w:t>
      </w:r>
      <w:r>
        <w:t xml:space="preserve"> in Grie- ^henland, da </w:t>
      </w:r>
      <w:r>
        <w:rPr>
          <w:rStyle w:val="Bodytext21"/>
        </w:rPr>
        <w:t>der Mensch «</w:t>
      </w:r>
      <w:r>
        <w:t xml:space="preserve">den Traum des Lebens am schönsten </w:t>
      </w:r>
      <w:r>
        <w:rPr>
          <w:rStyle w:val="Bodytext21"/>
        </w:rPr>
        <w:t>träumte» (G</w:t>
      </w:r>
      <w:r>
        <w:t>oethe).</w:t>
      </w:r>
      <w:r>
        <w:tab/>
        <w:t>"</w:t>
      </w:r>
      <w:r>
        <w:tab/>
        <w:t>‘</w:t>
      </w:r>
    </w:p>
    <w:p w:rsidR="007536B2" w:rsidRDefault="00B76FD5">
      <w:pPr>
        <w:pStyle w:val="Bodytext20"/>
        <w:shd w:val="clear" w:color="auto" w:fill="auto"/>
        <w:spacing w:before="0" w:after="0" w:line="230" w:lineRule="exact"/>
        <w:ind w:firstLine="380"/>
        <w:jc w:val="both"/>
      </w:pPr>
      <w:r>
        <w:t xml:space="preserve">Ein dreifacher Glanz liegt über dieser Stadt und diesem Volk. Da ist einmal </w:t>
      </w:r>
      <w:r>
        <w:rPr>
          <w:rStyle w:val="Bodytext21"/>
        </w:rPr>
        <w:t>der «Glanz seiner</w:t>
      </w:r>
      <w:r>
        <w:t xml:space="preserve"> Taten» (Zündel). Die Griechen haben Männer der Tat, haben Helden gehabt, und wußten obendrein diese zu besingen. Angefangen mit Achill bis zu den Helden, die an den Thermopylen im Widerstandskampf gegen eine Weltüber</w:t>
      </w:r>
      <w:r>
        <w:softHyphen/>
        <w:t>macht sterbend siegten, ist uns eine ununterbrochene Reihe von Män</w:t>
      </w:r>
      <w:r>
        <w:softHyphen/>
        <w:t>nern und Helden bekannt. Der große Alexander war Grieche. He</w:t>
      </w:r>
      <w:r>
        <w:softHyphen/>
        <w:t xml:space="preserve">rakles, Herkules! oder gar die Spartaner, in ihrer harten Tüchtigkeit, sind für alle Zeiten sprichwörtlich geworden. Das Wort «Politik», welches bis auf den heutigen Tag das aktive Verhalten eines Volkes nach innen und nach außen umschreibt, stammt nicht umsonst aus der Sprache der Griechen. Und diesem Männer- und Heldenvolk, </w:t>
      </w:r>
      <w:r>
        <w:rPr>
          <w:rStyle w:val="Bodytext21"/>
        </w:rPr>
        <w:t>den Männern von Athen, w</w:t>
      </w:r>
      <w:r>
        <w:t xml:space="preserve">ird nun der ßotschatter'Jesu Christi </w:t>
      </w:r>
      <w:r>
        <w:rPr>
          <w:rStyle w:val="Bodytext21"/>
        </w:rPr>
        <w:t>mitteilen, daß sie eines —</w:t>
      </w:r>
      <w:r>
        <w:t xml:space="preserve"> hrlösers! bedurten. </w:t>
      </w:r>
      <w:r>
        <w:rPr>
          <w:rStyle w:val="Bodytext21"/>
        </w:rPr>
        <w:t>Manner</w:t>
      </w:r>
      <w:r>
        <w:rPr>
          <w:rStyle w:val="Bodytext2CourierNew105ptBold0"/>
        </w:rPr>
        <w:t>7</w:t>
      </w:r>
      <w:r>
        <w:rPr>
          <w:rStyle w:val="Bodytext21"/>
        </w:rPr>
        <w:t>~Män</w:t>
      </w:r>
      <w:r>
        <w:t xml:space="preserve">ner der </w:t>
      </w:r>
      <w:r>
        <w:rPr>
          <w:rStyle w:val="Bodytext21"/>
        </w:rPr>
        <w:t>Tat, sollen erlösung</w:t>
      </w:r>
      <w:r>
        <w:t>sbedürttig sein: Und der Erlöser i</w:t>
      </w:r>
      <w:r>
        <w:rPr>
          <w:rStyle w:val="Bodytext21"/>
        </w:rPr>
        <w:t>st ein</w:t>
      </w:r>
      <w:r>
        <w:t xml:space="preserve"> Jude, der </w:t>
      </w:r>
      <w:r>
        <w:rPr>
          <w:rStyle w:val="Bodytext21"/>
        </w:rPr>
        <w:t>aus einem palästinen</w:t>
      </w:r>
      <w:r>
        <w:t>sisch</w:t>
      </w:r>
      <w:r>
        <w:rPr>
          <w:rStyle w:val="Bodytext21"/>
        </w:rPr>
        <w:t>en ßauernstädtchen stammt" in de</w:t>
      </w:r>
      <w:r>
        <w:t>r jiidi- sc</w:t>
      </w:r>
      <w:r>
        <w:rPr>
          <w:rStyle w:val="Bodytext21"/>
        </w:rPr>
        <w:t>hen Hauptstadt öffentlich gehängt worde</w:t>
      </w:r>
      <w:r>
        <w:t xml:space="preserve">n ist und mit dem Schrei </w:t>
      </w:r>
      <w:r>
        <w:rPr>
          <w:rStyle w:val="Bodytext21"/>
        </w:rPr>
        <w:t>am Kreuz verschied: «Me</w:t>
      </w:r>
      <w:r>
        <w:t xml:space="preserve">in Gott, mein Gott, warum hast du mich </w:t>
      </w:r>
      <w:r>
        <w:rPr>
          <w:rStyle w:val="Bodytext21"/>
        </w:rPr>
        <w:t>verlassen?» Man hat Grund</w:t>
      </w:r>
      <w:r>
        <w:t xml:space="preserve">, etwas besorgt Zü sein, wie' Männer, </w:t>
      </w:r>
      <w:r>
        <w:rPr>
          <w:rStyle w:val="Bodytext21"/>
        </w:rPr>
        <w:t>obendrein Männer von Athen, diese ßotscliart au</w:t>
      </w:r>
      <w:r>
        <w:t>rnehmen werden.</w:t>
      </w:r>
    </w:p>
    <w:p w:rsidR="007536B2" w:rsidRDefault="00B76FD5">
      <w:pPr>
        <w:pStyle w:val="Bodytext20"/>
        <w:shd w:val="clear" w:color="auto" w:fill="auto"/>
        <w:spacing w:before="0" w:after="0" w:line="230" w:lineRule="exact"/>
        <w:ind w:firstLine="380"/>
        <w:jc w:val="both"/>
        <w:sectPr w:rsidR="007536B2">
          <w:footerReference w:type="even" r:id="rId232"/>
          <w:footerReference w:type="default" r:id="rId233"/>
          <w:footerReference w:type="first" r:id="rId234"/>
          <w:pgSz w:w="8400" w:h="11900"/>
          <w:pgMar w:top="1179" w:right="1137" w:bottom="1739" w:left="1029" w:header="0" w:footer="3" w:gutter="0"/>
          <w:cols w:space="720"/>
          <w:noEndnote/>
          <w:titlePg/>
          <w:docGrid w:linePitch="360"/>
        </w:sectPr>
      </w:pPr>
      <w:r>
        <w:t xml:space="preserve">Außer dem Glanz seiner Taten liegt über dem GriecKenvolk ein </w:t>
      </w:r>
      <w:r>
        <w:rPr>
          <w:rStyle w:val="Bodytext21"/>
        </w:rPr>
        <w:t>«Glanz seiner Gedanken».</w:t>
      </w:r>
      <w:r>
        <w:t xml:space="preserve"> Gab es wohl je auf so engem Raum so viele Dichter und Denker beisammen? Homer, Aischylos, Sophokles und Euripides, Sokrates, Plato und Aristoteles, um nur diese paar bekanntesten zu nennen. Aber um diese hemm hat es nicht nur einiges Unterholz und Buschwerk, sondern einen ganzen Wald von hochstämmigen Vertretern eines reichen Geisteslebens. Das Wort «Philosophie» stammt nicht umsonst aus der Griechensprache. Und in diesen griechischen Wald wird nun der Apostel nicht etwa einen weiteren Hochstamm einpflanzen, weder einen ebenbürtigen noch einen überlegenen, sondern einen — ganz Anderen. Jesus Christus</w:t>
      </w:r>
    </w:p>
    <w:p w:rsidR="007536B2" w:rsidRDefault="00B76FD5">
      <w:pPr>
        <w:pStyle w:val="Bodytext20"/>
        <w:shd w:val="clear" w:color="auto" w:fill="auto"/>
        <w:spacing w:before="0" w:after="0" w:line="230" w:lineRule="exact"/>
        <w:ind w:firstLine="140"/>
        <w:jc w:val="both"/>
      </w:pPr>
      <w:r>
        <w:t>i</w:t>
      </w:r>
      <w:r>
        <w:rPr>
          <w:rStyle w:val="Bodytext21"/>
        </w:rPr>
        <w:t>st kein Superdenker, sondern derjenige, der am Karfreitagmorgen Yor Pilatus steht und sagt: «Ich bin die Wahrheit»; und «wer aus der Wahr</w:t>
      </w:r>
      <w:r>
        <w:t>heit ist, der höret meine Stimme.» Also nicht eine Wahrheit z</w:t>
      </w:r>
      <w:r>
        <w:rPr>
          <w:rStyle w:val="Bodytext21"/>
        </w:rPr>
        <w:t>u allen schon vorhandenen</w:t>
      </w:r>
      <w:r>
        <w:t xml:space="preserve"> hinzu verkündigt Paulus, sondern die „ ei</w:t>
      </w:r>
      <w:r>
        <w:rPr>
          <w:rStyle w:val="Bodytext21"/>
        </w:rPr>
        <w:t>ne Wahrheit, die mit Jesus Christus uneinreihbar in die Welt g</w:t>
      </w:r>
      <w:r>
        <w:t>e</w:t>
      </w:r>
      <w:r>
        <w:softHyphen/>
      </w:r>
      <w:r>
        <w:rPr>
          <w:rStyle w:val="Bodytext21"/>
        </w:rPr>
        <w:t>kommen ist. W</w:t>
      </w:r>
      <w:r>
        <w:t>ie werden die Lehrer der vielen Wahrheiten in Athen auf diese Botschaft reagieren? Wir werden gut tun, uns, zusammen mit dem Apostel, auf heftigsten Widerspruch gefaßt zu machen.</w:t>
      </w:r>
    </w:p>
    <w:p w:rsidR="007536B2" w:rsidRDefault="00B76FD5">
      <w:pPr>
        <w:pStyle w:val="Bodytext20"/>
        <w:shd w:val="clear" w:color="auto" w:fill="auto"/>
        <w:spacing w:before="0" w:after="0" w:line="230" w:lineRule="exact"/>
        <w:ind w:left="140" w:firstLine="280"/>
        <w:jc w:val="both"/>
      </w:pPr>
      <w:r>
        <w:t xml:space="preserve">Hinzu kommt nun im alten Griechenland eine fast einmalige Fähigkeit, diese Taten und Gedanken sinnbildlich auszudrücken und künstlerisch darzustellen. Zum «Glanz der Taten» und zum «Glanz der Gedanken» hinzu kommt als drittes </w:t>
      </w:r>
      <w:r>
        <w:rPr>
          <w:rStyle w:val="Bodytext21"/>
        </w:rPr>
        <w:t>der «Glanz der Kunst»</w:t>
      </w:r>
      <w:r>
        <w:t>. Da</w:t>
      </w:r>
      <w:r>
        <w:softHyphen/>
        <w:t xml:space="preserve">bei denken wir natürlich nicht nur ans Wahrzeichen der Stadt, an </w:t>
      </w:r>
      <w:r>
        <w:rPr>
          <w:rStyle w:val="Bodytext21"/>
        </w:rPr>
        <w:t>die Akropolis, d</w:t>
      </w:r>
      <w:r>
        <w:t>ie Oberstadt, die Burg mit ihrem Parthenon, jenem Tempel mit seinen 98 je 50 Meter hohen Marmorsäulen, ein Bau, der wie eine Krone auf dem blauen Hintergrund des Himmels schim</w:t>
      </w:r>
      <w:r>
        <w:softHyphen/>
        <w:t>mert, nicht nur an die Statue der Schutzgöttin der Stadt, deren Mar</w:t>
      </w:r>
      <w:r>
        <w:softHyphen/>
        <w:t>mor, Elfenbein und Gold dem Seefahrer weit aufs Meer hinaus entgegengrüßt</w:t>
      </w:r>
      <w:r>
        <w:rPr>
          <w:rStyle w:val="Bodytext21"/>
        </w:rPr>
        <w:t xml:space="preserve">, nein, in Athen war sozusagen jeder Fensterrahmen. </w:t>
      </w:r>
      <w:r>
        <w:t xml:space="preserve">jede </w:t>
      </w:r>
      <w:r>
        <w:rPr>
          <w:rStyle w:val="Bodytext21"/>
        </w:rPr>
        <w:t xml:space="preserve">Gartenmauer und jeder Pflasterstein ein kleines Kunstwerk. </w:t>
      </w:r>
      <w:r>
        <w:t>Fp</w:t>
      </w:r>
      <w:r>
        <w:rPr>
          <w:rStyle w:val="Bodytext21"/>
        </w:rPr>
        <w:t xml:space="preserve">rmund Schönheit sind hier der Nachwelt zum Maßstab und Vor- </w:t>
      </w:r>
      <w:r>
        <w:t>bilcT</w:t>
      </w:r>
      <w:r>
        <w:rPr>
          <w:rStyle w:val="Bodytext21"/>
        </w:rPr>
        <w:t>geworden.</w:t>
      </w:r>
      <w:r>
        <w:t xml:space="preserve"> Worte </w:t>
      </w:r>
      <w:r>
        <w:rPr>
          <w:rStyle w:val="Bodytext21"/>
        </w:rPr>
        <w:t>wie «Poesie», «Technik» und «Musik» sin</w:t>
      </w:r>
      <w:r>
        <w:t>d bezeichnenderweise gri</w:t>
      </w:r>
      <w:r>
        <w:rPr>
          <w:rStyle w:val="Bodytext21"/>
        </w:rPr>
        <w:t xml:space="preserve">echischen Ursprungs. Und in dieses Eldorado </w:t>
      </w:r>
      <w:r>
        <w:t xml:space="preserve">der </w:t>
      </w:r>
      <w:r>
        <w:rPr>
          <w:rStyle w:val="Bodytext21"/>
        </w:rPr>
        <w:t xml:space="preserve">Schönheit bringt nun der Apostel die Botschaft vom Erlöser, von </w:t>
      </w:r>
      <w:r>
        <w:t>dern</w:t>
      </w:r>
      <w:r>
        <w:rPr>
          <w:rStyle w:val="Bodytext21"/>
        </w:rPr>
        <w:t>geschneben steht: «Er hatte keine Gestalt noch Schöne. D</w:t>
      </w:r>
      <w:r>
        <w:t>a war keine Gestalt, die uns gefallen hätte. Er war der Allerverachtetste und Unwerteste, voller Schmerzen und Krankheit. Er war so verachtet, daß man das Angesicht vor ihm verbarg.</w:t>
      </w:r>
      <w:r>
        <w:rPr>
          <w:rStyle w:val="Bodytext21"/>
        </w:rPr>
        <w:t xml:space="preserve">» Was hat Paulus in Athen </w:t>
      </w:r>
      <w:r>
        <w:t xml:space="preserve">£u </w:t>
      </w:r>
      <w:r>
        <w:rPr>
          <w:rStyle w:val="Bodytext21"/>
        </w:rPr>
        <w:t>suchen? Ist</w:t>
      </w:r>
      <w:r>
        <w:t xml:space="preserve"> an diesem Ort für einen Apostel Jesu Christi nicht zum'vornherein </w:t>
      </w:r>
      <w:r>
        <w:rPr>
          <w:rStyle w:val="Bodytext21"/>
        </w:rPr>
        <w:t>alles vergebliche Liebesmüh</w:t>
      </w:r>
      <w:r>
        <w:t xml:space="preserve">? </w:t>
      </w:r>
      <w:r>
        <w:rPr>
          <w:rStyle w:val="Bodytext21"/>
        </w:rPr>
        <w:t>So mag sich Paulu</w:t>
      </w:r>
      <w:r>
        <w:t>s selber auch gefragt haben!</w:t>
      </w:r>
    </w:p>
    <w:p w:rsidR="007536B2" w:rsidRDefault="00B76FD5">
      <w:pPr>
        <w:pStyle w:val="Bodytext20"/>
        <w:shd w:val="clear" w:color="auto" w:fill="auto"/>
        <w:spacing w:before="0" w:after="0" w:line="230" w:lineRule="exact"/>
        <w:ind w:left="140" w:firstLine="160"/>
        <w:jc w:val="both"/>
      </w:pPr>
      <w:r>
        <w:t>Uber nun ist er immerhin da. Und wir sind sogar in der Lage zu wissen, mit welchen Gedanken und Gefühlen der Verkündiger des Christusnamens diese Stadt durchwandert. «Sein Geist ergrimmte in ihm» (16), heißt es. Waru</w:t>
      </w:r>
      <w:r>
        <w:rPr>
          <w:rStyle w:val="Bodytext21"/>
        </w:rPr>
        <w:t>m dieser Gr</w:t>
      </w:r>
      <w:r>
        <w:t>i</w:t>
      </w:r>
      <w:r>
        <w:rPr>
          <w:rStyle w:val="Bodytext21"/>
        </w:rPr>
        <w:t>mm?</w:t>
      </w:r>
      <w:r>
        <w:t xml:space="preserve"> I</w:t>
      </w:r>
      <w:r>
        <w:rPr>
          <w:rStyle w:val="Bodytext21"/>
        </w:rPr>
        <w:t>st Paulus ein Ba</w:t>
      </w:r>
      <w:r>
        <w:rPr>
          <w:rStyle w:val="Bodytext21"/>
        </w:rPr>
        <w:softHyphen/>
      </w:r>
      <w:r>
        <w:t>nau</w:t>
      </w:r>
      <w:r>
        <w:rPr>
          <w:rStyle w:val="Bodytext21"/>
        </w:rPr>
        <w:t>se, ein total amusischer, unkünstlerischer Mensch</w:t>
      </w:r>
      <w:r>
        <w:t>? Unwissen- schaftlich und ungebildet? Ist Ignoranz der Grund seines Grimms? Oder gar Neid? Neid des Besitzlosen, Neid über all die Tatkraft,</w:t>
      </w:r>
    </w:p>
    <w:p w:rsidR="007536B2" w:rsidRDefault="00B76FD5">
      <w:pPr>
        <w:pStyle w:val="Bodytext20"/>
        <w:shd w:val="clear" w:color="auto" w:fill="auto"/>
        <w:spacing w:before="0" w:after="0" w:line="230" w:lineRule="exact"/>
        <w:jc w:val="both"/>
      </w:pPr>
      <w:r>
        <w:t>all den Tiefsinn und all das Kunstschaffen der Griechen? Es ist keine bloße Vermutung, wenn wir sagen, rein begabungsmäßig hätte es der Jude aus Tarsus gar wohl mit den Männern von Athen aufneh</w:t>
      </w:r>
      <w:r>
        <w:softHyphen/>
        <w:t>men können. Oder ist Verachtung der Grund seines Grimms? Die griechischen Zeitgenossen des Apostels sind ja nicht selber die Schöp</w:t>
      </w:r>
      <w:r>
        <w:softHyphen/>
        <w:t>fer all dieser Werke, sondern nur deren spätgeborene Erben, kleine Erben einer großen Vergangenheit. Es hat Snobisten unter ihnen, zum Teil mehr eingebildet als gebildet, der Mode hörig, erpicht auf immer etwas Neues (21).</w:t>
      </w:r>
    </w:p>
    <w:p w:rsidR="007536B2" w:rsidRDefault="00B76FD5">
      <w:pPr>
        <w:pStyle w:val="Bodytext20"/>
        <w:shd w:val="clear" w:color="auto" w:fill="auto"/>
        <w:spacing w:before="0" w:after="0" w:line="230" w:lineRule="exact"/>
        <w:ind w:firstLine="320"/>
        <w:jc w:val="both"/>
      </w:pPr>
      <w:r>
        <w:t>Nein, nicht Ignoranz, nicht Neid und nicht Verachtung, der ei</w:t>
      </w:r>
      <w:r>
        <w:softHyphen/>
        <w:t xml:space="preserve">gentliche Grund seines Grimms liegt tiefer. Hinter all den Taten, Gedanken und Kunstwerken der Griechen erhebt sich nämlich ein Anspruch, den Menschliches nie erheben darf: </w:t>
      </w:r>
      <w:r>
        <w:rPr>
          <w:rStyle w:val="Bodytext21"/>
        </w:rPr>
        <w:t>Anspruch auf E</w:t>
      </w:r>
      <w:r>
        <w:t>wig</w:t>
      </w:r>
      <w:r>
        <w:softHyphen/>
      </w:r>
      <w:r>
        <w:rPr>
          <w:rStyle w:val="Bodytext21"/>
        </w:rPr>
        <w:t>keit. «D</w:t>
      </w:r>
      <w:r>
        <w:t>enn alle Lust will Ewigkeit, will tiefe, tiefe Ewigkeit» (Nietzsche). Einer der Denker der Griechen, Plato, hat die Unsterb</w:t>
      </w:r>
      <w:r>
        <w:softHyphen/>
        <w:t>lichkeit der Menschenseele gelehrt. Die Seele sei unzerstörbar, der Vergänglichkeit nicht unterworfen. Und ist schon die Seele unsterb</w:t>
      </w:r>
      <w:r>
        <w:softHyphen/>
        <w:t>lich, dann ist nur noch ein winziger Schritt dazu, daß man auch die Äußerungen der Seele, die Werke und Gedanken, als unsterblich erklärt. Wie nahe liegt es doch, daß nun die Heldentaten der Men</w:t>
      </w:r>
      <w:r>
        <w:softHyphen/>
        <w:t>schen, ja die Helden selber, unsterblich sein sollen! Und die Men</w:t>
      </w:r>
      <w:r>
        <w:softHyphen/>
        <w:t>schengedanken werden zu «ewigen Wahrheiten». Als unsterblich aber gilt vor allem das formvollendete Kunstwerk. So wird in Athen der Mensch und sein Können zur Religion. Das ist der eigentliche Grund seines Grimmes. Hier findet Paulus die religiöse Erhebung des Menschen und alles Menschlichen zum Gott und Abgott faust</w:t>
      </w:r>
      <w:r>
        <w:softHyphen/>
        <w:t xml:space="preserve">dick in der Luft. </w:t>
      </w:r>
      <w:r>
        <w:rPr>
          <w:rStyle w:val="Bodytext21"/>
        </w:rPr>
        <w:t xml:space="preserve">Paulus aber hat nicht die Erhöhung des Menschen </w:t>
      </w:r>
      <w:r>
        <w:t>z</w:t>
      </w:r>
      <w:r>
        <w:rPr>
          <w:rStyle w:val="Bodytext21"/>
        </w:rPr>
        <w:t>um Gott, sondern umgekehrt, die Herablassung Gottes zum M</w:t>
      </w:r>
      <w:r>
        <w:t>en</w:t>
      </w:r>
      <w:r>
        <w:softHyphen/>
      </w:r>
      <w:r>
        <w:rPr>
          <w:rStyle w:val="Bodytext21"/>
        </w:rPr>
        <w:t>schen. die Menschwerdung Christi, zu verkünden. Paulus hat nicht eigene Unsterblichkeit des Menschen, sondern A</w:t>
      </w:r>
      <w:r>
        <w:t xml:space="preserve">uferstehung Jesu </w:t>
      </w:r>
      <w:r>
        <w:rPr>
          <w:rStyle w:val="Bodytext21"/>
        </w:rPr>
        <w:t>Christi von den Toten anzubieten.</w:t>
      </w:r>
      <w:r>
        <w:t xml:space="preserve"> Es fällt auf, daß aus der kurzen Aufenthaltszeit des Apostels in Athen unter zweien Malen die Auf</w:t>
      </w:r>
      <w:r>
        <w:softHyphen/>
        <w:t xml:space="preserve">erstehung Christi erwähnt wird (18 und 31). </w:t>
      </w:r>
      <w:r>
        <w:rPr>
          <w:rStyle w:val="Bodytext21"/>
        </w:rPr>
        <w:t>Eben weil Paulus</w:t>
      </w:r>
      <w:r>
        <w:t xml:space="preserve"> den </w:t>
      </w:r>
      <w:r>
        <w:rPr>
          <w:rStyle w:val="Bodytext21"/>
        </w:rPr>
        <w:t>Glanz der Ostern im Aug und im Herzen hat, daru</w:t>
      </w:r>
      <w:r>
        <w:t xml:space="preserve">m läßt er sich </w:t>
      </w:r>
      <w:r>
        <w:rPr>
          <w:rStyle w:val="Bodytext21"/>
        </w:rPr>
        <w:t xml:space="preserve">nicht blenden vom Glanz der Taten, der Gedanken und der Formen. </w:t>
      </w:r>
      <w:r>
        <w:t>Ja, wer einmal den Geruch der Auferstehung Jesu Christi in sich hat, der riecht hinter allem noch so berechtigten menschlichen Un</w:t>
      </w:r>
      <w:r>
        <w:softHyphen/>
        <w:t>sterblichkeitsanspruch doch immer wieder nur den Geruch des Todes.</w:t>
      </w:r>
    </w:p>
    <w:p w:rsidR="007536B2" w:rsidRDefault="00B76FD5">
      <w:pPr>
        <w:pStyle w:val="Bodytext20"/>
        <w:shd w:val="clear" w:color="auto" w:fill="auto"/>
        <w:spacing w:before="0" w:after="0" w:line="230" w:lineRule="exact"/>
        <w:ind w:left="260"/>
        <w:jc w:val="both"/>
      </w:pPr>
      <w:r>
        <w:t>Über dieser ganzen so heiteren Stadt sieht der Osterbote die blasse Schwermut der Vergänglichkeit und den Schlagschatten des Todes. A</w:t>
      </w:r>
      <w:r>
        <w:rPr>
          <w:rStyle w:val="Bodytext21"/>
        </w:rPr>
        <w:t>then ist Ruine</w:t>
      </w:r>
      <w:r>
        <w:t>. Das ändert kein Unsterblichkeitsglanz. Ja hinter allem Wissen und Können schaut der Christusbote eine entschei</w:t>
      </w:r>
      <w:r>
        <w:softHyphen/>
        <w:t>dende Unkenntnis und Unwissenheit. Sie wissen vieles, die Männer von Athen. Einige wähnen vielleicht, fast alles zu wissen; aber gerade das Eine, worauf es ankommt, wissen sie nicht: Sie kennen den Gott der Bibel nicht. In bezug auf den eine</w:t>
      </w:r>
      <w:r>
        <w:rPr>
          <w:rStyle w:val="Bodytext21"/>
        </w:rPr>
        <w:t>n wahren</w:t>
      </w:r>
      <w:r>
        <w:t xml:space="preserve"> Gott, den Vater Jesu C</w:t>
      </w:r>
      <w:r>
        <w:rPr>
          <w:rStyle w:val="Bodytext21"/>
        </w:rPr>
        <w:t>hristi, den einen Auf</w:t>
      </w:r>
      <w:r>
        <w:t xml:space="preserve"> erstandenen, </w:t>
      </w:r>
      <w:r>
        <w:rPr>
          <w:rStyle w:val="Bodytext21"/>
        </w:rPr>
        <w:t>den einen Erlöser von Schu</w:t>
      </w:r>
      <w:r>
        <w:t xml:space="preserve">ld, den </w:t>
      </w:r>
      <w:r>
        <w:rPr>
          <w:rStyle w:val="Bodytext21"/>
        </w:rPr>
        <w:t>einen Besieger der Vergänglichkeit, sind sie unwissend</w:t>
      </w:r>
      <w:r>
        <w:t>. Das ist der Grund, warum”der Apostel beim Durchwandern der Stadt er</w:t>
      </w:r>
      <w:r>
        <w:softHyphen/>
        <w:t xml:space="preserve">grimmt. </w:t>
      </w:r>
      <w:r>
        <w:rPr>
          <w:rStyle w:val="Bodytext21"/>
        </w:rPr>
        <w:t xml:space="preserve">In seinem Ergrimmen ist gleichzeitig </w:t>
      </w:r>
      <w:r>
        <w:rPr>
          <w:rStyle w:val="Bodytext285pt"/>
        </w:rPr>
        <w:t xml:space="preserve">etwas </w:t>
      </w:r>
      <w:r>
        <w:rPr>
          <w:rStyle w:val="Bodytext21"/>
        </w:rPr>
        <w:t>von Mitleid</w:t>
      </w:r>
      <w:r>
        <w:rPr>
          <w:rStyle w:val="Bodytext21"/>
          <w:vertAlign w:val="subscript"/>
        </w:rPr>
        <w:t xml:space="preserve">1 </w:t>
      </w:r>
      <w:r>
        <w:t xml:space="preserve">von </w:t>
      </w:r>
      <w:r>
        <w:rPr>
          <w:rStyle w:val="Bodytext21"/>
        </w:rPr>
        <w:t>Erbarmen über diese eine</w:t>
      </w:r>
      <w:r>
        <w:t xml:space="preserve"> entscheidende Unwissenheit der Dich</w:t>
      </w:r>
      <w:r>
        <w:softHyphen/>
        <w:t>ter, Denker und Künstler von Athen. Als einst der Herr am Grab" des Lazarus stand, uTngebenVönVleFScHwermut und Traurigkeit der Juden, umweht vom Verwesungsgeruch, «da ergrimmte er im Geist». Etwas von diesem heiligen Ergrimmen und Erbarmen erfaßt den Apostel inmitten der Fülle von menschlich-vergänglichem Glanz.</w:t>
      </w:r>
    </w:p>
    <w:p w:rsidR="007536B2" w:rsidRDefault="00B76FD5">
      <w:pPr>
        <w:pStyle w:val="Bodytext20"/>
        <w:shd w:val="clear" w:color="auto" w:fill="auto"/>
        <w:spacing w:before="0" w:after="0" w:line="230" w:lineRule="exact"/>
        <w:ind w:left="260" w:firstLine="280"/>
        <w:jc w:val="both"/>
      </w:pPr>
      <w:r>
        <w:rPr>
          <w:rStyle w:val="Bodytext21"/>
        </w:rPr>
        <w:t xml:space="preserve">Sein Aufenthalt an diesem Ort ist kurz, einmalig und peinlich. </w:t>
      </w:r>
      <w:r>
        <w:t xml:space="preserve">Als erstes sucht Paulus nicht die Akropolis auf, sondern irgendwo in einer Hintergasse der Stadt die Synagoge. Auch und sogar in Athen kann er es nicht lassen, vorab nach dem «älteren Bruder», nach Israel, zu fragen. Bald aber verlagert sich seine Tätigkeit aus uns nicht bekannten Gründen ins Freie, auf den Marktplatz. </w:t>
      </w:r>
      <w:r>
        <w:rPr>
          <w:rStyle w:val="Bodytext21"/>
        </w:rPr>
        <w:t xml:space="preserve">Dort </w:t>
      </w:r>
      <w:r>
        <w:t>kQjnrnt erjanter anderem auch mit Studenten und Professoren, wo</w:t>
      </w:r>
      <w:r>
        <w:softHyphen/>
        <w:t xml:space="preserve">von es </w:t>
      </w:r>
      <w:r>
        <w:rPr>
          <w:rStyle w:val="Bodytext21"/>
        </w:rPr>
        <w:t>in Athen wimmelt, ins Gespräch.</w:t>
      </w:r>
      <w:r>
        <w:t xml:space="preserve"> Diese gehören den damals beliebtesten philosophischen Richtungen an. Da sind die Epikureer.</w:t>
      </w:r>
    </w:p>
    <w:p w:rsidR="007536B2" w:rsidRDefault="00B76FD5">
      <w:pPr>
        <w:pStyle w:val="Bodytext20"/>
        <w:shd w:val="clear" w:color="auto" w:fill="auto"/>
        <w:spacing w:before="0" w:after="0" w:line="230" w:lineRule="exact"/>
        <w:ind w:left="260" w:hanging="260"/>
        <w:jc w:val="both"/>
      </w:pPr>
      <w:r>
        <w:t>.. Epikur hat sich einst in ernster Gedankenarbeit um die Aufklärung und um den Kampf gegen den ärgsten Aberglauben hoch verdient gemacht. Und da ist die Richtung der Stoiker. Diese Lehre ist nicht weniger verdient um den Kampf gegen Ausschweifung und Sitten</w:t>
      </w:r>
      <w:r>
        <w:softHyphen/>
        <w:t>zerfall. Weil Paulus diesen Akademikern und Gebildeten auf dem Markt die Christusbotschaft nicht schuldig bleibt, zieht er nicht nur ihre Aufmerksamkeit, sondern prompt ihren Spott auf sich. Die einen nennen ihn einen «Lotterbuben», wie Luther übersetzt. Der Ausdruck im Urtext heißt wörtlich Körnerpicker, Samenklauber, man denkt etwa an eine Saatkrähe oder an einen Spatz. Jedenfalls ist es ei</w:t>
      </w:r>
      <w:r>
        <w:rPr>
          <w:rStyle w:val="Bodytext21"/>
        </w:rPr>
        <w:t>n_Wort tiefster Verächtlichkeit,</w:t>
      </w:r>
      <w:r>
        <w:t xml:space="preserve"> das etwa sagen wi</w:t>
      </w:r>
      <w:r>
        <w:rPr>
          <w:rStyle w:val="Bodytext21"/>
        </w:rPr>
        <w:t>ll: Dieser geistig minderbemittelte und unterbelichtete Tude</w:t>
      </w:r>
      <w:r>
        <w:t xml:space="preserve"> kommt nach Athen, um da wenigstens einige Wahrheitskörner aufzuschnappen, eine Art Clochard, der im erhabenen Reich des Geistes Zigarettenstummel vom Trottoirrande sammelt. Andere sagen, der Mann wolle augen</w:t>
      </w:r>
      <w:r>
        <w:softHyphen/>
        <w:t>scheinlich neue Götter verkünden (18). Auch das ist ein blutiger Witz, der bei den Zuhörern überlegenes Lächeln ausgelöst haben wird. Jedes Kind weiß in Athen, daß ja das einst die zwei ersten Anklagepunkte im Todesprozeß gegen den erhabenen Sokrates wa</w:t>
      </w:r>
      <w:r>
        <w:softHyphen/>
        <w:t>ren: Sokrates glaube nicht an die staatlich verordneten Götter, hin</w:t>
      </w:r>
      <w:r>
        <w:softHyphen/>
        <w:t>gegen führe er neue dazu ein. Der kleine Jude da wird doch nicht etwa ein zweiter Sokrates sein!</w:t>
      </w:r>
    </w:p>
    <w:p w:rsidR="007536B2" w:rsidRDefault="00B76FD5">
      <w:pPr>
        <w:pStyle w:val="Bodytext20"/>
        <w:shd w:val="clear" w:color="auto" w:fill="auto"/>
        <w:spacing w:before="0" w:after="0" w:line="230" w:lineRule="exact"/>
        <w:ind w:left="280" w:firstLine="280"/>
        <w:jc w:val="both"/>
      </w:pPr>
      <w:r>
        <w:t xml:space="preserve">Die Spannung wird schließlich derart, daß sie ihn eines Tages vor den Areopag komplimentieren. In jener Zeit ist der Areopag eine Art Kultusministerium, das darüber zu befinden hat, welche Religionen und Philosophien in Athen zulässig sind und welche nicht. Es handelt sich also, wenn auch in gelinder Form, wie es sich für die aufgeklärten Männer von Athen gebührt, um eine Vorladung. Paulus hat sich offiziell zu verantworten. Ob die Sitzung droben auf der altehrwürdigen Blutgerichtsstätte stattfindet, ob vor viel Volk oder im engeren Kreis, ist nicht ganz mit Bestimmtheit zu sagen, tut auch nicht viel zur Sache. </w:t>
      </w:r>
      <w:r>
        <w:rPr>
          <w:rStyle w:val="Bodytext21"/>
        </w:rPr>
        <w:t>Wichtig ist, daß Paulus vor</w:t>
      </w:r>
      <w:r>
        <w:t xml:space="preserve"> der Zensur</w:t>
      </w:r>
      <w:r>
        <w:softHyphen/>
      </w:r>
      <w:r>
        <w:rPr>
          <w:rStyle w:val="Bodytext21"/>
        </w:rPr>
        <w:t>behörde seines Apostelamtes waltet, indem er unumwu</w:t>
      </w:r>
      <w:r>
        <w:t xml:space="preserve">nden seinen </w:t>
      </w:r>
      <w:r>
        <w:rPr>
          <w:rStyle w:val="Bodytext21"/>
        </w:rPr>
        <w:t>Christenglauben bezeugt. E</w:t>
      </w:r>
      <w:r>
        <w:t>r tut es so höflich, wie es die Umstände erfordern, nimmt aber, wie wir gleich sehen werden, kein Blatt vor den Mund. Es wird jetzt hart auf hart gehen.</w:t>
      </w:r>
    </w:p>
    <w:p w:rsidR="007536B2" w:rsidRDefault="00B76FD5">
      <w:pPr>
        <w:pStyle w:val="Bodytext20"/>
        <w:shd w:val="clear" w:color="auto" w:fill="auto"/>
        <w:spacing w:before="0" w:after="0" w:line="230" w:lineRule="exact"/>
        <w:ind w:left="280" w:firstLine="280"/>
        <w:jc w:val="both"/>
      </w:pPr>
      <w:r>
        <w:t>Paulus beginnt seine Rede mit einer Feststellung, über welche die Ausleger nicht ganz einig sind, ob es sich dabei um ein Kompliment an die Zuhörer handle, oder um eine Kritik; gewiß scheint uns, daß der Apostel damit den Tatbestand des in Athen sehr konzentriert und exemplarisch vorhandenen Heidentums feststellt: «Ihr Männer von Athen, ich sehe, daß ihr in allen Stücken gar sehr dämonenfürch- tig seid» (22). Zum mindesten die anwesenden Epikureer können das kaum als Lob empfunden haben. Dämonenfürchtig ist das ge</w:t>
      </w:r>
      <w:r>
        <w:softHyphen/>
        <w:t>meine Volk. Noch deutlicher tritt der Angriff des Apostels zutage in der fast zu berühmt gewordenen Bemerkung über jenen Altar, den Paulus beim Durchwandern der Stadt gesehen hat, auf dem ge</w:t>
      </w:r>
      <w:r>
        <w:softHyphen/>
        <w:t>schrieben stand: «Einem unbekannten Gott» (23). Unbekannt, un</w:t>
      </w:r>
      <w:r>
        <w:softHyphen/>
        <w:t>wissend — da hakt der Apostel ein. Der Gott, den er von der Bibel her den Männern von Athen zu verkünden hat, ist ihnen in der Tat unbekannt. Vom offenbarten Gott der Bibel wußten sie bisher, bei all ihrer gutgemeinten Frömmigkeit, nichts. Unwissenheit in bezug auf den einen wahren Gott stellt der Apostel bei den Athenern fest (hört! hört!). Von diesem Gott bezeugt Paulus ein Dreifaches:</w:t>
      </w:r>
    </w:p>
    <w:p w:rsidR="007536B2" w:rsidRDefault="00B76FD5">
      <w:pPr>
        <w:pStyle w:val="Bodytext20"/>
        <w:numPr>
          <w:ilvl w:val="0"/>
          <w:numId w:val="20"/>
        </w:numPr>
        <w:shd w:val="clear" w:color="auto" w:fill="auto"/>
        <w:tabs>
          <w:tab w:val="left" w:pos="822"/>
        </w:tabs>
        <w:spacing w:before="0" w:after="0" w:line="230" w:lineRule="exact"/>
        <w:ind w:left="240" w:firstLine="280"/>
        <w:jc w:val="both"/>
      </w:pPr>
      <w:r>
        <w:t xml:space="preserve">Gott ist der </w:t>
      </w:r>
      <w:r>
        <w:rPr>
          <w:rStyle w:val="Bodytext2Italic"/>
        </w:rPr>
        <w:t>Schöpfer.</w:t>
      </w:r>
      <w:r>
        <w:t xml:space="preserve"> Er ist nicht nur ein erster Anstoß, ein erstes Bewegendes, wie ja auch die Philosophen es sich vorstellen können, nein, er ist der Schöpfer, der aus nichts «die Welt gemacht hat und alles, was darinnen ist» (24). Eine harte Rede für die Män</w:t>
      </w:r>
      <w:r>
        <w:softHyphen/>
        <w:t>ner von Athen, deren Ohr an Plato geschult ist. Aber sie lassen Paulus weiterreden. Von der Einheit des wahren Gottes, des Schöpfers Him</w:t>
      </w:r>
      <w:r>
        <w:softHyphen/>
        <w:t>mels und der Erde, schließt Paulus weiter auf die Einheit des Men</w:t>
      </w:r>
      <w:r>
        <w:softHyphen/>
        <w:t>schengeschlechtes: «Aller Menschen Geschlechter, die auf dem gan</w:t>
      </w:r>
      <w:r>
        <w:softHyphen/>
        <w:t>zen Erdboden wohnen, sind von einem Blut.» Jedem Volk hat der Schöpfer sein Land angewiesen, seinen Wohnraum, und jedem Volk hat er die Frist gesetzt, wie lang es währen soll. Unsterblich soll also kein Volk sein — auch das Griechenvolk nicht (hört! hört!). Und alle Völker sind Geschöpfe dieses einen Gottes. Die Griechen wissen und fühlen sich als Edelrasse und als Herrenvolk. Sie teilen die Menschheit ein in Griechen und alle, die nicht Griechen sind, die sie verächtlich «Barbaren» nennen. Und nun kommt da einer und stellt fest, daß alle Menschen aus einem Teig sind, sowohl die Grie</w:t>
      </w:r>
      <w:r>
        <w:softHyphen/>
        <w:t>chen wie die Barbaren! Es ist erstaunlich, daß sie den Apostel nicht schon hier unterbrechen. Dieser Schöpfer des Himmels und der Erde ist uns Menschen zwar nah: «Fürwahr, er ist nicht ferne von einem jeglichen unter uns. Denn in ihm leben, weben und sind wir», einer der griechischen Poeten sagt ganz richtig (weiß aber nicht, was er damit sagt!): «Wir sind seines Geschlechts» (Aratus, um 240 vor Chr. gest.). Aber obschon uns dieser Gott so nah gekommen ist (wüßten die Athener doch nur, wie nah! kennten sie doch Christus, der zu uns gekommen ist, um hier unter uns zu wohnen!), trotz dieser Nähe, ja Verwandtschaft Gottes mit uns, ist es ein Unding, zu meinen, man könne Gott in goldene, silberne, steinerne oder ge</w:t>
      </w:r>
      <w:r>
        <w:softHyphen/>
        <w:t>dankliche Bildnisse einfangen (29). Dieser eine Schöpfer des Him</w:t>
      </w:r>
      <w:r>
        <w:softHyphen/>
        <w:t>mels und der Erde wohnt auch nicht in Tempeln, von Menschen</w:t>
      </w:r>
      <w:r>
        <w:softHyphen/>
        <w:t>hand gemacht (hört! hört! jetzt verspottet er unsere Tempel!). Man kann diesen Schöpfer auch nicht füttern und tränken, man kann ihn nicht beeinflussen, wie ihr eure Dämonen beeinflußt, weder Drohung noch Bestechung imponiert diesem Gott: Dieser Gott bedarf schlecht</w:t>
      </w:r>
      <w:r>
        <w:softHyphen/>
        <w:t>hin niemandes, jedermann aber bedarf seiner, denn er hat «jedem Leben und Odem gegeben» (25).</w:t>
      </w:r>
    </w:p>
    <w:p w:rsidR="007536B2" w:rsidRDefault="00B76FD5">
      <w:pPr>
        <w:pStyle w:val="Bodytext20"/>
        <w:numPr>
          <w:ilvl w:val="0"/>
          <w:numId w:val="21"/>
        </w:numPr>
        <w:shd w:val="clear" w:color="auto" w:fill="auto"/>
        <w:tabs>
          <w:tab w:val="left" w:pos="802"/>
        </w:tabs>
        <w:spacing w:before="0" w:after="0" w:line="230" w:lineRule="exact"/>
        <w:ind w:left="240" w:firstLine="280"/>
        <w:jc w:val="both"/>
      </w:pPr>
      <w:r>
        <w:t xml:space="preserve">Dieser Gott ist der </w:t>
      </w:r>
      <w:r>
        <w:rPr>
          <w:rStyle w:val="Bodytext2Italic"/>
        </w:rPr>
        <w:t>Herr,</w:t>
      </w:r>
      <w:r>
        <w:t xml:space="preserve"> der Herrscher und Gebieter. Er will zwar den Männern von Athen ihre bisherige Unwissenheit über</w:t>
      </w:r>
      <w:r>
        <w:softHyphen/>
        <w:t>sehen. «Jetzt aber» (tä nyn), jetzt aber steht der Botschafter dieses einen wahren Gottes vor den Männern von Athen und bezeugt ihnen den bisher für sie «Unbekannten Gott». Von jetzt an, von dieser jetzigen Stunde an, hört die Zeit der Unwissenheit auf, für die Athe</w:t>
      </w:r>
      <w:r>
        <w:softHyphen/>
        <w:t>ner entschuldbar zu sein. Jetzt aber, in dieser Stunde, gebietet Gott den Athenern (er ist ein Gott, der gebieten, der befehlen kann!), jetzt gebietet er den Männern von Athen, daß sie — Buße tun, daß sie, die gewiegten Berufsdenker, umdenken sollen. Das heißt, daß sie, die so vieles wissen, jetzt zugeben und das Eingeständnis machen, daß sie in bezug auf Gott in Unwissenheit gewesen sind. Und daß sie sich bereit erklären, sich zu diesem einen wahren Gott zu bekeh</w:t>
      </w:r>
      <w:r>
        <w:softHyphen/>
        <w:t>ren und ihn allein anzubeten. Diese Hinkehr zum einen wahren Gott schließt in sich die Abkehr von den Dämonen. «Und zwar hat Gott die Zeit der Unwissenheit übersehen; nun aber gebietet er allen Men</w:t>
      </w:r>
      <w:r>
        <w:softHyphen/>
        <w:t>schen an allen Enden (hört! hört! also auch in Athen!), Buße zu tun» (30).</w:t>
      </w:r>
    </w:p>
    <w:p w:rsidR="007536B2" w:rsidRDefault="00B76FD5">
      <w:pPr>
        <w:pStyle w:val="Bodytext20"/>
        <w:numPr>
          <w:ilvl w:val="0"/>
          <w:numId w:val="21"/>
        </w:numPr>
        <w:shd w:val="clear" w:color="auto" w:fill="auto"/>
        <w:tabs>
          <w:tab w:val="left" w:pos="812"/>
        </w:tabs>
        <w:spacing w:before="0" w:after="0" w:line="230" w:lineRule="exact"/>
        <w:ind w:left="240" w:firstLine="280"/>
        <w:jc w:val="both"/>
      </w:pPr>
      <w:r>
        <w:t xml:space="preserve">Der </w:t>
      </w:r>
      <w:r>
        <w:rPr>
          <w:rStyle w:val="Bodytext2Italic"/>
        </w:rPr>
        <w:t>Richter.</w:t>
      </w:r>
      <w:r>
        <w:t xml:space="preserve"> Ja, Gott ist nicht nur der Schöpfer und Herr, er ist auch der Richter. Es ist gefährlich, es ist mehr als nur gefährlich, sich den Anordnungen dieses Gottes zu widersetzen. Er ist ein Gott, der seiner nicht spotten läßt. Dieser Gott ist nämlich imstande, sei</w:t>
      </w:r>
      <w:r>
        <w:softHyphen/>
        <w:t xml:space="preserve">nem Herrenwillen Nachachtung zu verschaffen. Einen Tag, einen Gerichtstag, einen Tag der Rechenschaft hat dieser Gott über den ganzen Erdkreis (hört! hört! auch über Athen?) festgesetzt und in Aussicht genommen. Und dieses Gericht wird Gott vollziehen durch einen Mann, der von Gott als Richter und Erlöser beglaubigt ist, indem er ihn von den Toten auf erweckt hat: «Darum, daß er einen Tag gesetzt hat, an welchem er richten will den Kreis des Erdbodens mit Gerechtigkeit durch einen Mann, in welchem er’s beschlossen hat und jedermann vorhält den Glauben, nachdem er ihn hat von den Toten auferweckt» </w:t>
      </w:r>
      <w:r>
        <w:rPr>
          <w:rStyle w:val="Bodytext2Spacing1pt"/>
        </w:rPr>
        <w:t>(31).</w:t>
      </w:r>
      <w:r>
        <w:t xml:space="preserve"> Wie Paulus hier, am Heimatort der Unsterblichkeit, das Wort «Auferstehung von den Toten» ausspricht, unterbrechen sie ihn. Es ist verwunderlich, daß das erst jetzt ge</w:t>
      </w:r>
      <w:r>
        <w:softHyphen/>
        <w:t>schieht. Schon lang hat es in den Zuhörern gekocht, nun aber ist’s genug. Einige der Herren Zensoren verlieren die Haltung und ver</w:t>
      </w:r>
      <w:r>
        <w:softHyphen/>
        <w:t xml:space="preserve">spotten Paulus; andere bewahren mühsam den Anstand und erklären mit einer höflichen Lüge die Sitzung als vertagt: «Wir wollen dich davon weiter hören» </w:t>
      </w:r>
      <w:r>
        <w:rPr>
          <w:rStyle w:val="Bodytext2Spacing1pt"/>
        </w:rPr>
        <w:t>(32).</w:t>
      </w:r>
      <w:r>
        <w:t xml:space="preserve"> Sie werden keine weitere Sitzung anbe</w:t>
      </w:r>
      <w:r>
        <w:softHyphen/>
        <w:t>raumen. Kurz darauf reist Paulus ab. Es ist uns nicht bekannt, daß er je wieder nach Athen zurückkehrte. Von einer Christengemeinde in Athen vernehmen wir nichts. Es existiert kein «Brief des Apostels Paulus an die Athener».</w:t>
      </w:r>
    </w:p>
    <w:p w:rsidR="007536B2" w:rsidRDefault="00B76FD5">
      <w:pPr>
        <w:pStyle w:val="Bodytext20"/>
        <w:shd w:val="clear" w:color="auto" w:fill="auto"/>
        <w:spacing w:before="0" w:after="0" w:line="230" w:lineRule="exact"/>
        <w:ind w:left="240" w:firstLine="260"/>
        <w:jc w:val="both"/>
      </w:pPr>
      <w:r>
        <w:t>So verläuft die erste Begegnung zwischen Christus, dem Aufer</w:t>
      </w:r>
      <w:r>
        <w:softHyphen/>
        <w:t>standenen, und der antiken Kultur, verkörpert im Griechentum der Männer von Athen. Dieser Verlauf und dieser Ausgang konnte Pau</w:t>
      </w:r>
      <w:r>
        <w:softHyphen/>
        <w:t>lus nicht überraschen. Er ist zu sehr in der Sache begründet. Paulus weiß, daß der Herr einmal gesagt hat, die Reichen hätten es beson</w:t>
      </w:r>
      <w:r>
        <w:softHyphen/>
        <w:t>ders schwer, ins Reich Gottes einzugehen; eher gehe ein Kamel durch ein Nadelöhr, als daß ein Reicher ins Himmelreich komme. Dabei ist unter dem Reichtum nicht einmal immer der eigentliche Mammon gemeint; Reichtum an Wissen und Können, an Bildung, Kultur und Kunst können noch schwerwiegendere Hindernisse sein auf dem Weg zum Himmelreich. Und doch hat der Herr damals hinzugefügt: «Bei den Menschen ist’s unmöglich, aber möglich ist es bei Gott.» Das Wunder kann geschehen, daß ein «Mann von Athen», daß ein Mann der Wissenschaft, der Kunst und der Technik ins Reich Gottes eingeht. Weil Paulus das weiß, darum ist er über</w:t>
      </w:r>
      <w:r>
        <w:softHyphen/>
        <w:t>haupt nach Athen gekommen. Er hätte ja denken können, an diesem Ort sei sein Botschafterdienst zum vornherein aussichtslos; was wäre naheliegender gewesen, als Athen links liegenzulassen! Aber nein, Paulus macht keinen Bogen um Athen herum. Daß er nach Athen kommt, ist über die Maßen erstaunlich und — tröstlich. Paulus schließt damit die Athener in die Verheißung des Himmelreichs ein. Christus will den Akademiker, den Techniker, den Gelehrten, den Schriftsteller, den Dichter und den Künstler dabeihaben. Er sagt ihm auf den Kopf hin zu, daß er ihn nicht ausschließen will. Darum hört Christus bis auf den heutigen Tag nicht auf, in die Hallen und Räume der Kunst und der Wissenschaft hineinzurufen: «Ihr Männer von Athen!» Ja Christus richtet in Athen sogar ein kräftiges Zeichen dafür auf, daß das Wunder bei Gott möglich ist: Einigen ist die Botschaft vom Gekreuzigten und Auf erstandenen auf gegangen. Zwei von ihnen werden mit Namen genannt. Der eine ist sogar einer der</w:t>
      </w:r>
    </w:p>
    <w:p w:rsidR="007536B2" w:rsidRDefault="00B76FD5">
      <w:pPr>
        <w:pStyle w:val="Bodytext20"/>
        <w:shd w:val="clear" w:color="auto" w:fill="auto"/>
        <w:spacing w:before="0" w:after="0" w:line="230" w:lineRule="exact"/>
        <w:jc w:val="both"/>
        <w:sectPr w:rsidR="007536B2">
          <w:footerReference w:type="even" r:id="rId235"/>
          <w:footerReference w:type="default" r:id="rId236"/>
          <w:pgSz w:w="8400" w:h="11900"/>
          <w:pgMar w:top="1179" w:right="1137" w:bottom="1739" w:left="1029" w:header="0" w:footer="3" w:gutter="0"/>
          <w:cols w:space="720"/>
          <w:noEndnote/>
          <w:titlePg/>
          <w:docGrid w:linePitch="360"/>
        </w:sectPr>
      </w:pPr>
      <w:r>
        <w:t>Examinatoren, der Ratsherr Dionysius, der dem Areopag angehört, dazu Damaris, der Name einer Dame. Wo aber das Wunder ge</w:t>
      </w:r>
      <w:r>
        <w:softHyphen/>
        <w:t>schieht, daß ein Reicher ins Himmelreich eingeht, da ist besonderer Grund zum Dank, da ist der Dank denn sehr oft auch von besonde</w:t>
      </w:r>
      <w:r>
        <w:softHyphen/>
        <w:t>rem Glanz. So strahlend kann hier die Dankbarkeit werden, daß das Geld jetzt in den Dienst der Nächstenliebe kommt — dienendes Kapital!—, die Gedankenarbeit kann jetzt geschehen in Gottesfurcht, die «aller Weisheit Anfang ist», und die Kunst kann jetzt der an</w:t>
      </w:r>
      <w:r>
        <w:softHyphen/>
        <w:t>betenden Verherrlichung Gottes dienen, worin alle Kunst ihren schönsten Sinn erfüllt. Aber: «Ihr Männer von Athen», Christus hat übers Eingangstor zu seinem Evangelium die sehr beachtlichen Worte geschrieben: «Selig sind, die da geistlich arm sind, denn das Himmel</w:t>
      </w:r>
      <w:r>
        <w:softHyphen/>
        <w:t>reich ist ihr.»</w:t>
      </w:r>
    </w:p>
    <w:p w:rsidR="007536B2" w:rsidRDefault="00B76FD5">
      <w:pPr>
        <w:pStyle w:val="Heading20"/>
        <w:keepNext/>
        <w:keepLines/>
        <w:shd w:val="clear" w:color="auto" w:fill="auto"/>
        <w:spacing w:after="707" w:line="240" w:lineRule="exact"/>
      </w:pPr>
      <w:bookmarkStart w:id="34" w:name="bookmark33"/>
      <w:r>
        <w:t>Und viele Korinther wurden gläubig</w:t>
      </w:r>
      <w:bookmarkEnd w:id="34"/>
    </w:p>
    <w:p w:rsidR="007536B2" w:rsidRDefault="00B76FD5">
      <w:pPr>
        <w:pStyle w:val="Bodytext60"/>
        <w:shd w:val="clear" w:color="auto" w:fill="auto"/>
        <w:spacing w:before="0"/>
        <w:ind w:firstLine="340"/>
      </w:pPr>
      <w:r>
        <w:t>18, i. Darnach schied Paulus von Athen und kam gen Korinth 2. und fand einen Juden mit Namen Aquila, von Geburt aus Pontus, welcher war neulich aus Italien gekommen samt seinem Weibe Priscilla (darum daß der Kaiser Klaudius geboten hatte allen Juden, zu weichen aus Rom). 3. Zu denen ging er ein; und dieweil er gleiches Handwerks war, blieb er bei ihnen und arbeitete. (Sie waren aber des Handwerks Teppich</w:t>
      </w:r>
      <w:r>
        <w:softHyphen/>
        <w:t>macher.) 4. Und er lehrte in der Schule an allen Sabbaten und beredete beide, Juden und Griechen. 5. Da aber Silas und Timotheus aus Mazedo</w:t>
      </w:r>
      <w:r>
        <w:softHyphen/>
        <w:t>nien kamen, drang Paulus der Geist, zu bezeugen den Juden Jesum, daß er der Christus sei. 6. Da sie aber widerstrebten und lästerten, schüttelte er die Kleider aus und sprach zu ihnen: Euer Blut sei über euer Haupt! Rein gehe ich von nun an zu den Heiden. 7. Und machte sich von dannen und kam in ein Haus eines mit Namen Just, der gottesfürchtig war; dessen Haus war zunächst an der Schule. 8. Krispus aber, der Oberste der Schule, glaubte an den Herrn mit seinem ganzen Hause; und viele Korinther, die zuhörten, wurden gläubig und ließen sich taufen. 9. Es sprach aber der Herr durch ein Gesicht in der Nacht zu Paulus: Fürchte dich nicht, son</w:t>
      </w:r>
      <w:r>
        <w:softHyphen/>
        <w:t>dern rede, und schweige nicht! 10. denn ich bin mit dir, und niemand soll sich unterstehen, dir zu schaden; denn ich habe ein großes Volk in dieser Stadt, n. Er saß aber daselbst ein Jahr und sechs Monate und lehrte sie das Wort Gottes.</w:t>
      </w:r>
    </w:p>
    <w:p w:rsidR="007536B2" w:rsidRDefault="00B76FD5">
      <w:pPr>
        <w:pStyle w:val="Bodytext60"/>
        <w:shd w:val="clear" w:color="auto" w:fill="auto"/>
        <w:spacing w:before="0"/>
        <w:ind w:firstLine="340"/>
      </w:pPr>
      <w:r>
        <w:t>12. Da aber Gallion Landvogt war in Achaja, empörten sich die Juden einmütig wider Paulus und führten ihn vor den Richtstuhl 13. und spra</w:t>
      </w:r>
      <w:r>
        <w:softHyphen/>
        <w:t>chen: Dieser überredet die Leute, Gott zu dienen dem Gesetz zuwider. 14. Da aber Paulus wollte den Mund auftun, sprach Gallion zu den Juden: Wenn es ein Frevel oder Schalkheit wäre, liebe Juden, so hörte ich euch billig; ig. weil es aber eine Frage ist von der Lehre und von den Worten und von dem Gesetz unter euch, so sehet ihr selber zu; ich gedenke dar</w:t>
      </w:r>
      <w:r>
        <w:softHyphen/>
        <w:t>über nicht Richter zu sein. 16. Und trieb sie von dem Richtstuhl. 17. Da ergriffen alle Griechen Sosthenes, den Obersten der Schule, und schlugen ihn vor dem Richtstuhl; und Gallion nahm sich’s nicht an. 18. Paulus aber blieb noch lange daselbst; darnach machte er seinen Abschied mit den Brüdern und wollte nach Syrien schiffen und mit ihm Priscilla und Aquila. Und er schor sein Haupt zu Kenchreä, denn er hatte ein Gelübde. 19. Und kam gen Ephesus und ließ sie daselbst; er aber ging in die Schule und redete mit den Juden. 20. Sie baten ihn aber, daß er längere Zeit bei ihnen bliebe. Und er willigte nicht ein, 21. sondern machte seinen Abschied mit ihnen und sprach: Ich muß allerdinge das künftige Fest zu Jerusalem halten; will’s Gott, so will ich wieder zu euch kommen. Und fuhr weg von Ephesus 22. und kam gen Cäsarea und ging hinauf [nach Jerusalem] und grüßte die Gemeinde und zog hinab gen Antiochien. 23. Und verzog etliche Zeit und reiste weiter und durchwandelte nacheinander das galati</w:t>
      </w:r>
      <w:r>
        <w:softHyphen/>
        <w:t>sche Land und Phrygien und stärkte alle Jünger. —</w:t>
      </w:r>
    </w:p>
    <w:p w:rsidR="007536B2" w:rsidRDefault="00B76FD5">
      <w:pPr>
        <w:pStyle w:val="Bodytext60"/>
        <w:shd w:val="clear" w:color="auto" w:fill="auto"/>
        <w:tabs>
          <w:tab w:val="left" w:pos="3883"/>
        </w:tabs>
        <w:spacing w:before="0" w:after="345"/>
        <w:ind w:firstLine="340"/>
      </w:pPr>
      <w:r>
        <w:t>24. Es kam aber gen Ephesus ein Jude mit Namen Apollos, von Ge</w:t>
      </w:r>
      <w:r>
        <w:softHyphen/>
        <w:t>burt aus Alexandrien, ein beredter Mann und mächtig in der Schrift. 25. Dieser war unterwiesen im Weg des Herrn und redete mit brünstigem Geist und lehrte mit Fleiß von dem Herrn, wußte aber allein von der Taufe des Johannes. 26. Dieser fing an, frei zu predigen in der Schule. Da ihn aber Aquila und Priscilla hörten, nahmen sie ihn zu sich und leg</w:t>
      </w:r>
      <w:r>
        <w:softHyphen/>
        <w:t>ten ihm den Weg Gottes noch fleißiger aus. 27. Da er aber wollte nach Achaja reisen, schrieben die Brüder und vermahnten die Jünger, daß sie ihn aufnähmen. Und als er dahingekommen war, half er viel denen, die gläubig waren geworden durch die Gnade. 28. Denn er überwand die Juden beständig und erwies öffentlich durch die Schrift, daß Jesus der Christus sei.</w:t>
      </w:r>
      <w:r>
        <w:tab/>
        <w:t>Apg. Kap. 18, 1—28.</w:t>
      </w:r>
    </w:p>
    <w:p w:rsidR="007536B2" w:rsidRDefault="00B76FD5">
      <w:pPr>
        <w:pStyle w:val="Bodytext20"/>
        <w:shd w:val="clear" w:color="auto" w:fill="auto"/>
        <w:spacing w:before="0" w:after="0" w:line="230" w:lineRule="exact"/>
        <w:ind w:firstLine="340"/>
        <w:jc w:val="both"/>
      </w:pPr>
      <w:r>
        <w:t xml:space="preserve">Wir befinden uns nun also an dem Ort, von dem Christus sagt, er habe hier «ein großes Volk» </w:t>
      </w:r>
      <w:r>
        <w:rPr>
          <w:rStyle w:val="Bodytext2Spacing1pt"/>
        </w:rPr>
        <w:t>(10);</w:t>
      </w:r>
      <w:r>
        <w:t xml:space="preserve"> «viele Korinther», heißt es, «die zuhörten, wurden gläubig» (8). Im Unterschied zu Athen, wo es nur wenige waren, sind es also in Korinth nun deren viele. Christus hat «ein großes Volk», nicht nur in Korinth, sondern in aller Welt. Aus der Anfangszeit des letzten Krieges, als die damaligen «großen Drei», Churchill, Roosevelt und Stalin, im fernen Teheran sich zu</w:t>
      </w:r>
      <w:r>
        <w:softHyphen/>
        <w:t>sammensetzten, um zu beraten, wie Hitler zu überwältigen sei (Gott erbarme sich seiner!), wurde die Anekdote herumgeboten: Als jeder der Drei die Zahl der verfügbaren Divisionen angab, da sei im Ver</w:t>
      </w:r>
      <w:r>
        <w:softHyphen/>
        <w:t>lauf des Gesprächs in irgendeinem anderen Zusammenhang der Name des Papstes gefallen, was Josef Stalin (Gott erbarme sich sei</w:t>
      </w:r>
      <w:r>
        <w:softHyphen/>
        <w:t>ner!) zu der hämischen Bemerkung veranlaßt habe, über wie viele Divisionen wohl der verfüge? So hat wohl schon manch ein Zeitge</w:t>
      </w:r>
      <w:r>
        <w:softHyphen/>
        <w:t>nosse beim Nachsinnieren über den Zustand der Welt sich halb trübselig, halb verächtlich gefragt, über wie viele Divisionen wohl der liebe Gott verfüge; ob und wie weit man im heutigen Ringen der Völkerblöcke eventuell auch noch mit dem lieben Gott rechnen</w:t>
      </w:r>
    </w:p>
    <w:p w:rsidR="007536B2" w:rsidRDefault="00B76FD5">
      <w:pPr>
        <w:pStyle w:val="Bodytext20"/>
        <w:shd w:val="clear" w:color="auto" w:fill="auto"/>
        <w:spacing w:before="0" w:after="0" w:line="230" w:lineRule="exact"/>
        <w:jc w:val="both"/>
      </w:pPr>
      <w:r>
        <w:t>könne und müsse. Seien wir nicht zu unbedacht in unseren Aussagen und in unserem Urteil über den lieben Gott! Wir könnten uns da bös verrechnen. Der hat nämlich ein «großes Volk». Es handelt sich hauptsächlich um Fußvolk, um Bodentruppen. Aber es fehlt ihm auch nicht an Reiterei. Wir denken an jene vier apokalyptischen Reiter, den Reiter auf dem schwarzen, fahlen, roten und weißen Pferd. Und Gott verfügt sogar über eine Luftwaffe, die bestimmt auch nicht zu unterschätzen ist. Als der Herr sich im Garten Gethsemane der Po</w:t>
      </w:r>
      <w:r>
        <w:softHyphen/>
        <w:t>lizei ergab, tat er den Ausspruch, er könnte den Vater bitten, und dieser würde ihm mehr denn zwölf Legionen Engel zur Verfügung stellen. Wer seine Bibel kennt, der weiß, daß Engeldivisionen kein harmloses Volk sind. So hat Gott «ein großes Volk» in dieser und in jener Welt. Ein Volk, das größer ist als jedes andere. Ja wenn alle Völker zusammen gegen Gott antreten, Gottes Volk ist jederzeit größer als sie.</w:t>
      </w:r>
    </w:p>
    <w:p w:rsidR="007536B2" w:rsidRDefault="00B76FD5">
      <w:pPr>
        <w:pStyle w:val="Bodytext20"/>
        <w:shd w:val="clear" w:color="auto" w:fill="auto"/>
        <w:spacing w:before="0" w:after="0" w:line="230" w:lineRule="exact"/>
        <w:ind w:firstLine="320"/>
        <w:jc w:val="both"/>
      </w:pPr>
      <w:r>
        <w:t>Wie es zu diesem Gottesvolk kommt? auch darüber setzt uns die Bibel ins Bild. Ganz vorn in der Heiligen Schrift begegnet uns ein Mann, mit dem Gott redet. Es ist Nacht und die Sterne scheinen. Und Gott spricht: «Fürchte dich nicht, Abram! Ich bin dein Schild und sehr großer Lohn. Siehe gen Himmel und zähle die Sterne; kannst du sie zählen? also soll dein Same sein» (i. Mose 15). Weil es Gottes Wille und Erbarmen ist, ein solch großes Volk zu haben, einzig aus diesem Grunde ist Gottes Volk so zahlreich wie die Sterne am Himmel und wie der Sand am Rande des Meeres. Und ganz hinten in der Bibel hören wir von jener «Schar, die niemand zählen konnte, aus allen Völkern und Sprachen und Nationen, angetan mit weißen Kleidern und Palmen in den Händen» (Offb. 7). Wieder</w:t>
      </w:r>
      <w:r>
        <w:softHyphen/>
        <w:t>um Gottes großes Volk. Zu dieser unzählbaren Schar, heißt es aus</w:t>
      </w:r>
      <w:r>
        <w:softHyphen/>
        <w:t>drücklich, seien sie gekommen, weil und indem sie «ihre Kleider gewaschen und ihre Kleider hell gemacht haben im Blut des Lam</w:t>
      </w:r>
      <w:r>
        <w:softHyphen/>
        <w:t>mes». So hat Christus ein großes Volk, dieses ist nicht von selbst entstanden. Er, der Herr, hat sich dieses Volk geschaffen und ange</w:t>
      </w:r>
      <w:r>
        <w:softHyphen/>
        <w:t>eignet. Er hat sich dieses Volk zusammensuchen müssen: «Des Men</w:t>
      </w:r>
      <w:r>
        <w:softHyphen/>
        <w:t>schen Sohn ist gekommen, zu suchen und zu retten, was verloren ist.» Dies «große Volk» besteht somit aus lauter verloren gewesenen und nun geretteten Menschen. Ja es sind nicht nur die schon Hinzuge</w:t>
      </w:r>
      <w:r>
        <w:softHyphen/>
        <w:t>fügten, sondern zum großen Volk gehören auch sämtliche, die er sich vorgemerkt hat und die er noch retten wird. Alle diese Men</w:t>
      </w:r>
      <w:r>
        <w:softHyphen/>
        <w:t>sehen, deren Name im Buch des Lebens steht, die mit Christus ver</w:t>
      </w:r>
      <w:r>
        <w:softHyphen/>
        <w:t>bunden sind wie Glieder mit dem Leib, die das Zeichen der Taufe an der Stirn und den Jesusnamen im Herzen tragen, die auf den Ruf des Hirten hören und seinem Befehl unterstellt sind, alle diese Gott allein Bekannten gehören zu seinem Volk. Und dieses Volk ist groß.</w:t>
      </w:r>
    </w:p>
    <w:p w:rsidR="007536B2" w:rsidRDefault="00B76FD5">
      <w:pPr>
        <w:pStyle w:val="Bodytext20"/>
        <w:shd w:val="clear" w:color="auto" w:fill="auto"/>
        <w:spacing w:before="0" w:after="0" w:line="230" w:lineRule="exact"/>
        <w:ind w:firstLine="320"/>
        <w:jc w:val="both"/>
      </w:pPr>
      <w:r>
        <w:t>Das glauben wir wohl im Blick auf den Himmel und auf die Erde als ganze; aber wie steht es damit im Blick auf einen bestimmten Ort? Hat Gott in jeder Stadt, in jedem Dorf, in jedem Land, gleich</w:t>
      </w:r>
      <w:r>
        <w:softHyphen/>
        <w:t>sam selbstverständlich, ein großes Volk? Ist Gott sozusagen gebun</w:t>
      </w:r>
      <w:r>
        <w:softHyphen/>
        <w:t>den und verpflichtet an jeden beliebigen Ort? Seine erwählende Gnade ist frei, freier als der Wind, er kann sie einem Ort zuwenden oder von einem Orte wegnehmen. Wiederum ganz vorn in der Bibel steht ein Mann. Und wiederum ist es Nacht und die Sterne scheinen. Abraham ringt mit Gott um Sodom und Gomorra, er möchte die Städte verschonen, wenn noch 50, wenn noch zehn Gerechte darin sich befinden. Und Gott findet die zehn Gerechten nicht. Es hat somit kein Gottesvolk in diesen beiden Städten. Aber auch das Neue Testament weiß von Orten, über welche der Herr sein dreifaches Wehe spricht; ja die Leidensgeschichte weiß sogar von einer Stadt, über die er weint. Etwas von diesem Wehe und von solchem Weinen ist auch Paulus, dem Knecht dieses Herrn, nicht fremd. So kurz seine praktische Erfahrung als Missionar erst ist, das hat er allerdings be</w:t>
      </w:r>
      <w:r>
        <w:softHyphen/>
        <w:t>reits gemerkt: Es ist mit dem Gottesvolk nicht an jedem Ort genau gleich. Christus hat in einer Stadt weniger, in einer anderen mehr davon. Wie es in Athen war, haben wir gesehen. Wie wird es in Korinth damit sein?</w:t>
      </w:r>
    </w:p>
    <w:p w:rsidR="007536B2" w:rsidRDefault="00B76FD5">
      <w:pPr>
        <w:pStyle w:val="Bodytext20"/>
        <w:shd w:val="clear" w:color="auto" w:fill="auto"/>
        <w:spacing w:before="0" w:after="0" w:line="230" w:lineRule="exact"/>
        <w:ind w:firstLine="320"/>
        <w:jc w:val="both"/>
        <w:sectPr w:rsidR="007536B2">
          <w:footerReference w:type="even" r:id="rId237"/>
          <w:footerReference w:type="default" r:id="rId238"/>
          <w:pgSz w:w="8400" w:h="11900"/>
          <w:pgMar w:top="1183" w:right="1210" w:bottom="1755" w:left="1175" w:header="0" w:footer="3" w:gutter="0"/>
          <w:cols w:space="720"/>
          <w:noEndnote/>
          <w:titlePg/>
          <w:docGrid w:linePitch="360"/>
        </w:sectPr>
      </w:pPr>
      <w:r>
        <w:t xml:space="preserve">Würde der Apostel sich dazu verleiten lassen, für Korinth eine Prognose zu stellen, dann fiele diese höchstwahrscheinlich nicht rosig aus. Korinth ist ausgesprochene Geschäfts- und Handelsstadt. An diesem Ort verdient und vertut man Geld. Korinth ist eine regelrecht verrufene Stadt. Hafenviertel sind auf der ganzen Welt und zu allen Zeiten Stätten des Lasters und des Verbrechens. Korinth hat gleich zwei Häfen, Lechäum und Kenchreä, Horaz nennt es darum das «bimaris», das zweimeerige Korinth. Im berühmten Aphroditetempel, so berichtet der zeitgenössische Geograph Strabo (gest. 24 n. Chr.), droben auf der Burg, erwarten über 1000 Tempeldirnen die fremden Besucher. Vom selben guten Kenner der Verhältnisse stammt das </w:t>
      </w:r>
    </w:p>
    <w:p w:rsidR="007536B2" w:rsidRDefault="00B76FD5">
      <w:pPr>
        <w:pStyle w:val="Bodytext20"/>
        <w:shd w:val="clear" w:color="auto" w:fill="auto"/>
        <w:spacing w:before="0" w:after="0" w:line="230" w:lineRule="exact"/>
        <w:ind w:firstLine="320"/>
        <w:jc w:val="both"/>
      </w:pPr>
      <w:r>
        <w:t>warnende Wort: «Nicht jedermanns Sache ist eine Reise nach Ko</w:t>
      </w:r>
      <w:r>
        <w:softHyphen/>
        <w:t>rinth.» Wenn Paulus im Brief an die Römer, den er in Korinth ab</w:t>
      </w:r>
      <w:r>
        <w:softHyphen/>
        <w:t>gefaßt hat, jene 16 Laster aufzählt (Kap. i), dann hat er während seines Aufenthalts in dieser Stadt das für dieses Sittenbild geeignete Anschauungsmaterial täglich vor Augen gehabt. «Korinthiazein», das heißt, «korinthisch leben», das war damals ums ganze Mittel</w:t>
      </w:r>
      <w:r>
        <w:softHyphen/>
        <w:t>meer herum sprichwörtlich für ein Säufer- und Hurerieben. Und nun sagt Christus, man traut seinen Ohren nicht recht, von diesem neutestamentlichen Sodom, ausgerechnet von Korinth, er habe ein großes Volk in dieser Stadt.</w:t>
      </w:r>
    </w:p>
    <w:p w:rsidR="007536B2" w:rsidRDefault="00B76FD5">
      <w:pPr>
        <w:pStyle w:val="Bodytext20"/>
        <w:shd w:val="clear" w:color="auto" w:fill="auto"/>
        <w:spacing w:before="0" w:after="0" w:line="230" w:lineRule="exact"/>
        <w:ind w:firstLine="340"/>
        <w:jc w:val="both"/>
      </w:pPr>
      <w:r>
        <w:t>«Ein Volk», sagt er. So wie im Alten Testament die Gläubigen ein Volk sind, so nun auch hier. Es ist ein neues Gottesvolk, das hier nun auf den Plan tritt. Tatsächlich sind wir in dieser Stadt in hervorragender Weise vor das Geheimnis dessen gestellt, was eine christliche Gemeinde heißt. Über dieses Wunder der Gemeinde in Korinth sind wir denkbar gut orientiert. Paulus hat 18 Monate (14) hier zugebracht. Von hier aus hat er sicher den ersten Brief an die Thessalonicher und später den Brief an die Römer geschrieben. Die zwei großen Korintherbriefe sind Sendschreiben an die Gemeinde in Korinth. Eindeutig geht aus ihnen hervor, daß diese Gemeinde ein wirkliches Volk ist, ein bunt zusammengewürfelter Haufe aus Juden und Heiden, Sklaven und Freien, Frauen und Männern; aber trotz dieser Mannigfaltigkeit ein Christusvolk von Brüdern und Schwe</w:t>
      </w:r>
      <w:r>
        <w:softHyphen/>
        <w:t>stern, die alle «eine Hoffnung haben, einen Herrn, einen Glauben, eine Taufe, einen Gott und Vater aller» (Eph. 4). Und an diesem Großstadtvolk, ja an diesen Hafenviertelleuten zeigt nun Christus für alle Zeiten und sozusagen ein für allemal, was er als Retter von Verlorenen vermag. Hier wird es offenbar, daß «die Christusbot</w:t>
      </w:r>
      <w:r>
        <w:softHyphen/>
        <w:t>schaft eine Gotteskraft ist, zu retten alle Glaubenden» (Röm. 1). Die Korinther Christen erinnert er später mehr als einmal daran, aus welchem Sumpf und Abgrund sie herkommen: «Das Unedle vor der Welt hat Gott erwählt, und das da nichts ist, daß er zunichte mache, was etwas ist; auf daß sich vor ihm kein Fleisch rühme» (i.Kor. 1). Ja noch deutlicher spiegelt sich die korinthische Vergangenheit in den Worten wider: «Weder die Hurer noch die Götzendiener noch die Ehebrecher noch die Weichlinge noch die Knabenschänder noch die Diebe noch die Geizigen noch die Trunkenbolde noch die Läste</w:t>
      </w:r>
      <w:r>
        <w:softHyphen/>
        <w:t>rer noch die Räuber werden das Reich Gottes erben. Und solche sind euer etliche gewesen; aber», fährt er gleich fort, «ihr seid gewaschen, ihr seid geheiligt, ihr seid gerecht geworden durch den Namen des Herrn Jesu und durch den Geist unseres Gottes» (x. Kor. 6, 9—1 x).</w:t>
      </w:r>
    </w:p>
    <w:p w:rsidR="007536B2" w:rsidRDefault="00B76FD5">
      <w:pPr>
        <w:pStyle w:val="Bodytext20"/>
        <w:shd w:val="clear" w:color="auto" w:fill="auto"/>
        <w:spacing w:before="0" w:after="0" w:line="230" w:lineRule="exact"/>
        <w:ind w:firstLine="320"/>
        <w:jc w:val="both"/>
      </w:pPr>
      <w:r>
        <w:t>Weithin sichtbar ist somit das Wunder der Menschenrettung, das hier in Korinth sich ereignet. Freilich sind die Korinther Christen auch weit davon entfernt, etwa eine ideale oder gar in jeder Hinsicht vorbildliche Gesellschaft zu sein. Wer das Gottesvolk von Korinth mit dem Lineal, mit pharisäerhaft-heuchlerischer Selbstgerechtigkeit begutachtet, der wird bis hinein in die korinthische Abendmahlsfeier allerlei Spuren der üblen Vergangenheit dieser Christen entdecken. Aber Eines muß man dieser Gemeinde lassen: Sie ist ein wirkliches Volk, nicht nur eine gottesdienstliche Veranstaltung und kultische Aufmachung, sondern eine Lebens- und Arbeitsgemeinschaft. Wenn jeweilen dieses Gottesvolk «an jedem ersten Tag der Woche» (1. Kor. 16) abends zusammenkommt, dann ist es zunächst zu einer ge</w:t>
      </w:r>
      <w:r>
        <w:softHyphen/>
        <w:t xml:space="preserve">meinsamen Mahlzeit. Im Anschluß an dieses Essen wird dann das von Christus gestiftete heilige Abendmahl gefeiert (1. Kor. </w:t>
      </w:r>
      <w:r>
        <w:rPr>
          <w:rStyle w:val="Bodytext2Spacing1pt"/>
        </w:rPr>
        <w:t xml:space="preserve">11). </w:t>
      </w:r>
      <w:r>
        <w:t>Wie müssen da Außenstehende, die zufällig vorübergingen, aufge</w:t>
      </w:r>
      <w:r>
        <w:softHyphen/>
        <w:t>horcht haben, wenn vom Versammlungsort dieses neuen Gottesvolkes «Psalmen und Lobgesänge und geistliche Lieder» in die stille Nacht hinaustönten! Ein neues Volk singt hier ein neues Lied. Es ist das Lob- und Danklied der Geretteten. Die Engel singen es im Him</w:t>
      </w:r>
      <w:r>
        <w:softHyphen/>
        <w:t>mel mit.</w:t>
      </w:r>
    </w:p>
    <w:p w:rsidR="007536B2" w:rsidRDefault="00B76FD5">
      <w:pPr>
        <w:pStyle w:val="Bodytext20"/>
        <w:shd w:val="clear" w:color="auto" w:fill="auto"/>
        <w:spacing w:before="0" w:after="0" w:line="230" w:lineRule="exact"/>
        <w:ind w:firstLine="320"/>
        <w:jc w:val="both"/>
      </w:pPr>
      <w:r>
        <w:t>Dabei fällt auf, wie scharf, fast überdeutlich gerade hier in Ko</w:t>
      </w:r>
      <w:r>
        <w:softHyphen/>
        <w:t>rinth offenbar wird, daß es Christus allein ist, der dies Wunder der Gemeinde schafft. Paulus, sein Knecht und Handlanger, ist, solange wir ihn auf seinen Dienstreisen zu begleiten vermögen, nirgends derart reduziert und auf dem Nullpunkt wie gerade an diesem Ort. Wir würden heute etwa von Erschöpfungszuständen, wenn nicht gar von Nervenzusammenbruch reden. Dieser Tiefpunkt im Leben des Apostels kommt schon im Bericht der Apostelgeschichte unverkenn</w:t>
      </w:r>
      <w:r>
        <w:softHyphen/>
        <w:t>bar zum Ausdruck, wird aber durch allerlei beiläufige Bemerkungen aus den Briefen noch unterstrichen. Schon rein äußerlich sind bei seiner Ankunft in Korinth seine Geldmittel erschöpft. Er hat in den Anfangszeiten in Korinth regelrecht Hunger gelitten. «Da ich bei euch war und Mangel hatte, war ich niemandem beschwerlich» (2. Kor. 11, 7—9). Er sah sich jedenfalls genötigt, unverzüglich Arbeit und Brot zu suchen. Dabei tat er einen Fund, nicht etwa eine</w:t>
      </w:r>
    </w:p>
    <w:p w:rsidR="007536B2" w:rsidRDefault="00B76FD5">
      <w:pPr>
        <w:pStyle w:val="Bodytext20"/>
        <w:shd w:val="clear" w:color="auto" w:fill="auto"/>
        <w:spacing w:before="0" w:after="0" w:line="230" w:lineRule="exact"/>
        <w:jc w:val="both"/>
      </w:pPr>
      <w:r>
        <w:t>Tausendernote, wie es im Märlein und in der frommen Geschichte stünde, nein, größer als Sachen sind Menschen; Paulus findet Men</w:t>
      </w:r>
      <w:r>
        <w:softHyphen/>
        <w:t>schen. Der Apostel begegnet Aquila und Priscilla, einem Flücht</w:t>
      </w:r>
      <w:r>
        <w:softHyphen/>
        <w:t>lingsehepaar, die anläßlich einer allgemeinen Judenverfolgung aus Rom ausgewiesen wurden. Der Geschichtsschreiber Sueton (geb. 70 n. Chr.) berichtet, Kaiser Klaudius habe die Juden aus Rom ver</w:t>
      </w:r>
      <w:r>
        <w:softHyphen/>
        <w:t>trieben, «weil sie, von Christus auf gehetzt, fortwährend Unruhe stif</w:t>
      </w:r>
      <w:r>
        <w:softHyphen/>
        <w:t>teten». Aquila ist gleichen Handwerks wie Paulus. Sie sind Zelt</w:t>
      </w:r>
      <w:r>
        <w:softHyphen/>
        <w:t>macher. Man hat früher gemeint, sie seien Weber gewesen; die neuere Forschung tippt eher auf ein Lederhandwerk. Sie verfertigten Lederzelte. Im Hause des Aquila und der Priscilla findet Paulus Kost und Obdach und, was mehr ist, Glaubensbruderschaft. Am Sabbat besuchen sie miteinander die Synagoge. Man hat bei Ausgrabungen im Schutt der Altstadt einen Türsturz gefunden mit der schwer be</w:t>
      </w:r>
      <w:r>
        <w:softHyphen/>
        <w:t>schädigten Aufschrift: «Synagoge der Hebräer». Es ist fast sicher anzunehmen, daß Paulus zu dieser Türe eingegangen ist. Im Reden muß er damals zunächst eher zurückhaltend gewesen sein, schreibt er doch später den Korinthern im Rückblick auf den Anfang in Ko</w:t>
      </w:r>
      <w:r>
        <w:softHyphen/>
        <w:t>rinth, er sei «in Schwäche, in Furcht und mit viel Beben» (1. Kor. 2, 3) zu ihnen gekommen. Die spätere Ankunft seiner zwei Gefähr</w:t>
      </w:r>
      <w:r>
        <w:softHyphen/>
        <w:t>ten Silas und Timotheus, wir wissen nicht nach wie langer Zeit, be</w:t>
      </w:r>
      <w:r>
        <w:softHyphen/>
        <w:t>deutet für den Apostel ein wahres Labsal. Sie bringen Geld mit, und was ihm wichtiger ist, gute Post von Thessalonich: «Wir sind in unserer Trübsal gestärkt worden an euch durch die Brüder» (1. Thess. 3, 7).</w:t>
      </w:r>
    </w:p>
    <w:p w:rsidR="007536B2" w:rsidRDefault="00B76FD5">
      <w:pPr>
        <w:pStyle w:val="Bodytext20"/>
        <w:shd w:val="clear" w:color="auto" w:fill="auto"/>
        <w:spacing w:before="0" w:after="0" w:line="230" w:lineRule="exact"/>
        <w:ind w:firstLine="300"/>
        <w:jc w:val="both"/>
        <w:sectPr w:rsidR="007536B2">
          <w:footerReference w:type="even" r:id="rId239"/>
          <w:footerReference w:type="default" r:id="rId240"/>
          <w:pgSz w:w="8400" w:h="11900"/>
          <w:pgMar w:top="1183" w:right="1210" w:bottom="1755" w:left="1175" w:header="0" w:footer="3" w:gutter="0"/>
          <w:cols w:space="720"/>
          <w:noEndnote/>
          <w:docGrid w:linePitch="360"/>
        </w:sectPr>
      </w:pPr>
      <w:r>
        <w:t>Einige Zeit nach der Ankunft der beiden Brüder und Gehilfen kommt es zum Bruch mit der Judenschaft, die in Korinth besonders zahlreich und nicht ohne Einfluß ist. Diese Trennung von der Syn</w:t>
      </w:r>
      <w:r>
        <w:softHyphen/>
        <w:t>agoge muß an diesem Ort besonders heftig und für den Apostel schmerzlicher gewesen sein als anderswo. Von seiten der Juden kommt es zu gräßlichen Lästerungen gegen Christus, so daß der Apostel den Staub aus den Kleidern schüttelt und spricht: «Euer Blut komme über euer Haupt! Rein gehe ich von euch weg zu den Heiden» (4—6). Einer mit Namen Titus Justus nimmt die ausge</w:t>
      </w:r>
      <w:r>
        <w:softHyphen/>
        <w:t xml:space="preserve">bootete Christenversammlung zu sich. Seine Liegenschaft befindet sich ungünstigerweise in der Nachbarschaft der Synagoge, so daß die Besucher der beiden nunmehr getrennten Lokale sich sehen und beobachten müssen, ein Umstand, der die ohnehin gespannte Lage </w:t>
      </w:r>
    </w:p>
    <w:p w:rsidR="007536B2" w:rsidRDefault="00B76FD5">
      <w:pPr>
        <w:pStyle w:val="Bodytext20"/>
        <w:shd w:val="clear" w:color="auto" w:fill="auto"/>
        <w:spacing w:before="0" w:after="0" w:line="230" w:lineRule="exact"/>
        <w:ind w:firstLine="300"/>
        <w:jc w:val="both"/>
      </w:pPr>
      <w:r>
        <w:t>verschärft und vergiftet, worunter Paulus nicht wenig gelitten hat. Dazu kommt, daß der Synagogenvorsteher Krispus Christ wird und mit ihm eine ganze Menge von Korinthern (7. 8). Diese benach</w:t>
      </w:r>
      <w:r>
        <w:softHyphen/>
        <w:t>barten Doppelversammlungen, die täglich den Riß zwischen Israel und Christus so offenkundig sichtbar machen, bringen schließlich für Paulus das Maß des Unerträglichen zum Überlaufen. Der Apostel ist regelrecht krank. Er schreibt den Thessalonichern: «Ich wollte unter zweien Malen nach Thessalonich kommen, aber Satan hat es verhindert.» Wir denken an jenes Geschlagenwerden mit Satans</w:t>
      </w:r>
      <w:r>
        <w:softHyphen/>
        <w:t xml:space="preserve">fäusten (2. Kor. </w:t>
      </w:r>
      <w:r>
        <w:rPr>
          <w:rStyle w:val="Bodytext2Spacing1pt"/>
        </w:rPr>
        <w:t>12).</w:t>
      </w:r>
      <w:r>
        <w:t xml:space="preserve"> Es kommt schließlich sogar dazu, daß der Apostel, der diese Feindschaft und zugleich Nachbarschaft mit den Juden einfach nicht mehr aushält, daß er anfängt, sich mit Flucht</w:t>
      </w:r>
      <w:r>
        <w:softHyphen/>
        <w:t>gedanken zu tragen. In dieser Zeit nun geschieht es, daß Christus persönlich und direkt eingreift. In einer dieser furchtbaren Korin</w:t>
      </w:r>
      <w:r>
        <w:softHyphen/>
        <w:t xml:space="preserve">thernächte hat Paulus ein Gesicht. Christus erscheint ihm und sagt ihm wie einst dem Elia und so manchem Gottesmann, der auf geben wollte: «Fürchte dich nicht, sondern rede und schweige nicht! denn ich bin mit dir, und niemand soll sich unterstehen, dir zu schaden; denn ich habe ein großes Volk in dieser Stadt» </w:t>
      </w:r>
      <w:r>
        <w:rPr>
          <w:rStyle w:val="Bodytext2Spacing1pt"/>
        </w:rPr>
        <w:t>(10).</w:t>
      </w:r>
    </w:p>
    <w:p w:rsidR="007536B2" w:rsidRDefault="00B76FD5">
      <w:pPr>
        <w:pStyle w:val="Bodytext20"/>
        <w:shd w:val="clear" w:color="auto" w:fill="auto"/>
        <w:spacing w:before="0" w:after="0" w:line="230" w:lineRule="exact"/>
        <w:ind w:firstLine="300"/>
        <w:jc w:val="both"/>
      </w:pPr>
      <w:r>
        <w:t>Ein großes Volk. Und nun harrt der so unsäglich angefochtene Gottesknecht weiter aus. Wir wissen aus einer im Jahre 1909 in Delphi auf gefundenen Inschrift, daß anfangs Juli des Jahres 51 ein neuer römischer Statthalter, namens Gallio, ein feingebildeter Herr und einer der beiden Brüder des Philosophen Seneca, in Korinth sein Amt antritt. Diesen Regierungswechsel benützen nun offenbar die Juden, um gegen Paulus und die Christen gerichtlich vorzugehen. Der festgesetzte Gerichtstag kommt heran. Die Anklage ist so, daß Gallio auf Feindschaft gegen den Kaiser schließen müßte. Der Rö</w:t>
      </w:r>
      <w:r>
        <w:softHyphen/>
        <w:t>mer ist aber gescheit genug zu merken, daß es sich hier um einen Lehrstreit unter den Juden handelt. Mit diesem Streit um Namen und um Worte, wie er sich ausdrückt, will er nichts zu tun haben. Höflich sagt er, in rein inner jüdische Angelegenheiten mische er sich nicht ein. Und weniger höflich schickt er die jüdische Kläger</w:t>
      </w:r>
      <w:r>
        <w:softHyphen/>
        <w:t>schaft nach Hause. Sosthenes, der Nachfolger jenes bekehrten Kris</w:t>
      </w:r>
      <w:r>
        <w:softHyphen/>
        <w:t>pus, hat als nunmehriger Synagogenvorsteher das Wort vor dem Statthalter geführt. Wie dieser wieder unters Volk kommt, wird er verprügelt. Von wem, ob vom Heidenpöbel oder von den enttäusch</w:t>
      </w:r>
      <w:r>
        <w:softHyphen/>
        <w:t>ten Juden, steht nicht hier. Sicher nicht von den Christen. Für Paulus und die Christen ist dieser ganze Vorgang entsetzlich. Weil die Juden nach wie vor seine Brüder sind und bleiben, kann sich Paulus auch über das offensichtlich antisemitische Gewährenlassen durch Gallio nicht freuen. Zuschauen, wenn der Jude geprügelt wird, ist nie eine gute Sache. Der Jude ist gerade dann doppelt unser Bruder, wenn er verhauen wird.</w:t>
      </w:r>
    </w:p>
    <w:p w:rsidR="007536B2" w:rsidRDefault="00B76FD5">
      <w:pPr>
        <w:pStyle w:val="Bodytext20"/>
        <w:shd w:val="clear" w:color="auto" w:fill="auto"/>
        <w:spacing w:before="0" w:after="0" w:line="230" w:lineRule="exact"/>
        <w:ind w:firstLine="300"/>
        <w:jc w:val="both"/>
      </w:pPr>
      <w:r>
        <w:t>Was Paulus während dieser 18 Monate in Korinth sonst noch gelitten hat, wissen wir nicht. Der Bericht der Apostelgeschichte ist hier eher mangelhaft. Wir sind hier auf einzelne gelegentliche Äuße</w:t>
      </w:r>
      <w:r>
        <w:softHyphen/>
        <w:t>rungen des Apostels angewiesen. Einmal schreibt er über Aquila und Priscilla von Korinth aus den Römern, die beiden wackeren Eheleute hätten «für sein Leben ihren Hals dargehalten» (Röm. 16, 4). Bei welcher uns nicht bekannten Todesgefahr das geschehen ist, wissen wir nicht. Und noch ein anderes Zeichen deutet auf persönliche Not hin. Paulus muß, wie wir das ja aus unserem Leben auch kennen, einmal in äußerster Bedrängtheit ein Gelübde getan haben. Solche Gelöbnisse waren üblich bei Genesung von schwerer Krankheit und bei Errettung vom Tod. Ein Fastengelübde, mit dem im Zusammen</w:t>
      </w:r>
      <w:r>
        <w:softHyphen/>
        <w:t>hang man sich bis zu einem gewissen Zeitpunkt die Haare nicht schor. Was man immer über dieses Gelübde vermuten und rätseln mag, das ist sicher, daß auch diese Notiz auf Sturm schließen läßt. Wir wissen auch, daß aufs Ganze gesehen Paulus von seinem Auf</w:t>
      </w:r>
      <w:r>
        <w:softHyphen/>
        <w:t>enthalt her später vielen Korinthern als ein Leidender, als ein Schwa</w:t>
      </w:r>
      <w:r>
        <w:softHyphen/>
        <w:t>cher und Angefochtener in Erinnerung geblieben ist. Nicht wenige Glieder der Korinther Gemeinde haben an der Niedrigkeit des Apo</w:t>
      </w:r>
      <w:r>
        <w:softHyphen/>
        <w:t xml:space="preserve">stels dauernd Anstoß genommen. Seine Kritiker in Korinth fällen über seinen seinerzeitigen Aufenthalt das harte Urteil: «Seine Briefe sind schwer und stark, aber die Gegenwart seines Leibes ist schwach, und seine Rede verächtlich» (2. Kor. 10, </w:t>
      </w:r>
      <w:r>
        <w:rPr>
          <w:rStyle w:val="Bodytext2Spacing1pt"/>
        </w:rPr>
        <w:t>10).</w:t>
      </w:r>
      <w:r>
        <w:t xml:space="preserve"> Und nun ist es er</w:t>
      </w:r>
      <w:r>
        <w:softHyphen/>
        <w:t>staunlich und bedeutsam, daß Paulus in diesem reduzierten Zustand gesegnet ist wie in seinem Leben nie zuvor. Der Apostel konnte in diesen 18 Monaten nichts als in großer Schwachheit und unter Furcht und Zittern den Gekreuzigten verkündigen, so daß «sein Reden ver</w:t>
      </w:r>
      <w:r>
        <w:softHyphen/>
        <w:t>ächtlich war». Aber ausgerechnet da in Korinth hat Christus dem Apostel Glaubenskinder erweckt wie Tau aus der Morgenröte. «Got</w:t>
      </w:r>
      <w:r>
        <w:softHyphen/>
        <w:t xml:space="preserve">tes Kraft ist in den Schwachen mächtig» (2. Kor. </w:t>
      </w:r>
      <w:r>
        <w:rPr>
          <w:rStyle w:val="Bodytext2Spacing1pt"/>
        </w:rPr>
        <w:t>12).</w:t>
      </w:r>
    </w:p>
    <w:p w:rsidR="007536B2" w:rsidRDefault="00B76FD5">
      <w:pPr>
        <w:pStyle w:val="Bodytext20"/>
        <w:shd w:val="clear" w:color="auto" w:fill="auto"/>
        <w:spacing w:before="0" w:after="0" w:line="230" w:lineRule="exact"/>
        <w:ind w:firstLine="300"/>
        <w:jc w:val="both"/>
        <w:sectPr w:rsidR="007536B2">
          <w:footerReference w:type="even" r:id="rId241"/>
          <w:footerReference w:type="default" r:id="rId242"/>
          <w:pgSz w:w="8400" w:h="11900"/>
          <w:pgMar w:top="1183" w:right="1210" w:bottom="1755" w:left="1175" w:header="0" w:footer="3" w:gutter="0"/>
          <w:cols w:space="720"/>
          <w:noEndnote/>
          <w:docGrid w:linePitch="360"/>
        </w:sectPr>
      </w:pPr>
      <w:r>
        <w:t>Nach anderthalb Jahren erst erhält Paulus von dem Herrn, dem er dient, die Freiheit und Erlaubnis, Korinth zu verlassen. Paulus will zur Sendegemeinde Antiochien zurück, von wo er vor einigen Jah</w:t>
      </w:r>
      <w:r>
        <w:softHyphen/>
        <w:t xml:space="preserve">ren «von den Brüdern der Gnade Gottes anbefohlen» worden war (Kap. </w:t>
      </w:r>
      <w:r>
        <w:rPr>
          <w:rStyle w:val="Bodytext2Spacing1pt"/>
        </w:rPr>
        <w:t>16).</w:t>
      </w:r>
      <w:r>
        <w:t xml:space="preserve"> In Kenchreä, wo er erstmalig sein Haupt wieder scheren läßt, gehen sie an Bord. Das Flüchtlingsehepaar bricht, zusammen mit dem Apostel, in Korinth seinen Aufenthalt ab. Das Schiff nimmt Kurs auf Ephesus, dies längstgeplante Ziel des Apostels. Dort nehmen vorläufig Aquila und Priscilla Arbeit und Domizil. Dort treffen die beiden den begabten Redner und Schriftgelehrten Apollos, einen Juden aus Alexandrien. Dieser ist zwar bereits Christ, muß sich aber durch die beiden schlichten Handwerkerleute noch besser «im Weg Gottes» unterweisen lassen. Drauf senden Aquila und Priscilla den Apollos nach Korinth, wo durch den Wegzug des Paulus eine Lücke entstanden ist. Paulus selber hat dann nach kurzer Zwischenlandung Ephesus verlassen. Noch ist seine Stunde für Ephesus nicht vorhan</w:t>
      </w:r>
      <w:r>
        <w:softHyphen/>
        <w:t>den. Auf Umwegen, über Cäsarea und wahrscheinlich sogar über Jerusalem, ist er zu seinem Bestimmungsort Antiochien gelangt. Über das Wirken des Apollos in Korinth hat Paulus später ausdrücklich berichtet, er, Paulus, habe dort gepflanzt, Apollos habe begossen, Gott aber habe das Gedeihen gegeben (i. Kor. 3, 6). Wenn Gott das Wachstum nicht gibt, dann ist all unser Pflanzen und Begießen umsonst. Wo aber Christus will, daß es wachse, da können wir Gärt</w:t>
      </w:r>
      <w:r>
        <w:softHyphen/>
        <w:t>nersleute arm, schwach und krank sein: Er hat ein großes Volk an manchem Ort; wer weiß? wenn wir nicht so gesund und stark und rotbackig wären, wer weiß, wenn wir arm und schwach genug wä</w:t>
      </w:r>
      <w:r>
        <w:softHyphen/>
        <w:t>ren, auch in dieser unserer Stadt! — Ein großes Volk!</w:t>
      </w:r>
    </w:p>
    <w:p w:rsidR="007536B2" w:rsidRDefault="00B76FD5">
      <w:pPr>
        <w:pStyle w:val="Heading20"/>
        <w:keepNext/>
        <w:keepLines/>
        <w:shd w:val="clear" w:color="auto" w:fill="auto"/>
        <w:spacing w:after="652" w:line="240" w:lineRule="exact"/>
      </w:pPr>
      <w:bookmarkStart w:id="35" w:name="bookmark34"/>
      <w:r>
        <w:t>Also mächtig wuchs das Wort des Herrn</w:t>
      </w:r>
      <w:bookmarkEnd w:id="35"/>
    </w:p>
    <w:p w:rsidR="007536B2" w:rsidRDefault="00B76FD5">
      <w:pPr>
        <w:pStyle w:val="Bodytext60"/>
        <w:shd w:val="clear" w:color="auto" w:fill="auto"/>
        <w:spacing w:before="0"/>
        <w:ind w:firstLine="340"/>
      </w:pPr>
      <w:r>
        <w:t>19, 1. Es geschah aber, da Apollos zu Korinth war, daß Paulus durch</w:t>
      </w:r>
      <w:r>
        <w:softHyphen/>
        <w:t>wandelte die oberen Länder und kam gen Ephesus und fand etliche Jünger; 2. zu denen sprach er: Habt ihr den heiligen Geist empfangen, da ihr gläubig wurdet? Sie sprachen zu ihm: Wir haben auch nie gehört, ob ein heiliger Geist sei. 3. Und er sprach zu ihnen: Worauf seid ihr denn ge</w:t>
      </w:r>
      <w:r>
        <w:softHyphen/>
        <w:t>tauft? Sie sprachen: Auf die Taufe des Johannes. 4. Paulus aber sprach: Johannes hat getauft mit der Taufe der Buße und sagte dem Volk, daß sie sollten glauben an den, der nach ihm kommen sollte, das ist an Jesum, daß der Christus sei. 5. Da sie das hörten, ließen sie sich taufen auf den Namen des Herrn Jesu. 6. Und da Paulus die Hände auf sie legte, kam der heilige Geist auf sie, und sie redeten mit Zungen und weissagten. 7. Und aller der Männer waren bei zwölf.</w:t>
      </w:r>
    </w:p>
    <w:p w:rsidR="007536B2" w:rsidRDefault="00B76FD5">
      <w:pPr>
        <w:pStyle w:val="Bodytext60"/>
        <w:shd w:val="clear" w:color="auto" w:fill="auto"/>
        <w:spacing w:before="0"/>
        <w:ind w:firstLine="340"/>
      </w:pPr>
      <w:r>
        <w:t>8. Er ging aber in die Schule und predigte frei drei Monate lang, lehrte und beredete sie von dem Reich Gottes. 9. Da aber etliche verstockt waren und nicht glaubten und übel redeten von dem Wege vor der Menge, wich er von ihnen und sonderte ab die Jünger und redete täglich in der Schule eines, der hieß Tyrannus. 10. Und das geschah zwei Jahre lang, also daß alle, die in Asien wohnten, das Wort des Herrn Jesu hörten, beide, Juden und Griechen. 11. Und Gott wirkte nicht geringe Taten durch die Hände des Paulus, 12. also daß sie auch von seiner Haut die Schweißtüchlein und Binden über die Kranken hielten und die Seuchen von ihnen wichen und die bösen Geister von ihnen ausfuhren.</w:t>
      </w:r>
    </w:p>
    <w:p w:rsidR="007536B2" w:rsidRDefault="00B76FD5">
      <w:pPr>
        <w:pStyle w:val="Bodytext60"/>
        <w:shd w:val="clear" w:color="auto" w:fill="auto"/>
        <w:spacing w:before="0"/>
        <w:ind w:firstLine="340"/>
      </w:pPr>
      <w:r>
        <w:t>13. Es unterwanden sich aber etliche der umherziehenden Juden, die da Beschwörer waren, den Namen des Herrn Jesu zu nennen über die da böse Geister hatten, und sprachen: Wir beschwören euch bei dem Jesus, den Paulus predigt. 14. Es waren ihrer aber sieben Söhne eines Juden Skevas, des Hohenpriesters, die solches taten. 15. Aber der böse Geist antwortete und sprach: Jesum kenne ich wohl, und von Paulus weiß ich wohl; wer seid ihr aber? 16. Und der Mensch, in dem der böse Geist war, sprang auf sie und ward ihrer mächtig und warf sie unter sich, also daß sie nackt und verwundet aus demselben Hause entflohen. 17. Das aber ward kund allen, die zu Ephesus wohnten, sowohl Juden als Grie</w:t>
      </w:r>
      <w:r>
        <w:softHyphen/>
        <w:t>chen; und es fiel eine Furcht über sie alle, und der Name des Herrn Jesus ward hoch gelobt. 18. Es kamen auch viele derer, die gläubig waren ge</w:t>
      </w:r>
      <w:r>
        <w:softHyphen/>
        <w:t>worden, und bekannten und verkündigten, was sie getrieben hatten. 19.</w:t>
      </w:r>
    </w:p>
    <w:p w:rsidR="007536B2" w:rsidRDefault="00B76FD5">
      <w:pPr>
        <w:pStyle w:val="Bodytext60"/>
        <w:shd w:val="clear" w:color="auto" w:fill="auto"/>
        <w:tabs>
          <w:tab w:val="left" w:pos="3821"/>
        </w:tabs>
        <w:spacing w:before="0" w:after="345"/>
      </w:pPr>
      <w:r>
        <w:t>Viele aber, die da vorwitzige Kunst getrieben hatten, brachten die Bücher zusammen und verbrannten sie öffentlich und überrechneten, was sie wert waren, und fanden des Geldes fünfzigtausend Groschen. 20. Also mäch</w:t>
      </w:r>
      <w:r>
        <w:softHyphen/>
        <w:t>tig wuchs das Wort des Herrn und nahm überhand. 21. Da das ausgerich</w:t>
      </w:r>
      <w:r>
        <w:softHyphen/>
        <w:t>tet war, setzte sich Paulus vor im Geiste, durch Mazedonien und Achaja zu ziehen und gen Jerusalem zu reisen, und sprach: Nach dem, wenn ich daselbst gewesen bin, muß ich auch Rom sehen. 22. Und sandte zwei, die ihm dienten, Timotheus und Erastus, nach Mazedonien; er aber verzog eine Weile in Asien.</w:t>
      </w:r>
      <w:r>
        <w:tab/>
        <w:t>Apg. Kap. 19, 1—22.</w:t>
      </w:r>
    </w:p>
    <w:p w:rsidR="007536B2" w:rsidRDefault="00B76FD5">
      <w:pPr>
        <w:pStyle w:val="Bodytext20"/>
        <w:shd w:val="clear" w:color="auto" w:fill="auto"/>
        <w:spacing w:before="0" w:after="0" w:line="230" w:lineRule="exact"/>
        <w:ind w:firstLine="300"/>
        <w:jc w:val="both"/>
      </w:pPr>
      <w:r>
        <w:t>Wir stehen jetzt unter dem Eindruck einer Schlacht, die da geschla</w:t>
      </w:r>
      <w:r>
        <w:softHyphen/>
        <w:t>gen wird, und eines sieghaften Durchbruchs — eine Festung kommt hier zu Fall, und was für eine! Es existiert ein Brief des Paulus an die Gemeinde in Ephesus, worin der Apostel auffällig gehäuft von den gottwidrigen Mächten spricht, vom «Herrscher in der Luft», von den «bösen Geistern unter dem Himmel», oder von den «feurigen Pfeilen des Bösewichts». Kein Zweifel, Paulus sieht in dieser Groß</w:t>
      </w:r>
      <w:r>
        <w:softHyphen/>
        <w:t>stadt an der Westküste Kleinasiens eine Art Widerstandszentrum, ein Hauptquartier der Finsternis. Beim Betreten dieses längst visier</w:t>
      </w:r>
      <w:r>
        <w:softHyphen/>
        <w:t>ten Ortes ist Paulus sich dessen bewußt. Überhaupt wird aus dem Gesamtzusammenhang der Apostelgeschichte klar, daß Gott den An</w:t>
      </w:r>
      <w:r>
        <w:softHyphen/>
        <w:t>griff auf dieses besondere Bollwerk des Heidentums von langer Hand vorbereitet hat. Die Gedanken und Pläne, und vor allem die Gebete des Apostels kreisten schon seit längerer Zeit um Ephesus. Schon als er mit seinen Gefährten den Start für die zweite Missionsreise unter</w:t>
      </w:r>
      <w:r>
        <w:softHyphen/>
        <w:t>nahm, hatte er im Sinn, nach Ephesus zu kommen und so dem Teufel schnurstracks in die Küche zu fallen. «Aber», heißt es dort, «der Heilige Geist wehrte es ihnen.» Gottes Stunde war damals offenbar noch nicht da. Wir dürfen annehmen, daß jenes Abwehren einer Bewahrung gleichkam. Wenn Paulus vorzeitig nach Ephesus gekom</w:t>
      </w:r>
      <w:r>
        <w:softHyphen/>
        <w:t>men wäre, hätte er eine Niederlage gewärtigen müssen. So ist Paulus damals um Ephesus herum zunächst nach Mazedonien und Griechen</w:t>
      </w:r>
      <w:r>
        <w:softHyphen/>
        <w:t>land geführt worden. Erst auf der Rückreise sehen wir ihn in Be</w:t>
      </w:r>
      <w:r>
        <w:softHyphen/>
        <w:t>gleitung des Handwerker-Ehepaars Aquila und Priscilla für ganz kurze Zeit in Ephesus. Man bittet ihn damals dringend, doch länger zu bleiben, aber wie wenn es ihm nur um eine flüchtige Rekognoszie</w:t>
      </w:r>
      <w:r>
        <w:softHyphen/>
        <w:t>rung, um eine erste Besichtigung des Geländes gegangen wäre, war er gleich wieder abgereist. Aquila und Priscilla waren dann in Ephe</w:t>
      </w:r>
      <w:r>
        <w:softHyphen/>
        <w:t>sus geblieben und hatten in aller Stille die bevorstehenden Ereignisse vorbereitet. Jetzt aber hat die Stunde der gnädigen Heimsuchung die</w:t>
      </w:r>
      <w:r>
        <w:softHyphen/>
        <w:t>ser Stadt geschlagen. Es ist auffällig, daß Paulus Ephesus von hinten angeht, nicht, wie das sonst üblich ist, vom Meer her, sondern aus dem Landesinnern. Er hat die bereits bestehenden Christengemeinden im Hochland Kleinasiens besucht, sicher um sie zu stärken, und ebenso gewiß um sich durch sie stärken zu lassen, um sie für die bevorstehende Entscheidung zur Fürbitte aufzurufen. Wer den Dä</w:t>
      </w:r>
      <w:r>
        <w:softHyphen/>
        <w:t>monen auf den Leib rückt, hüte sich, das ungewappnet zu tun. Darum ist ihm in dieser Vorbereitungszeit ein besonderes Anliegen die Bitte um den Heiligen Geist. Den Geistern ist nur der Geist gewachsen. Es ist der «Geist des Sohnes», den der Vater erhöht hat und dem sich die Kniee aller derer beugen sollen, die im Himmel und auf Erden und unter der Erde sind. Es ist jetzt ganz deutlich nicht Paulus</w:t>
      </w:r>
    </w:p>
    <w:p w:rsidR="007536B2" w:rsidRDefault="00B76FD5">
      <w:pPr>
        <w:pStyle w:val="Bodytext20"/>
        <w:numPr>
          <w:ilvl w:val="0"/>
          <w:numId w:val="22"/>
        </w:numPr>
        <w:shd w:val="clear" w:color="auto" w:fill="auto"/>
        <w:tabs>
          <w:tab w:val="left" w:pos="361"/>
        </w:tabs>
        <w:spacing w:before="0" w:after="0" w:line="230" w:lineRule="exact"/>
        <w:jc w:val="both"/>
      </w:pPr>
      <w:r>
        <w:t>was wäre Paulus, was wäre ein Mensch! —, es ist jetzt Christus der Herrscher, der entschlossen ist, in der Stadt Ephesus sein König</w:t>
      </w:r>
      <w:r>
        <w:softHyphen/>
        <w:t>reich aufzurichten. Der Kampf wird hart sein; aber der Sieg ist ge</w:t>
      </w:r>
      <w:r>
        <w:softHyphen/>
        <w:t>wiß. Jesus ist Sieger.</w:t>
      </w:r>
    </w:p>
    <w:p w:rsidR="007536B2" w:rsidRDefault="00B76FD5">
      <w:pPr>
        <w:pStyle w:val="Bodytext20"/>
        <w:shd w:val="clear" w:color="auto" w:fill="auto"/>
        <w:spacing w:before="0" w:after="0" w:line="230" w:lineRule="exact"/>
        <w:ind w:firstLine="300"/>
        <w:jc w:val="both"/>
      </w:pPr>
      <w:r>
        <w:t>Paulus wird zunächst in Ephesus mit einem kleinen Kreis, es sind etwa zwölf Gläubige, zusammengeführt. Diese werden «Jünger» ge</w:t>
      </w:r>
      <w:r>
        <w:softHyphen/>
        <w:t>nannt. Es handelt sich also um Christen. Diesen stellt er die Frage, die ihm jetzt, wie wir eben hörten, ganz besonders auf der Seele brennt, die Frage nach dem Heiligen Geist: «Habt ihr empfangen</w:t>
      </w:r>
    </w:p>
    <w:p w:rsidR="007536B2" w:rsidRDefault="00B76FD5">
      <w:pPr>
        <w:pStyle w:val="Bodytext20"/>
        <w:numPr>
          <w:ilvl w:val="0"/>
          <w:numId w:val="22"/>
        </w:numPr>
        <w:shd w:val="clear" w:color="auto" w:fill="auto"/>
        <w:tabs>
          <w:tab w:val="left" w:pos="366"/>
        </w:tabs>
        <w:spacing w:before="0" w:after="0" w:line="230" w:lineRule="exact"/>
        <w:jc w:val="both"/>
      </w:pPr>
      <w:r>
        <w:t xml:space="preserve">so fragt er sie — die Gabe des Heiligen Geistes, als ihr gläubig wurdet?» Die Leutlein sehen ihn verdutzt an; sie sind seinerzeit von Johannes dem Täufer auf Christus hin getauft worden, haben also an den kommenden Christus geglaubt, haben ihn selber dann wohl auch kennengelernt. Aber daß es unterdessen Pfingsten geworden ist, daß der Heilige Geist, den Johannes mit den Worten verhieß «nach mir wird kommen, der euch mit dem Heiligen Geist und mit Feuer taufen wird» -—- unterdessen in Jerusalem ausgegossen worden war, davon haben sie weder etwas gehört noch verspürt. Damm läßt Paulus sie auf den Namen Christi taufen, legt ihnen die Hände auf, und dann, wird ganz schlicht berichtet, «kam der Heilige Geist auf sie, und sie redeten mit Zungen und weissagten» </w:t>
      </w:r>
      <w:r>
        <w:rPr>
          <w:rStyle w:val="Bodytext2Spacing1pt"/>
        </w:rPr>
        <w:t>(6).</w:t>
      </w:r>
      <w:r>
        <w:t xml:space="preserve"> So fängt der Heilige Geist in Ephesus wie ein «stilles sanftes Säuseln» zu wehen an. Bald aber schwillt er an zu einem starken Wind, und schließlich erhebt er sich zu einem derartigen Pfingststurm, daß in Ephesus</w:t>
      </w:r>
    </w:p>
    <w:p w:rsidR="007536B2" w:rsidRDefault="00B76FD5">
      <w:pPr>
        <w:pStyle w:val="Bodytext20"/>
        <w:shd w:val="clear" w:color="auto" w:fill="auto"/>
        <w:spacing w:before="0" w:after="0" w:line="230" w:lineRule="exact"/>
        <w:jc w:val="both"/>
      </w:pPr>
      <w:r>
        <w:t>Dinge geschehen, die hinter dem, was im Anschluß an das erste Pfingsten in Jerusalem geschah, nur wenig zurückstehen. Wir kön</w:t>
      </w:r>
      <w:r>
        <w:softHyphen/>
        <w:t>nen diesen Ereignissen nicht beiwohnen, ohne daß sich in uns ein heißes Verlangen und Flehen regt, daß doch auch uns, die wir min</w:t>
      </w:r>
      <w:r>
        <w:softHyphen/>
        <w:t>destens so armselig dran sind wie jenes geistverlassene Häuflein in Ephesus, einer jetzt die Hand auf legte, daß doch auch über uns heu</w:t>
      </w:r>
      <w:r>
        <w:softHyphen/>
        <w:t>tige Christen die Geist- und Feuer-Taufe käme, daß doch auch wir ausgerüstet und gebraucht würden dort, wo Christus seine heilige Revolution entfacht. Wir kennen ja heute in der Kirche die Übung des Handauflegens nicht. Aber Gott selber kann seine Hand auf uns legen, wenn es sein soll jetzt, in dieser Morgenstunde. In Basel gab es um die Jahrhundertwende eine Predigerschule. Deren Vorsteher war ein etwas autoritärer, aber kindlich frommer Mann. Von diesem wird erzählt, er sei eines Morgens vor die Klasse der angehenden Diener am Wort getreten und habe sie mit der Frage angeredet: «Haben Sie empfangen die Gabe des Heiligen Geistes?» Ja er habe mit dem Finger auf jeden Einzelnen gezeigt: «und Sie?», «und Sie?», «und Sie?» Der eine der so Angeredeten habe geantwortet, er glaube es, ein anderer, er hoffe es, einem dritten blieb die Sprache weg und ein vierter gestand, darüber habe er noch nie nachgedacht. Darauf schlägt der Fragende seine Bibel auf und liest seinen Schülern direkt auf den Kopf hin die Worte des Römerbriefes vor: «Wer Christi Geist nicht hat, ist nicht sein.» So sind auch wir heute morgen durch den Apostel Paulus mitgefragt: «Habt ihr empfangen die Gabe des Heiligen Geistes?» «und ihr?», «und ihr?», «und ihr?» Das ist jeden</w:t>
      </w:r>
      <w:r>
        <w:softHyphen/>
        <w:t>falls die eine brennende Frage für unsere ganze Kirche. Sie treibt uns jetzt ins Gebet, in die Bitte um die Geistestaufe. Daß doch der Wind und das Feuer vom Himmel über uns kämen!</w:t>
      </w:r>
    </w:p>
    <w:p w:rsidR="007536B2" w:rsidRDefault="00B76FD5">
      <w:pPr>
        <w:pStyle w:val="Bodytext20"/>
        <w:shd w:val="clear" w:color="auto" w:fill="auto"/>
        <w:spacing w:before="0" w:after="0" w:line="230" w:lineRule="exact"/>
        <w:ind w:firstLine="320"/>
        <w:jc w:val="both"/>
        <w:sectPr w:rsidR="007536B2">
          <w:footerReference w:type="even" r:id="rId243"/>
          <w:footerReference w:type="default" r:id="rId244"/>
          <w:pgSz w:w="8400" w:h="11900"/>
          <w:pgMar w:top="1182" w:right="1226" w:bottom="1745" w:left="1198" w:header="0" w:footer="3" w:gutter="0"/>
          <w:cols w:space="720"/>
          <w:noEndnote/>
          <w:titlePg/>
          <w:docGrid w:linePitch="360"/>
        </w:sectPr>
      </w:pPr>
      <w:r>
        <w:t>Die erste Folge dieses anhebenden Geisteswehens dort in Ephesus ist ein derart intensives Werben und Ringen um Israel, wie es bis jetzt, außer in Jerusalem selber, noch nirgends so mächtig der Fall war. Vielleicht das noch zähere Widerstandszentrum als das Heiden</w:t>
      </w:r>
      <w:r>
        <w:softHyphen/>
        <w:t xml:space="preserve">tum ist ja die Synagoge. Der Heilige Geist schenkt dem Apostel das Wort in der Synagoge von Ephesus so gnadenvoll, daß die Juden ihm drei Monate lang zuhören. Noch an keinem Ort dauerte die Synagogenpredigt bis jetzt so lang. Sonst erfolgte die Scheidung von der Synagoge immer schon nach Tagen, spätestens nach Wochen. Die alte Hoffnung des Apostels, Israel doch noch zu gewinnen, muß ihm </w:t>
      </w:r>
    </w:p>
    <w:p w:rsidR="007536B2" w:rsidRDefault="00B76FD5">
      <w:pPr>
        <w:pStyle w:val="Bodytext20"/>
        <w:shd w:val="clear" w:color="auto" w:fill="auto"/>
        <w:spacing w:before="0" w:after="0" w:line="230" w:lineRule="exact"/>
        <w:ind w:firstLine="320"/>
        <w:jc w:val="both"/>
      </w:pPr>
      <w:r>
        <w:t>in der Synagoge von Ephesus besondere Worte eingegeben haben. Erst nachdem dann auch hier die Verstockung eintrat und Christus gräßlich gelästert wurde, muß Paulus sich ins Unvermeidliche fügen und auch hier den Trennungsschnitt vollziehen, damit Israel in seiner Verblendung sich nicht noch mehr versündige (8. 9).</w:t>
      </w:r>
    </w:p>
    <w:p w:rsidR="007536B2" w:rsidRDefault="00B76FD5">
      <w:pPr>
        <w:pStyle w:val="Bodytext20"/>
        <w:shd w:val="clear" w:color="auto" w:fill="auto"/>
        <w:spacing w:before="0" w:after="0" w:line="230" w:lineRule="exact"/>
        <w:ind w:firstLine="320"/>
        <w:jc w:val="both"/>
      </w:pPr>
      <w:r>
        <w:t>Von da an führt der Heilige Geist den Apostel erstaunliche Wege. Wir würden heute sagen, er habe dann ein Kino gemietet oder ein Tanzlokal; in Ephesus mietet er den Hörsaal eines heidnischen Phi</w:t>
      </w:r>
      <w:r>
        <w:softHyphen/>
        <w:t>losophen namens Tyrannos. Dieses weltliche Mietslokal macht Chri</w:t>
      </w:r>
      <w:r>
        <w:softHyphen/>
        <w:t>stus jetzt zur ersten Kirche in Ephesus, ja mehr, zu seinem Missions</w:t>
      </w:r>
      <w:r>
        <w:softHyphen/>
        <w:t>zentrum für die ganze Provinz. Zwei volle Jahre lang predigt und lehrt hier der Apostel. Hier wird nun gebetet und gesungen, hier wird wohl auch getauft und Nachtmahl gefeiert. Es gibt zwar damals noch weder Mikrophon noch Radiostation, aber längst vor der Ent</w:t>
      </w:r>
      <w:r>
        <w:softHyphen/>
        <w:t xml:space="preserve">deckung und technischen Erschließung der Ätherwelle kennt der Heilige Geist Mittel und Wege, in die Ferne zu wirken: «Alle, die in Asia wohnten, hörten das Wort des Herrn Jesu, beide, Juden und Griechen» </w:t>
      </w:r>
      <w:r>
        <w:rPr>
          <w:rStyle w:val="Bodytext2Spacing1pt"/>
        </w:rPr>
        <w:t>(10).</w:t>
      </w:r>
    </w:p>
    <w:p w:rsidR="007536B2" w:rsidRDefault="00B76FD5">
      <w:pPr>
        <w:pStyle w:val="Bodytext20"/>
        <w:shd w:val="clear" w:color="auto" w:fill="auto"/>
        <w:spacing w:before="0" w:after="0" w:line="230" w:lineRule="exact"/>
        <w:ind w:firstLine="320"/>
        <w:jc w:val="both"/>
      </w:pPr>
      <w:r>
        <w:t>Und dieses «Wort des Herrn Jesu» wird nun unterstrichen, er</w:t>
      </w:r>
      <w:r>
        <w:softHyphen/>
        <w:t>härtet und beglaubigt durch Heilungswunder. Diese nehmen hier, der außerordentlichen Situation entsprechend, ungewöhnliche, fast möchte man sagen groteske Formen an. Wir erinnern uns in diesem Zusammenhang daran, daß einmal eine kranke Frau von hinten das Gewand Jesu anrührte und genas. Nach Pfingsten in Jerusalem ge</w:t>
      </w:r>
      <w:r>
        <w:softHyphen/>
        <w:t>schah es, daß Kranke, über die der Schatten des vorüberschreitenden Petrus fiel, gesund wurden. Hier in Ephesus kommt es nun sogar vor, daß man Kleidungsstücke des Paulus nimmt, Taschentücher und Handtücher, sie zu den Kranken bringt, ihnen auflegt, so daß sie gesund werden. Aber es ist ja nicht das «Gewand des Erlösers», noch der Schatten des Petrus, noch sind es die von Paulus gebrauchten Tücher, es ist überhaupt weder Petrus noch Paulus, es ist Jesus, der lebendig gegenwärtige Herrscher, der jetzt hier seine Herrschaft durchbrechen läßt. «Jesus ist Sieger.»</w:t>
      </w:r>
    </w:p>
    <w:p w:rsidR="007536B2" w:rsidRDefault="00B76FD5">
      <w:pPr>
        <w:pStyle w:val="Bodytext20"/>
        <w:shd w:val="clear" w:color="auto" w:fill="auto"/>
        <w:spacing w:before="0" w:after="0" w:line="230" w:lineRule="exact"/>
        <w:ind w:firstLine="320"/>
        <w:jc w:val="both"/>
      </w:pPr>
      <w:r>
        <w:t>Was jetzt in Ephesus geschieht, könnte man, wenn man nicht im Glauben stünde, verwechseln mit Magie. Es gab damals schon, im Mittelalter, und auch heute, schwarze und weiße Magie. Die schwarze tut in des Teufels Namen Wundertaten, die weiße im Namen Gottes, mit Vorliebe in den drei höchsten Namen der Dreieinigkeit. Nur der</w:t>
      </w:r>
    </w:p>
    <w:p w:rsidR="007536B2" w:rsidRDefault="00B76FD5">
      <w:pPr>
        <w:pStyle w:val="Bodytext20"/>
        <w:shd w:val="clear" w:color="auto" w:fill="auto"/>
        <w:spacing w:before="0" w:after="0" w:line="230" w:lineRule="exact"/>
        <w:jc w:val="both"/>
      </w:pPr>
      <w:r>
        <w:t>Heilige Geist lehrt uns, den Glauben sowohl von der schwarzen wie auch von der weißen Magie zu unterscheiden. Sie sehen sich ähnlich und sind doch so verschieden wie Tag und Nacht, wie Himmel und Hölle. Der Gläubige bittet Gott und stellt es Gottes selbstherrlicher Freiheit anheim, die Bitte zu erhören und zu erfüllen. Der Magier aber gebietet Gott. In der Magie ist Gottes Freiheit angetastet. Gott muß. Der Magier springt mit Gott um wie mit einem Geheimfach, da man nur eine bestimmte Stelle kennen muß, und wenn man darauf tippt, springt es auf. So ist der Magier der Auffassung, daß man nur bestimmte Zauberformeln kennen muß, um Gott zu zwingen, seine Geheimnisse zu öffnen und herzugeben. Magie ist somit nicht nur böser Abfall von Gott, sondern das dummdreiste, wahnwitzige, frevle- rische Unterfangen, Gott zu nötigen. Der Gläubige dient Gott in Ehrfurcht, der Magier aber bedient sich Gottes. Über Gott verfügen ist Magie. Und nun haben die aufsehenerregenden Vorgänge dort im Hörsaal des Tyrannos begreiflicherweise all die Magier und Zau</w:t>
      </w:r>
      <w:r>
        <w:softHyphen/>
        <w:t xml:space="preserve">berer, von denen es in Ephesus wimmelte, mächtig interessiert. Der Berichterstatter greift eine einzelne der zahlreichen Magiergruppen heraus. Es sind sieben ehemals gläubige Juden, Söhne eines Priesters höheren Ranges, welche die Zeichen und Wunder des Paulus mit ihrer eigenen Kunst verwechseln. Diese sagen sich, der Jesusname, den sie Paulus aussprechen hören, müsse, abgesehen davon, ob man an ihn glaube oder nicht, als Zauberformel auch aus ihrem Munde wirken. Sie machen sich an einen Besessenen heran und rufen den Geistern zu: «Wir beschwören euch in dem Namen Jesu, den Paulus predigt» </w:t>
      </w:r>
      <w:r>
        <w:rPr>
          <w:rStyle w:val="Bodytext2Spacing1pt"/>
        </w:rPr>
        <w:t>(13).</w:t>
      </w:r>
      <w:r>
        <w:t xml:space="preserve"> Durch diesen Anruf lassen sich die Dämonen zwar aus dem Busch klopfen. Aber sie antworten, es schreit aus dem Be</w:t>
      </w:r>
      <w:r>
        <w:softHyphen/>
        <w:t xml:space="preserve">sessenen heraus: «Jesus kenne ich wohl, und von Paulus weiß ich auch; wer seid aber ihr?» </w:t>
      </w:r>
      <w:r>
        <w:rPr>
          <w:rStyle w:val="Bodytext2Spacing1pt"/>
        </w:rPr>
        <w:t>(15).</w:t>
      </w:r>
      <w:r>
        <w:t xml:space="preserve"> Den Jesus, den Paulus predigt, fürchten sie, aber bloße Magier, die nicht im Schutze und unter der Herrschaft Christi stehen, fürchten sie nicht. Schließlich stürzt sich der Besessene auf die Beschwörer, reißt ihnen die Kleider vom Leib, so daß sie nackt und verwundet gerade noch zu fliehen vermögen. Die Teufel wissen also genau, mit wem sie es zu tun haben. So sehr sie vor Jesus, dem Sieger, erzittern, über die Mißbraucher seines heiligen Namens fallen sie her.</w:t>
      </w:r>
    </w:p>
    <w:p w:rsidR="007536B2" w:rsidRDefault="00B76FD5">
      <w:pPr>
        <w:pStyle w:val="Bodytext20"/>
        <w:shd w:val="clear" w:color="auto" w:fill="auto"/>
        <w:spacing w:before="0" w:after="0" w:line="230" w:lineRule="exact"/>
        <w:jc w:val="right"/>
      </w:pPr>
      <w:r>
        <w:t>Wir wohnen hier einem Vorgang bei, der ein stark offenbarendes Licht auf unsere heutige europäische Situation wirft. Das ist doch</w:t>
      </w:r>
    </w:p>
    <w:p w:rsidR="007536B2" w:rsidRDefault="00B76FD5">
      <w:pPr>
        <w:pStyle w:val="Bodytext20"/>
        <w:shd w:val="clear" w:color="auto" w:fill="auto"/>
        <w:spacing w:before="0" w:after="0" w:line="230" w:lineRule="exact"/>
        <w:jc w:val="both"/>
      </w:pPr>
      <w:r>
        <w:t>eines der Kennzeichen unserer abendländischen Christlichkeit dieser letzten Generationen, daß wir über Gott verfügten, ihn für unsere persönlichen und nationalen Zwecke dienstbar machten. Und war es denn nicht so, daß wir den Namen Jesu Christi mehr und mehr nur noch formelhaft aussprachen, etwa wenn es galt, ein Kind zu taufen oder die Großmutter zu beerdigen? Dachten nicht auch unsere Staats</w:t>
      </w:r>
      <w:r>
        <w:softHyphen/>
        <w:t>männer, um das Volk in Ordnung zu halten, sei Religion gut und nützlich? So haben wir mit dem Christentum gespielt. Aber die Teu</w:t>
      </w:r>
      <w:r>
        <w:softHyphen/>
        <w:t>fel haben unser Spiel durchschaut, die Geister haben sich gegen unser «Herr-Herr-Sagen» gewendet. Seit etwa zwei Menschenaltern haben wir einen Aufstand der Dämonen erlebt, die unserem Scheinchristen</w:t>
      </w:r>
      <w:r>
        <w:softHyphen/>
        <w:t>tum die Gewänder, die frommen Mäntelein herunterrissen; nackt und zerbeult steht heute die Kirche Christi da vor aller Welt. Wenn in diesen Jahrzehnten seit der Jahrhundertwende eines klargeworden ist, dann ist es die Tatsache, daß alles Scheinchristentum endgültig ab</w:t>
      </w:r>
      <w:r>
        <w:softHyphen/>
        <w:t>gewirtschaftet hat. Mit dem kann man die Dämonen nicht täuschen. Sie fürchten ihresgleichen, sie fürchten Nichtse nicht; der einzige, den sie wirklich fürchten, ist Jesus, der Sieger. Und wenn jetzt etwas klargeworden ist, dann die Dringlichkeit der Frage an unser Ge</w:t>
      </w:r>
      <w:r>
        <w:softHyphen/>
        <w:t>schlecht, vorab an die Kirche: «Habt ihr empfangen die Gabe des Heiligen Geistes, als ihr gläubig wurdet?»</w:t>
      </w:r>
    </w:p>
    <w:p w:rsidR="007536B2" w:rsidRDefault="00B76FD5">
      <w:pPr>
        <w:pStyle w:val="Bodytext20"/>
        <w:shd w:val="clear" w:color="auto" w:fill="auto"/>
        <w:spacing w:before="0" w:after="0" w:line="230" w:lineRule="exact"/>
        <w:ind w:firstLine="300"/>
        <w:jc w:val="both"/>
        <w:sectPr w:rsidR="007536B2">
          <w:footerReference w:type="even" r:id="rId245"/>
          <w:footerReference w:type="default" r:id="rId246"/>
          <w:footerReference w:type="first" r:id="rId247"/>
          <w:pgSz w:w="8400" w:h="11900"/>
          <w:pgMar w:top="1182" w:right="1226" w:bottom="1745" w:left="1198" w:header="0" w:footer="3" w:gutter="0"/>
          <w:cols w:space="720"/>
          <w:noEndnote/>
          <w:titlePg/>
          <w:docGrid w:linePitch="360"/>
        </w:sectPr>
      </w:pPr>
      <w:r>
        <w:t>Diese handgreifliche Entlarvung der scheinfrommen Zauberer löst in Ephesus ein ungeheures Aufsehen aus. Gottesfurcht, ein Geist der Reinigung fällt nun machtvoll auf Juden, Heiden und vor allem auf die Christen. Ja, es ist überraschenderweise vorab die Christenge</w:t>
      </w:r>
      <w:r>
        <w:softHyphen/>
        <w:t>meinde, die nun in der Tiefe erschüttert wird. Die Epheser Christen fangen nun an zu merken, wie sehr sie alle heimlich noch mit Zau</w:t>
      </w:r>
      <w:r>
        <w:softHyphen/>
        <w:t>berei verknüpft sind. Das Merkmal der Zaubereisünde ist ja die Heimlichkeit. Sie ist halb oder ganz unbewußt und bei uns Gläubi</w:t>
      </w:r>
      <w:r>
        <w:softHyphen/>
        <w:t>gen viel verbreiteter als wir meinen. Ist das Verfügen über Gott, ist das Sichbedienen Gottes zu irgendwelchen Zwecken nicht unser aller große und ständige Versuchung? Und nun fällt es den Christen in Ephesus wie Schuppen von den Augen. Unerwartet geschieht es, daß, ohne daß jemand es ihnen befiehlt, viele Gläubige hingehen und daheim Bücher holen, deren sie sich heimlich neben der Bibel noch bedient hatten. Solche Bücher mit angeblichem Geheimwissen pfle</w:t>
      </w:r>
      <w:r>
        <w:softHyphen/>
        <w:t>gen kostspielig zu sein, es wird damit Geld gemacht. Es sind in ihrer Art «Wertschriften», die da nun ans Tageslicht kommen. Auf öffent</w:t>
      </w:r>
      <w:r>
        <w:softHyphen/>
      </w:r>
    </w:p>
    <w:p w:rsidR="007536B2" w:rsidRDefault="00B76FD5">
      <w:pPr>
        <w:pStyle w:val="Bodytext20"/>
        <w:shd w:val="clear" w:color="auto" w:fill="auto"/>
        <w:spacing w:before="0" w:after="0" w:line="230" w:lineRule="exact"/>
        <w:ind w:firstLine="300"/>
        <w:jc w:val="both"/>
      </w:pPr>
      <w:r>
        <w:t>lichem Platz werden sie aufgeschichtet und angezündet. Jemand schätzt ihren Verkaufswert auf Zehntausende von Franken. Warum haben sie sie nicht verschenkt oder verkauft und den Erlös der Armen</w:t>
      </w:r>
      <w:r>
        <w:softHyphen/>
        <w:t>kasse zugewiesen? Dann hätten sich andere damit versündigt. Nein, verbrannt, vernichtet müssen solche Schriften werden. Dieses Ver</w:t>
      </w:r>
      <w:r>
        <w:softHyphen/>
        <w:t>brennen ist nicht Ausdruck jenes Fanatismus, der bei öffentlichen Verbrennungen sonst in Erscheinung tritt, nein, es geht hier um die Echtheit der Buße und um die Aufrichtigkeit der Umkehr. Die Re</w:t>
      </w:r>
      <w:r>
        <w:softHyphen/>
        <w:t>volution Christi ergreift den Menschen im Innersten.</w:t>
      </w:r>
    </w:p>
    <w:p w:rsidR="007536B2" w:rsidRDefault="00B76FD5">
      <w:pPr>
        <w:pStyle w:val="Bodytext20"/>
        <w:shd w:val="clear" w:color="auto" w:fill="auto"/>
        <w:spacing w:before="0" w:after="0" w:line="230" w:lineRule="exact"/>
        <w:ind w:firstLine="320"/>
        <w:jc w:val="both"/>
      </w:pPr>
      <w:r>
        <w:t>Auch diese Verbrennung der Zauberbücher wirft ein enthüllen</w:t>
      </w:r>
      <w:r>
        <w:softHyphen/>
        <w:t>des Licht auf unsere christlich-abendländische Situation. In der heu</w:t>
      </w:r>
      <w:r>
        <w:softHyphen/>
        <w:t>tigen Gesundheitspflege ist viel von der Not der Vergiftung unserer Körper die Rede. Infolge jahre- und jahrzehntelanger Ablagerungen tut gründliche Entgiftung unserer körperlichen Organe not. Die Luft sei verpestet, die Erde sei durch die Anleihe der Landwirtschaft bei der Chemie Trägerin winziger Giftpartikelchen, auch macht die fort</w:t>
      </w:r>
      <w:r>
        <w:softHyphen/>
        <w:t>schreitende Verschmutzung der Gewässer von sich reden. Reinigung, Herstellung von Kläranlagen sind immer häufiger Gegenstand der öffentlichen Diskussion. Und wie wird das erst sein, wenn dazu nun das schleichende Gift der Radioaktivität kommen wird? Diese Ver</w:t>
      </w:r>
      <w:r>
        <w:softHyphen/>
        <w:t>giftung der Erde, des Wassers und der Atmosphäre, diese Ver</w:t>
      </w:r>
      <w:r>
        <w:softHyphen/>
        <w:t>seuchung unserer Körper aber ist ja letztlich nur der äußere Aus</w:t>
      </w:r>
      <w:r>
        <w:softHyphen/>
        <w:t>druck all der gottlosen Vergiftung unserer Seelen, wodurch unser ganzes Zusammenleben in Familie und Ehe, in Wirtschaft und Po</w:t>
      </w:r>
      <w:r>
        <w:softHyphen/>
        <w:t>litik belastet ist. Und nun hören wir, wie Gott hier in Ephesus ein Reinemachen vornimmt, das bis in die Tiefen der Seele hinunter</w:t>
      </w:r>
      <w:r>
        <w:softHyphen/>
        <w:t>greift. Hier wird nun der Heilige Geist selber zur Kläranlage, und es ist unvorstellbar, was alles an Unrat aus den Seelen dieser Christen ans Tageslicht befördert wird. (Wir werden im nächsten Abschnitt im Theater von Ephesus noch einmal Zeugen dieser Schleusenöff</w:t>
      </w:r>
      <w:r>
        <w:softHyphen/>
        <w:t>nung der Abgründe sein.) Das ist das Eine, was uns jetzt not tut: Rei</w:t>
      </w:r>
      <w:r>
        <w:softHyphen/>
        <w:t>nigung unserer Seelen. Nur sie kann unserem Abendland zur Genesung werden. Schlagworte helfen nicht. Unser Fassadenchristentum wird wie ein Kartenhaus umgeblasen werden, wenn die Dämonen an</w:t>
      </w:r>
      <w:r>
        <w:softHyphen/>
        <w:t>marschieren. Wie vieles wäre jetzt zu verbrennen in unseren Kiosken und Zeitungsdruckereien, Bibliotheken, Filmstudios, in unseren Ra</w:t>
      </w:r>
      <w:r>
        <w:softHyphen/>
        <w:t>dio- und Fernsehzentralen, in unseren Schulen, Pfarrhäusern, Kir</w:t>
      </w:r>
      <w:r>
        <w:softHyphen/>
        <w:t>chen und Kapellen! Und wenn wir es nicht bald selber tun, wenn nicht bald das reinigende Feuer des Heiligen Geistes über uns kommt, dann wird Gott dafür sorgen in einem Gericht und Weltbrand, von dessen Rauch und Gestank uns die Augen beißen und die Atmungs</w:t>
      </w:r>
      <w:r>
        <w:softHyphen/>
        <w:t>organe schmerzen werden.</w:t>
      </w:r>
    </w:p>
    <w:p w:rsidR="007536B2" w:rsidRDefault="00B76FD5">
      <w:pPr>
        <w:pStyle w:val="Bodytext20"/>
        <w:shd w:val="clear" w:color="auto" w:fill="auto"/>
        <w:spacing w:before="0" w:after="0" w:line="230" w:lineRule="exact"/>
        <w:ind w:firstLine="300"/>
        <w:jc w:val="both"/>
      </w:pPr>
      <w:r>
        <w:t>Da in Ephesus räumt der Pfingststurm mit der verborgenen Sünde auf. Nicht in der ganzen Stadt unterschiedslos, aber bei allen, die in der Stadt selber und in der Landschaft weit herum das Wort von Christus, dem Herrscher und Sieger, vernehmen. Die Christusbot</w:t>
      </w:r>
      <w:r>
        <w:softHyphen/>
        <w:t>schaft wächst mächtig und nimmt überhand. Der Heilige Geist wirkt wie ein starker milder Föhn, der im Frühling binnen weniger Tage und Nächte das Land vom Eis befreit. Es war, wie wenn sich über jener Gegend ein Loch im Himmel auftäte. Die Schleusen der Erlö</w:t>
      </w:r>
      <w:r>
        <w:softHyphen/>
        <w:t>sungskräfte waren weit geöffnet. Es war Segenszeit, Gottes großer Regen fiel. Lebendig und kräftig wurde sein Wort, und schärfer denn kein zweischneidig Schwert. Wer sollte dieser durchgreifenden Revolution widerstehen?</w:t>
      </w:r>
    </w:p>
    <w:p w:rsidR="007536B2" w:rsidRDefault="00B76FD5">
      <w:pPr>
        <w:pStyle w:val="Bodytext20"/>
        <w:shd w:val="clear" w:color="auto" w:fill="auto"/>
        <w:spacing w:before="0" w:after="0" w:line="230" w:lineRule="exact"/>
        <w:ind w:firstLine="300"/>
        <w:jc w:val="both"/>
      </w:pPr>
      <w:r>
        <w:t>Im letzten Buch der Heiligen Schrift, in der Offenbarung des Johannes, kommt Ephesus noch einmal vor. Eines der sieben Send</w:t>
      </w:r>
      <w:r>
        <w:softHyphen/>
        <w:t>schreiben ist dort an die Christengemeinde von Ephesus gerichtet. Darin heißt es: «Ich habe wider dich, daß du die erste Liebe ver- lässest.» Hier, wo der Geist Gottes mächtig weht, hier, wo das Wort des Herrn überhandnahm, hier, wo die Dämonen zitterten, weil Christus, der Erlöser von aller Sünde, seine Herrschaft aufrichtet, hier ist «Zeit der ersten Liebe». Hier ist «die Liebe Gottes ausgegossen in ihre Herzen», hier wird es von Christi Kreuz her rein und licht in den Seelen.</w:t>
      </w:r>
    </w:p>
    <w:p w:rsidR="007536B2" w:rsidRDefault="00B76FD5">
      <w:pPr>
        <w:pStyle w:val="Bodytext20"/>
        <w:shd w:val="clear" w:color="auto" w:fill="auto"/>
        <w:spacing w:before="0" w:after="0" w:line="230" w:lineRule="exact"/>
        <w:ind w:firstLine="300"/>
        <w:jc w:val="both"/>
      </w:pPr>
      <w:r>
        <w:t>Diese ganzen Vorgänge in Ephesus sind von einer solchen Geistes</w:t>
      </w:r>
      <w:r>
        <w:softHyphen/>
        <w:t xml:space="preserve">gegenwart und Herrlichkeit, daß Paulus schon jetzt im Geiste die ganze Welt vom Feuer der Christusliebe erfüllt sieht. Er schaut die Herrschaft Christi schon jetzt am Werk «bis an das Ende der Erde». «Also mächtig wuchs das Wort des Herrn und nahm überhand» </w:t>
      </w:r>
      <w:r>
        <w:rPr>
          <w:rStyle w:val="Bodytext2Spacing1pt"/>
        </w:rPr>
        <w:t>(21).</w:t>
      </w:r>
      <w:r>
        <w:t xml:space="preserve"> «Und da das ausgerichtet war, setzte sich Paulus im Geist vor, durch Achaja und Mazedonien zu ziehen und gen Jerusalem zu reisen, und sprach: Nach dem, wenn ich da gewesen bin, muß ich auch Rom sehen» </w:t>
      </w:r>
      <w:r>
        <w:rPr>
          <w:rStyle w:val="Bodytext2Spacing1pt"/>
        </w:rPr>
        <w:t>(21).</w:t>
      </w:r>
      <w:r>
        <w:t xml:space="preserve"> Damit kommt Rom, die Hauptstadt der Welt, zum erstenmal in Sicht. Ist es hier nicht fast wie damals am Jakobsbrunnen, als Christus in der einen Samaritanerin einen Erstling der kommenden Reichsgottesernte erkennen durfte? Damals sprach er zu den Jüngern: «Hebet eure Augen auf und sehet in das Feld; denn es ist schon reif zur Ernte» (Joh. 4).</w:t>
      </w:r>
    </w:p>
    <w:p w:rsidR="007536B2" w:rsidRDefault="00B76FD5">
      <w:pPr>
        <w:pStyle w:val="Bodytext20"/>
        <w:shd w:val="clear" w:color="auto" w:fill="auto"/>
        <w:spacing w:before="0" w:after="0" w:line="235" w:lineRule="exact"/>
        <w:ind w:firstLine="320"/>
        <w:jc w:val="both"/>
        <w:sectPr w:rsidR="007536B2">
          <w:footerReference w:type="even" r:id="rId248"/>
          <w:footerReference w:type="default" r:id="rId249"/>
          <w:footerReference w:type="first" r:id="rId250"/>
          <w:pgSz w:w="8400" w:h="11900"/>
          <w:pgMar w:top="1182" w:right="1226" w:bottom="1745" w:left="1198" w:header="0" w:footer="3" w:gutter="0"/>
          <w:cols w:space="720"/>
          <w:noEndnote/>
          <w:titlePg/>
          <w:docGrid w:linePitch="360"/>
        </w:sectPr>
      </w:pPr>
      <w:r>
        <w:t>Aber nicht nur in Ephesus sind jene Tage die «Zeit der ersten Liebe»; sooft man die Apostelgeschichte aufschlägt, wird man an diese erste Liebe erinnert. Es ist die Christusliebe, die rein macht von aller Sünde. Diese Liebe ist am Kreuz vollbracht. Seither haben die Teufel die Schlacht verloren. Und «erste Liebe» vermag der Welt zu helfen.</w:t>
      </w:r>
    </w:p>
    <w:p w:rsidR="007536B2" w:rsidRDefault="00B76FD5">
      <w:pPr>
        <w:pStyle w:val="Heading20"/>
        <w:keepNext/>
        <w:keepLines/>
        <w:shd w:val="clear" w:color="auto" w:fill="auto"/>
        <w:spacing w:after="707" w:line="240" w:lineRule="exact"/>
      </w:pPr>
      <w:bookmarkStart w:id="36" w:name="bookmark35"/>
      <w:r>
        <w:t>Groß ist die Diana der Epheser</w:t>
      </w:r>
      <w:bookmarkEnd w:id="36"/>
    </w:p>
    <w:p w:rsidR="007536B2" w:rsidRDefault="00B76FD5">
      <w:pPr>
        <w:pStyle w:val="Bodytext60"/>
        <w:shd w:val="clear" w:color="auto" w:fill="auto"/>
        <w:spacing w:before="0"/>
        <w:ind w:firstLine="360"/>
        <w:sectPr w:rsidR="007536B2">
          <w:footerReference w:type="even" r:id="rId251"/>
          <w:footerReference w:type="default" r:id="rId252"/>
          <w:footerReference w:type="first" r:id="rId253"/>
          <w:pgSz w:w="8400" w:h="11900"/>
          <w:pgMar w:top="1174" w:right="1245" w:bottom="1174" w:left="1207" w:header="0" w:footer="3" w:gutter="0"/>
          <w:cols w:space="720"/>
          <w:noEndnote/>
          <w:titlePg/>
          <w:docGrid w:linePitch="360"/>
        </w:sectPr>
      </w:pPr>
      <w:r>
        <w:t>19, 23. Es erhob sich aber um diese Zeit eine nicht kleine Bewegung über diesem Wege. 24. Denn einer mit Namen Demetrius, ein Goldschmied, der machte silberne Tempel der Diana und wandte denen vom Handwerk nicht geringen Gewinst zu. 25. Dieselben und die Beiarbeiter des Hand</w:t>
      </w:r>
      <w:r>
        <w:softHyphen/>
        <w:t>werks versammelte er und sprach: Liebe Männer, ihr wisset, daß wir großen Gewinn von diesem Gewerbe haben; 26. und ihr sehet und höret, daß nicht allein zu Ephesus, sondern auch fast in ganz Asien dieser Paulus viel Volks abfällig macht, überredet und spricht: Es sind nicht Götter, welche von Händen gemacht sind. 27. Aber es will nicht allein unserm Handel dahin geraten, daß er nichts gelte, sondern auch der Tempel der großen Göttin Diana wird für nichts geachtet werden, und wird dazu ihre Majestät untergehen, welcher doch ganz Asien und der Weltkreis Gottes</w:t>
      </w:r>
      <w:r>
        <w:softHyphen/>
        <w:t>dienst erzeigt. 28. Als sie das hörten, wurden sie voll Zorns, schrieen und sprachen: Groß ist die Diana der Epheser! 29. Und die ganze Stadt ward voll Getümmels; sie stürmten aber einmütig zu dem Schauplatz und er</w:t>
      </w:r>
      <w:r>
        <w:softHyphen/>
        <w:t>griffen Gajus und Aristarchus aus Mazedonien, des Paulus Gefährten. 30. Da aber Paulus wollte unter das Volk gehen, ließen’s ihm die Jünger nicht zu. 31. Auch etliche der Obersten in Asien, die des Paulus gute Freunde waren, sandten zu ihm und ermahnten ihn, daß er sich nicht begäbe auf den Schauplatz. 32. Etliche schrieen so, etliche ein anderes, und die Gemeinde war irre, und die meisten wußten nicht, warum sie zusammengekommen waren. 33. Etliche aber vom Volk zogen Alexander hervor, da ihn die Juden hervorstießen. Alexander aber winkte mit der Hand und wollte sich vor dem Volk verantworten. 34. Da sie aber inne</w:t>
      </w:r>
      <w:r>
        <w:softHyphen/>
        <w:t xml:space="preserve">wurden, daß er ein Jude war, erhob sich </w:t>
      </w:r>
      <w:r>
        <w:rPr>
          <w:rStyle w:val="Bodytext6TimesNewRoman8ptBoldItalic"/>
          <w:rFonts w:eastAsia="Constantia"/>
        </w:rPr>
        <w:t>eine</w:t>
      </w:r>
      <w:r>
        <w:t xml:space="preserve"> Stimme von allen, und schrieen bei zwei Stunden: Groß ist die Diana der Epheser! 35. Da aber der Kanzler das Volk gestillt hatte, sprach er: Ihr Männer von Ephesus, welcher Mensch ist, der nicht wisse, daß die Stadt Ephesus sei eine Pfle</w:t>
      </w:r>
      <w:r>
        <w:softHyphen/>
        <w:t>gerin der großen Göttin Diana und des himmlischen Bildes? 36. Weil nun das unwidersprechlich ist, so sollt ihr ja stille sein und nichts Unbe</w:t>
      </w:r>
      <w:r>
        <w:softHyphen/>
        <w:t>dächtiges handeln. 37. Ihr habt diese Menschen hergeführt, die weder Tempelräuber noch Lästerer eurer Göttin sind. 38. Hat aber Demetrius und die mit ihm sind vom Handwerk, an jemand einen Anspruch, so hält man Gericht und sind Landvögte da; lasset sie sich untereinander verklagen. 39. Wollt ihr aber etwas anderes handeln, so mag man es</w:t>
      </w:r>
    </w:p>
    <w:p w:rsidR="007536B2" w:rsidRDefault="00B76FD5">
      <w:pPr>
        <w:pStyle w:val="Bodytext20"/>
        <w:shd w:val="clear" w:color="auto" w:fill="auto"/>
        <w:spacing w:before="0" w:after="0" w:line="211" w:lineRule="exact"/>
        <w:jc w:val="both"/>
      </w:pPr>
      <w:r>
        <w:t>ausrichten in einer ordentlichen Gemeinde. 40. Denn wir stehen in der Gefahr, daß wir um diese heutige Empörung verklagt möchten werden, da doch keine Sache vorhanden ist, womit wir uns solches Aufruhrs ent</w:t>
      </w:r>
      <w:r>
        <w:softHyphen/>
        <w:t>schuldigen könnten. Und da er solches gesagt, ließ er die Gemeinde gehen.</w:t>
      </w:r>
    </w:p>
    <w:p w:rsidR="007536B2" w:rsidRDefault="00B76FD5">
      <w:pPr>
        <w:pStyle w:val="Bodytext20"/>
        <w:shd w:val="clear" w:color="auto" w:fill="auto"/>
        <w:spacing w:before="0" w:after="285" w:line="211" w:lineRule="exact"/>
        <w:ind w:left="3800"/>
        <w:jc w:val="left"/>
      </w:pPr>
      <w:r>
        <w:t>Apg. Kap. 19, 23—40.</w:t>
      </w:r>
    </w:p>
    <w:p w:rsidR="007536B2" w:rsidRDefault="00B76FD5">
      <w:pPr>
        <w:pStyle w:val="Bodytext20"/>
        <w:shd w:val="clear" w:color="auto" w:fill="auto"/>
        <w:spacing w:before="0" w:after="0" w:line="230" w:lineRule="exact"/>
        <w:ind w:firstLine="320"/>
        <w:jc w:val="both"/>
      </w:pPr>
      <w:r>
        <w:t>So widerlich einem dieser Demetrius, der da nun gegen Paulus agitiert, sein mag, in einem Punkt vermag er uns sogar ein klein wenig Sympathie abzugewinnen: Demetrius ist Geschäftsmann und steht dazu, daß er es ist. Er gibt sich nicht die geringste Mühe, das zu vertuschen. Was immer wir ihm ankreiden müssen, und es ist etliches, Heuchelei wenigstens soll man ihm nicht vorwerfen. Hin</w:t>
      </w:r>
      <w:r>
        <w:softHyphen/>
        <w:t>gegen die Besitzer jener Sklavin in Philippi, die sich in ihren Ge</w:t>
      </w:r>
      <w:r>
        <w:softHyphen/>
        <w:t>schäftsinteressen dadurch beeinträchtigt sahen, daß Paulus die arme Person von ihrem Wahrsagergeist befreite, die klagten seinerzeit den Apostel nicht wegen Geschäftsschädigung an, sondern weil er die Religion zerstöre. Die waren also Heuchler. Aber Heuchler ist unser Demetrius nicht. Er legt seine Karten auf den Tisch; man weiß, woran man mit ihm ist, das wollen wir ihm zugute halten.</w:t>
      </w:r>
    </w:p>
    <w:p w:rsidR="007536B2" w:rsidRDefault="00B76FD5">
      <w:pPr>
        <w:pStyle w:val="Bodytext20"/>
        <w:shd w:val="clear" w:color="auto" w:fill="auto"/>
        <w:spacing w:before="0" w:after="0" w:line="230" w:lineRule="exact"/>
        <w:ind w:firstLine="320"/>
        <w:jc w:val="both"/>
      </w:pPr>
      <w:r>
        <w:t>Demetrius ist Fabrikant. Das Großunternehmen, das er besitzt und betreibt, ist etwas eigenartig, was ein Minimum von Erklärun</w:t>
      </w:r>
      <w:r>
        <w:softHyphen/>
        <w:t>gen nötig macht, wenn wir diese ganzen Vorgänge einigermaßen verstehen wollen. Die Fremdenindustrie, die es schon damals gab, zählte sieben sogenannte Weltwunder, die im Leben einmal gesehen zu haben der Traum jedes Zeitgenossen, der sich den Luxus von Aus</w:t>
      </w:r>
      <w:r>
        <w:softHyphen/>
        <w:t>landreisen leisten konnte, war. Ephesus war der Sitz eines dieser Weltwunder. Das war in dieser religiösen Stadt ein Tempel, ein uraltes Heiligtum, das schon vierhundert Jahre, bevor Paulus nach Ephesus kam, einmal durch einen Mann mit Namen Herostratus durch Brandstiftung eingeäschert worden war. Als man diesen her</w:t>
      </w:r>
      <w:r>
        <w:softHyphen/>
        <w:t>nach ins Verhör nahm, erklärte er vor dem Untersuchungsrichter, er sei Brandstifter geworden, um sich in der Weltgeschichte einen Na</w:t>
      </w:r>
      <w:r>
        <w:softHyphen/>
        <w:t>men zu machen. Also Weltbrandstifter aus Ehrgeiz! Auch eine Art, berühmt zu werden, und nicht einmal eine so seltene, wie man mei</w:t>
      </w:r>
      <w:r>
        <w:softHyphen/>
        <w:t>nen könnte! — Aber gleich darauf hat man den Tempel wieder auf</w:t>
      </w:r>
      <w:r>
        <w:softHyphen/>
        <w:t>gebaut. Das ist nun derjenige, den Paulus in Ephesus antrifft. Seine Länge beträgt 133 Meter, seine Breite 69 Meter, er steht auf 128 je 19 Meter hohen Säulen, zehn Stufen führen zu ihm empor. Im Innern dieses Tempels, auf einer Art Hochaltar, sitzt eine Diana-Figur, die einst direkt vom Himmel gefallen und an dieser Stelle aufgefunden worden sei. Das Abbild entspricht in seinem Aussehen ja nicht gerade unserem Geschmack. Der untere Teil ist eingebunden wie bei einem Wickelkind. In den Händen trägt sie Kornähren. Der Oberkörper weist zwölf Brüste auf. Das Haupt schmückt eine Mauerkrone — Diana ist Stadtgöttin —•. Eine Scheibe, wahrscheinlich den Mond oder die Sonne darstellend, bildet den Hintergrund ihres Hauptes. Es gibt auch Darstellungen der Diana von Ephesus, nach denen sie von der Rehgeiß und von der Hirschkuh begleitet erscheint, beide mit prallen Eutern, lauter Symbole der Fruchtbarkeit und gesegneter Mutterschaft.</w:t>
      </w:r>
    </w:p>
    <w:p w:rsidR="007536B2" w:rsidRDefault="00B76FD5">
      <w:pPr>
        <w:pStyle w:val="Bodytext20"/>
        <w:shd w:val="clear" w:color="auto" w:fill="auto"/>
        <w:spacing w:before="0" w:after="0" w:line="230" w:lineRule="exact"/>
        <w:ind w:firstLine="300"/>
        <w:jc w:val="both"/>
      </w:pPr>
      <w:r>
        <w:t>Diese Diana wird nun in Ephesus und weit in der Umgebung als Göttermutter verehrt. Was der Staatsschreiber am Schluß dieses Abschnittes sagt, ist keineswegs übertrieben, wenn er sich dahin äußert, der Kult dieser stark orientalisch empfundenen Fruchtbar</w:t>
      </w:r>
      <w:r>
        <w:softHyphen/>
        <w:t>keitsgöttin sei «über den ganzen Erdkreis verbreitet». Man hat tat</w:t>
      </w:r>
      <w:r>
        <w:softHyphen/>
        <w:t>sächlich bis jetzt an 32 rings ums Mittelmeer herum verstreuten Orten Kultstätten der großen Diana von Ephesus festgestellt. Ephe</w:t>
      </w:r>
      <w:r>
        <w:softHyphen/>
        <w:t>sus aber ist das Zentrum, eine Art Wallfahrtsort. Fremdenindustrie pflegt zum Wallfahrtswesen zu gehören. Ein ununterbrochener Fremden- und Pilgerstrom ergießt sich jahraus, jahrein in diese Stadt. Solche Gebilde sind uns auch heute nicht unbekannt. Und wie es in Rom einen «Banco di Spirito Santo» gibt, eine Bank zum Heiligen Geist, so war auch das Diana-Heiligtum in Ephesus geichzeitig eine Großbank von internationaler Bedeutung. Mit diesem religiösen Ka</w:t>
      </w:r>
      <w:r>
        <w:softHyphen/>
        <w:t>pitalismus war nun unser Demetrius verhängt. Er betrieb die Her</w:t>
      </w:r>
      <w:r>
        <w:softHyphen/>
        <w:t>stellung und den Engros-Verkauf von Reiseandenken und wunder</w:t>
      </w:r>
      <w:r>
        <w:softHyphen/>
        <w:t>wirkenden Amuletten, vor allem waren es kleine silberne Nachbil</w:t>
      </w:r>
      <w:r>
        <w:softHyphen/>
        <w:t>dungen des heiligen Tempels. Dabei beschäftigte er Scharen von Handwerkern, Arbeitern und Wiederverkäufern seiner Fabrikate.</w:t>
      </w:r>
    </w:p>
    <w:p w:rsidR="007536B2" w:rsidRDefault="00B76FD5">
      <w:pPr>
        <w:pStyle w:val="Bodytext20"/>
        <w:shd w:val="clear" w:color="auto" w:fill="auto"/>
        <w:spacing w:before="0" w:after="0" w:line="230" w:lineRule="exact"/>
        <w:ind w:firstLine="300"/>
        <w:jc w:val="both"/>
      </w:pPr>
      <w:r>
        <w:t>Seit geraumer Zeit aber stellt Demetrius einen stetigen Rückgang seines Betriebes fest. Die sorgfältige Erforschung der Ursachen dieses betrüblichen Schwundes bringt es einwandfrei an den Tag, daß der rückläufige Geschäftsgang vor ungefähr zwei Jahren einsetzte. Da</w:t>
      </w:r>
      <w:r>
        <w:softHyphen/>
        <w:t>mals begann ein Jude, ein gewisser Paulus von Tarsus, in der Stadt seine Predigttätigkeit. Dieser Paulus lehrt die Leute, Gott wohne nicht in Tempeln, von Menschenhand gemacht. Da haben wir’s!</w:t>
      </w:r>
    </w:p>
    <w:p w:rsidR="007536B2" w:rsidRDefault="00B76FD5">
      <w:pPr>
        <w:pStyle w:val="Bodytext20"/>
        <w:shd w:val="clear" w:color="auto" w:fill="auto"/>
        <w:spacing w:before="0" w:after="0" w:line="230" w:lineRule="exact"/>
        <w:jc w:val="both"/>
      </w:pPr>
      <w:r>
        <w:t>Wenn diese Lehre weiter Schule macht, wer kauft dann schließlich noch silberne Artemistempelchen? Demetrius ruft eines Tages, tief bekümmert, die Belegschaft seiner Arbeiter und Wiederverkäufer zu</w:t>
      </w:r>
      <w:r>
        <w:softHyphen/>
        <w:t>sammen und legt ihnen den Sachverhalt auseinander. Für die Zu</w:t>
      </w:r>
      <w:r>
        <w:softHyphen/>
        <w:t>kunft sieht Demetrius schwarz. Bereits gehen auch schon aus den Filialen in der Provinz alarmierende Nachrichten über Absatzstok- kung ein. Wenn der Glaube an die wundertätige Diana von Ephesus weiterhin so untergraben wird, dann wird bald der Pilger- und Geld</w:t>
      </w:r>
      <w:r>
        <w:softHyphen/>
        <w:t>strom aus aller Welt nachlassen. Dann gute Nacht, Ephesus. Jener Ff erostrat, der einst den alten Tempel anzündete, war jedenfalls ein Waisenknabe im Vergleich zu diesem kleinen unheimlichen Juden, der ohne einen Finger zu rühren, lediglich mit seinem Wort, die große Diana von Ephesus und damit den Wohlstand der Bürger</w:t>
      </w:r>
      <w:r>
        <w:softHyphen/>
        <w:t>schaft zum Wanken bringt.</w:t>
      </w:r>
    </w:p>
    <w:p w:rsidR="007536B2" w:rsidRDefault="00B76FD5">
      <w:pPr>
        <w:pStyle w:val="Bodytext20"/>
        <w:shd w:val="clear" w:color="auto" w:fill="auto"/>
        <w:spacing w:before="0" w:after="0" w:line="230" w:lineRule="exact"/>
        <w:ind w:firstLine="320"/>
        <w:jc w:val="both"/>
      </w:pPr>
      <w:r>
        <w:t>Uns aber fängt langsam an zu schwanen, daß wir in dieser alten Göttergeschichte viel weniger nur Zuschauer und Zuhörer sind, als wir es beim ersten Anhören vielleicht noch meinten. Wenn wir ganz ehrlich sein wollen, müssen wir doch zugeben, daß die Darlegungen dieses bekümmerten Geschäftsherrn für uns etwas menschlich überaus Einleuchtendes an sich haben. Ich möchte jedenfalls den unter uns sehen, der, wenn es ihm so direkt an den Brotkorb, an die nackte Existenz geht wie den Leuten zu Ephesus, sich nicht auch auf die Hinterbeine stellte und anfinge, auf Gegenmaßnahmen zu sinnen. Es ist tatsächlich unangenehm, wie einem das Predigen des Wortes Gottes dreinfunken kann. Gegenmaßnahmen müßten nämlich gegen das Predigen, gegen das Wort Gottes, gegen Gott ins Auge gefaßt werden. Dem Paulus wird hier von unverdächtiger Seite bescheinigt, daß von der Predigt eine Wirkung ausgehen kann, die unter Umstän</w:t>
      </w:r>
      <w:r>
        <w:softHyphen/>
        <w:t>den bis in die Geschäftsbücher hinein, gleichsam buchhalterisch, fest</w:t>
      </w:r>
      <w:r>
        <w:softHyphen/>
        <w:t xml:space="preserve">stellbar ist. Es ist dort in Ephesus wirklich so, wie es unmittelbar vorher heißt: «Also mächtig wuchs das Wort des Herrn und nahm überhand» </w:t>
      </w:r>
      <w:r>
        <w:rPr>
          <w:rStyle w:val="Bodytext2Spacing1pt1"/>
        </w:rPr>
        <w:t>(20).</w:t>
      </w:r>
      <w:r>
        <w:t xml:space="preserve"> Denke man doch, wie das wäre, wenn man eines Tages auch von unserem heutigen kirchlichen Predigen sagen könnte: «Also mächtig wuchs das Wort des Herrn und nahm überhand!» Was würde wohl unsere Fremdenindustrie dazu sagen? und unsere Ver</w:t>
      </w:r>
      <w:r>
        <w:softHyphen/>
        <w:t>gnügungsindustrie? und gar unsere Rüstungsindustrie? Wenn unser Nationalrat in seiner nächsten Sitzung den 6oo-Millionen-Rüstungs- kredit unter der Wirkung der vollmächtigen Predigt der Kirche her</w:t>
      </w:r>
      <w:r>
        <w:softHyphen/>
        <w:t>absetzte? und wenn der Deutsche Bundestag nicht mehr zwei Mil</w:t>
      </w:r>
      <w:r>
        <w:softHyphen/>
        <w:t>liarden (man spricht bereits von acht Milliarden) an Rüstungsaus</w:t>
      </w:r>
      <w:r>
        <w:softHyphen/>
        <w:t>gaben beschließen würde? Wenn das Wort Gottes anfinge, derartige Wirkungen zu zeitigen, da würde es manch einem Arbeitgeber und Arbeitnehmer anfangen ungemütlich zu werden. Mit andern Wor</w:t>
      </w:r>
      <w:r>
        <w:softHyphen/>
        <w:t>ten, nicht wahr, wir wollen uns doch darüber klar sein, daß es nicht nur eine Diana der Epheser gibt, sondern auch eine Diana der Ber</w:t>
      </w:r>
      <w:r>
        <w:softHyphen/>
        <w:t>ner. Wie wohl diese aussehen mag? Und eine Diana der Schweizer, und eine Diana der Deutschen, und eine Kolossal-Diana der Russen, und eine Super-Diana der Amerikaner. Diese moderne Diana ist sicher auch, wie jene von Ephesus, groß. Diana kann offenbar immer nur groß sein. Etwas weniger poetisch mag sie aussehen. Vielleicht hält sie in den Händen statt Kornähren Aktienbündel. Anstelle ihrer zwölf Brüste träten vielleicht zwölf Kapitalanlagen in zwölf verschie</w:t>
      </w:r>
      <w:r>
        <w:softHyphen/>
        <w:t>denen Ländern. Vielleicht auf dem Haupt nicht eine Mauerkrone und Mondscheibe, sondern das Modell einer kleinen H-Bombe. Um</w:t>
      </w:r>
      <w:r>
        <w:softHyphen/>
        <w:t>schwärmt wäre sie nicht von Rehgeiß und Hirschkuh, sondern von Wagen neuesten Modells direkt aus dem Automobilsalon. Und hier ginge es auch nicht nur um silberne Tempelchen und fromme Reise</w:t>
      </w:r>
      <w:r>
        <w:softHyphen/>
        <w:t>andenken, sondern um Kohle und Eisen, um Gummi und Petrol, um Kolonien alten Stils und Absatzmärkte neuen Stils. Und es sind nicht nur große, es sind auch mittlere und kleine Demetriusse, die heute dar</w:t>
      </w:r>
      <w:r>
        <w:softHyphen/>
        <w:t>über wachen, daß der Diana, und obendrein erst noch von kirchlicher Seite, kein Abbruch geschieht und daß sie groß bleibt. Alle diese Dianas aber haben mit derjenigen von Ephesus eines gemeinsam: Ihrer aller Füße sind umwickelt. Im Reiche der Diana geht es mit den Menschen nie vorwärts, da geht es immer zurück, trotz Glanz und Größe. Diana hat gefesselte Füße. Und auch das ist doch klar, daß wenn es heute um die Predigt des Gottesworts recht stünde, daß dann auch heute eine Erschütterung der Welt von ihm ausgehen müßte, ist es doch wie ein Feuer und wie ein Hammer, der Felsen zerschmeißt. Was seinerzeit schon die Leute von Thessalonich dem Apostel und seinen Begleitern vorwarfen, steht doch auch heute in Geltung: «Diese sind’s, die den ganzen Erdkreis erregen.» Das Evan</w:t>
      </w:r>
      <w:r>
        <w:softHyphen/>
        <w:t xml:space="preserve">gelium von Christus und seinem Reich ist tatsächlich </w:t>
      </w:r>
      <w:r>
        <w:rPr>
          <w:rStyle w:val="Bodytext2Italic"/>
        </w:rPr>
        <w:t>das</w:t>
      </w:r>
      <w:r>
        <w:t xml:space="preserve"> Salz der Erde, </w:t>
      </w:r>
      <w:r>
        <w:rPr>
          <w:rStyle w:val="Bodytext2Italic"/>
        </w:rPr>
        <w:t>der</w:t>
      </w:r>
      <w:r>
        <w:t xml:space="preserve"> Gärstoff, </w:t>
      </w:r>
      <w:r>
        <w:rPr>
          <w:rStyle w:val="Bodytext2Italic"/>
        </w:rPr>
        <w:t>die</w:t>
      </w:r>
      <w:r>
        <w:t xml:space="preserve"> große Störung und gleichzeitig die große Segnung. Es müßte doch auch jetzt und hier eine wirksame Ver</w:t>
      </w:r>
      <w:r>
        <w:softHyphen/>
        <w:t>änderung von unserem Predigen und Predigthören ausgehen. Oder hat unser Predigtwort den Salzgehalt, den Gärstoff verloren? Müßten wir jetzt nicht alle miteinander darum beten —- und möchte es ein ernstliches Beten sein! —, daß unser christliches Predigtwort wieder Salzgehalt und Gärstoff Wirkung bekäme? Wäre es nicht besser, die vorhandenen Spannungen zwischen den verschiedenen Dianen könn</w:t>
      </w:r>
      <w:r>
        <w:softHyphen/>
        <w:t>ten durch Gottes Wort behoben werden, anstatt durch die H-Bombe? Solche Gedanken und Überlegungen melden sich, wenn man ein Ka</w:t>
      </w:r>
      <w:r>
        <w:softHyphen/>
        <w:t>pitel wie dieses neunzehnte der Apostelgeschichte aufgeschlagen hat. Da regt sich ein Hunger nach dem Wort, nach jenem Wort, das wir Menschen nicht nur sprechen, sondern das geschieht. Und nun wollen wir die Wirkung, die Gottes Wort in Ephesus hat, noch etwas ge</w:t>
      </w:r>
      <w:r>
        <w:softHyphen/>
        <w:t>nauer ansehen.</w:t>
      </w:r>
    </w:p>
    <w:p w:rsidR="007536B2" w:rsidRDefault="00B76FD5">
      <w:pPr>
        <w:pStyle w:val="Bodytext20"/>
        <w:shd w:val="clear" w:color="auto" w:fill="auto"/>
        <w:spacing w:before="0" w:after="0" w:line="230" w:lineRule="exact"/>
        <w:ind w:firstLine="300"/>
        <w:jc w:val="both"/>
        <w:sectPr w:rsidR="007536B2">
          <w:pgSz w:w="8400" w:h="11900"/>
          <w:pgMar w:top="1176" w:right="1228" w:bottom="1762" w:left="1192" w:header="0" w:footer="3" w:gutter="0"/>
          <w:cols w:space="720"/>
          <w:noEndnote/>
          <w:docGrid w:linePitch="360"/>
        </w:sectPr>
      </w:pPr>
      <w:r>
        <w:t>Die Ausführungen des Demetrius lösen in Ephesus eine regel</w:t>
      </w:r>
      <w:r>
        <w:softHyphen/>
        <w:t>rechte Revolution aus, das heißt, genau genommen ist es eine Gegen</w:t>
      </w:r>
      <w:r>
        <w:softHyphen/>
        <w:t>revolution gegen die Auswirkungen des gepredigten Evangeliums. Wie bei Feueralarm rennen die Leute durch die Straßen. Es geht Richtung Theater. Zwei Begleiter des Paulus, Gajus und Aristarch, werden unterwegs erkannt, mitgeschleppt und wahrscheinlich wenig rücksichtsvoll behandelt. Das Theater füllt sich. Dieses besteht aus 66 kreisförmig übereinander liegenden Sitzreihen und hat gegen 25 000 Sitzplätze. Es ist also doppelt so groß wie das Hallenstadion in Zürich-Oerlikon mit seinen 12 000 Sitzgelegenheiten, 5000 Sitz</w:t>
      </w:r>
      <w:r>
        <w:softHyphen/>
        <w:t>plätze mehr als die unterirdische Hallenkirche von Lourdes. Was sich nun an diesem Ort ereignet, kann man nur zum Teil verstandesmäßig und psychologisch erklären. Sonderbar erscheint uns vorab die Tat</w:t>
      </w:r>
      <w:r>
        <w:softHyphen/>
        <w:t>sache, daß vom eigentlichen Veranstalter dieser Volksversammlung, von Demetrius, während deren ganzem Verlauf keine Spur mehr zu finden ist. Er ist wie von der Bildfläche verschwunden. Es ist also eine Veranstaltung, die wohl einberufen wurde, aber die nun keinen Leiter und Vorsitzenden hat. Höchst seltsam, dieses Riesentheater voll Volks, ohne daß jemand da ist, der die Leute dirigiert! — Die meisten Anwesenden wissen nicht, um was es geht und warum sie überhaupt da sind. In dieser allgemeinen Unsicherheit spricht sich’s herum, es sei etwas mit den Juden. Natürlich, die Juden werden wie</w:t>
      </w:r>
      <w:r>
        <w:softHyphen/>
        <w:t>der einmal dahinter stecken! Die Verantwortlichen von der Leitung der Synagoge erkennen, daß die Gefahr eines ausbrechenden Juden</w:t>
      </w:r>
      <w:r>
        <w:softHyphen/>
        <w:t xml:space="preserve">pogroms besteht. Es gelingt ihnen, einen ihrer Vertreter, er trägt den Namen Alexander, bis zur Rednertribüne vorzuschieben. Dieser </w:t>
      </w:r>
    </w:p>
    <w:p w:rsidR="007536B2" w:rsidRDefault="00B76FD5">
      <w:pPr>
        <w:pStyle w:val="Bodytext20"/>
        <w:shd w:val="clear" w:color="auto" w:fill="auto"/>
        <w:spacing w:before="0" w:after="0" w:line="230" w:lineRule="exact"/>
        <w:ind w:firstLine="300"/>
        <w:jc w:val="both"/>
      </w:pPr>
      <w:r>
        <w:t>soll die Erklärung abgeben, daß es sich diesmal nun wirklich nicht um die Juden handelt, was ja bis zu einem gewissen Grad auch zu</w:t>
      </w:r>
      <w:r>
        <w:softHyphen/>
        <w:t>trifft. Hämische Randbemerkungen zu diesem mehr als gerechtfertig</w:t>
      </w:r>
      <w:r>
        <w:softHyphen/>
        <w:t>ten Versuch der Judenschaft sind überflüssig. Aber die Masse er</w:t>
      </w:r>
      <w:r>
        <w:softHyphen/>
        <w:t>kennt Alexander als Juden und schreit ihn nieder, bevor es ihm gelingt, auch nur ein Wort zu sagen.</w:t>
      </w:r>
    </w:p>
    <w:p w:rsidR="007536B2" w:rsidRDefault="00B76FD5">
      <w:pPr>
        <w:pStyle w:val="Bodytext20"/>
        <w:shd w:val="clear" w:color="auto" w:fill="auto"/>
        <w:spacing w:before="0" w:after="0" w:line="230" w:lineRule="exact"/>
        <w:ind w:firstLine="320"/>
        <w:jc w:val="both"/>
      </w:pPr>
      <w:r>
        <w:t>Daraufhin ereignet sich etwas schlechthin Unheimliches. Ja, un</w:t>
      </w:r>
      <w:r>
        <w:softHyphen/>
        <w:t>heimlich wäre es, wenn es keinen Christus gäbe. Aus dieser Volks</w:t>
      </w:r>
      <w:r>
        <w:softHyphen/>
        <w:t>versammlung ohne sichtbaren Leiter bricht nun, ausgelöst durchs Auftreten des Alexander, der Ruf auf: «Groß ist die Diana der Ephe- ser.» So schreit es eine Viertelstunde lang, eine halbe Stunde lang, eine Stunde lang, anderthalb Stunden sind schon vorbei; es geht gegen zwei Stunden, und immer noch ertönt der Schrei wie aus einem Mund zum Himmel: «Groß ist die Diana der Epheser.» Daß eine politische oder eine Sportversammlung, die etwas sieht und hört, in minutenlangen Applaus oder etwa auch in minutenlanges Pfeifen und Gröhlen ausbrechen kann, ist bekannt. Aber daß man, ohne eine Rede anzuhören und ein Schauspiel zu sehen, zwei volle Stunden ununterbrochen schreien kann, dieser Vorgang trägt deutlich den Stempel des Teuflischen an sich. In diesem Zusammenhang fällt auf, wie oft in den Evangelien berichtet wird, daß es hauptsächlich Dä</w:t>
      </w:r>
      <w:r>
        <w:softHyphen/>
        <w:t>monische sind, die in lautes und gräßliches Schreien ausbrechen. Es handelt sich dabei um ein Schreien der Angst und der Klage, um ein Wehgeheul über die Nähe des Herrn. Etwas von diesem Schreien aus dem Abgrund ist in Jerusalem dabei, am Karfreitagmorgen, vor Pilatus. Auch das letzte Buch der Heiligen Schrift beschreibt ein solches Wehgeschrei im Anschluß an den Fall der großen Hure Ba</w:t>
      </w:r>
      <w:r>
        <w:softHyphen/>
        <w:t>bylon. Ja Christus selber stellt in Aussicht, daß, wenn er einst sichtbar kommen wird in den Wolken des Himmels, dann «werden heulen alle Geschlechter der Erde». Etwas von diesem Schreien und Heulen der bedrohten und geplagten Dämonen bricht nun hier im Theater von Ephesus los. Man nennt den Vorgang «Aufstand der Silber</w:t>
      </w:r>
      <w:r>
        <w:softHyphen/>
        <w:t>schmiede». Das ist es, aber nur was den Vordergrund anbetrifft. Da</w:t>
      </w:r>
      <w:r>
        <w:softHyphen/>
        <w:t>hinter ereignet sich hier ein ohnmächtiger Aufstand der Dämonen, die sich durch die Nähe des Herrn, durch die Wirkung des Heiligen Geistes, durch die Kraft und Überhandnahme des Wortes, gequält und bedroht fühlen. Dieses zweistündige Schreien kommt uns vor wie der Ausbruch eines Vulkans aus der Hölle herauf, es steigt zum</w:t>
      </w:r>
    </w:p>
    <w:p w:rsidR="007536B2" w:rsidRDefault="00B76FD5">
      <w:pPr>
        <w:pStyle w:val="Bodytext20"/>
        <w:shd w:val="clear" w:color="auto" w:fill="auto"/>
        <w:spacing w:before="0" w:after="0" w:line="230" w:lineRule="exact"/>
        <w:jc w:val="both"/>
      </w:pPr>
      <w:r>
        <w:t>Himmel wie ein riesiger Pilz der Finsternis. Aber es ist ein ohn</w:t>
      </w:r>
      <w:r>
        <w:softHyphen/>
        <w:t>mächtiges Geschrei. Etwas anderes als ein Schreien der Ohnmacht vermag die Hölle schlußendlich nicht, darum nicht, weil sie besiegt ist: «Der Fürst dieser Welt, / wie sauer er sich stellt, / tut er uns doch nicht, / das macht, er ist gericht, / ein Wörtlein kann ihn fällen.»</w:t>
      </w:r>
    </w:p>
    <w:p w:rsidR="007536B2" w:rsidRDefault="00B76FD5">
      <w:pPr>
        <w:pStyle w:val="Bodytext20"/>
        <w:shd w:val="clear" w:color="auto" w:fill="auto"/>
        <w:spacing w:before="0" w:after="0" w:line="230" w:lineRule="exact"/>
        <w:ind w:firstLine="320"/>
        <w:jc w:val="both"/>
      </w:pPr>
      <w:r>
        <w:t>Zum Seltsamen gehört hier auch, was von Paulus berichtet wird. Daß dieser «Hauptmissetäter» nicht dabei ist! Warum haben sie ihn nicht geholt? Waren sie mit Blindheit geschlagen, so daß sie ihn nicht fanden? Lag eine Verwechslung vor, so daß man einen der beiden Mit</w:t>
      </w:r>
      <w:r>
        <w:softHyphen/>
        <w:t>geschleppten für Paulus hielt? Oder wagte man nicht, Hand an Pau</w:t>
      </w:r>
      <w:r>
        <w:softHyphen/>
        <w:t>lus zu legen, an diesen Paulus von Tarsus, von dem man sagt, daß schon von seinen Kleidungsgegenständen Kraftwirkungen ausgehen? Wie dem auch sei, Paulus befindet sich in Sicherheit. Sowie er ver</w:t>
      </w:r>
      <w:r>
        <w:softHyphen/>
        <w:t>nimmt, was los ist, will er sich ins Theater begeben. Es ist doch selbst</w:t>
      </w:r>
      <w:r>
        <w:softHyphen/>
        <w:t>verständlich, daß er dort sein muß, wo er seine zwei Mitarbeiter in Gefahr weiß! Die Gläubigen aber halten ihn zurück. Auch einige befreundete einflußreiche Persönlichkeiten bewegen ihn, fernzublei</w:t>
      </w:r>
      <w:r>
        <w:softHyphen/>
        <w:t>ben. Diese denken wahrscheinlich nicht nur an die Sicherheit des Apostels, sondern ans öffentliche Wohl überhaupt, weil sie wissen, daß das Erscheinen des Apostels in diesem Augenblick Öl ins Feuer bedeutete; das Ganze könnte in einem allgemeinen Blutbad enden. So läßt sich Paulus überreden und verhält sich still. Das heißt, der Apostel ist zwar fern vom Tumult, aber nicht fern vom Kampf. Wenn auch unsichtbar, befindet er sich dennoch an der Front, und zwar zuvorderst. Wir wissen, daß diese Stunden für den Mann aus Tarsus zu den schrecklichsten seines Lebens gehörten. Wenn er den Korinthern von Ephesus aus schreibt, er habe hier im Theater «mit wilden Tieren gekämpft», dann kann das nur eine Anspielung auf diese zwei Stunden sein, da der Apostel dem Leibe nach wohl in der Wohnung des Aquila und der Priscilla war, im Geist aber im Gebets</w:t>
      </w:r>
      <w:r>
        <w:softHyphen/>
        <w:t>kampf in der Arena.</w:t>
      </w:r>
    </w:p>
    <w:p w:rsidR="007536B2" w:rsidRDefault="00B76FD5">
      <w:pPr>
        <w:pStyle w:val="Bodytext20"/>
        <w:shd w:val="clear" w:color="auto" w:fill="auto"/>
        <w:spacing w:before="0" w:after="0" w:line="230" w:lineRule="exact"/>
        <w:ind w:firstLine="320"/>
        <w:jc w:val="both"/>
        <w:sectPr w:rsidR="007536B2">
          <w:footerReference w:type="even" r:id="rId254"/>
          <w:footerReference w:type="first" r:id="rId255"/>
          <w:pgSz w:w="8400" w:h="11900"/>
          <w:pgMar w:top="1176" w:right="1228" w:bottom="1762" w:left="1192" w:header="0" w:footer="3" w:gutter="0"/>
          <w:cols w:space="720"/>
          <w:noEndnote/>
          <w:docGrid w:linePitch="360"/>
        </w:sectPr>
      </w:pPr>
      <w:r>
        <w:t>Nachdem die Menge sich zwei Stunden lang heiser und matt ge- schrien hatte, gelang es dem Staatsschreiber, einer der einflußreich</w:t>
      </w:r>
      <w:r>
        <w:softHyphen/>
        <w:t>sten Magistratspersonen von Ephesus, das Wort zu bekommen. Er beginnt seine Rede damit, daß er der Menge eine Schmeichelei hin</w:t>
      </w:r>
      <w:r>
        <w:softHyphen/>
        <w:t>wirft. Er selber, das spürt man, gehört zu den Aufgeklärten, die in der damaligen Oberschicht nicht selten waren, die nicht an den Zau</w:t>
      </w:r>
      <w:r>
        <w:softHyphen/>
        <w:t>ber der großen Diana glaubten. Dem Volk sagt er, das wisse doch</w:t>
      </w:r>
    </w:p>
    <w:p w:rsidR="007536B2" w:rsidRDefault="00B76FD5">
      <w:pPr>
        <w:pStyle w:val="Bodytext20"/>
        <w:shd w:val="clear" w:color="auto" w:fill="auto"/>
        <w:spacing w:before="0" w:after="2800" w:line="230" w:lineRule="exact"/>
        <w:jc w:val="both"/>
      </w:pPr>
      <w:r>
        <w:t>die ganze Welt, daß die Diana von Ephesus groß sei, sie sollten sich doch nicht um ihren Ruhm sorgen. Auch sei es jedermann bekannt, welch treue Söhne der Diana die Bürger von Ephesus seien. Dann aber fährt er fort mit einer freundlichen, aber immerhin deutlichen Ermahnung, die genau besehen nun schon eine Drohung enthält: Geht jetzt lieber still auseinander und nach Hause, es könnte sonst passieren, daß man euch in Rom aufrührerischer Umtriebe wegen verklagt, und darauf reagiert Rom bekanntlich sauer. Das könnte die Bürgerschaft von Ephesus teuer zu stehen kommen. Ist irgendein wirkliches Unrecht geschehen, nun, dafür gibt es im Römerreich ordentliche Gerichte, die jedem anständigen Bürger zur Verfügung stehen. Im übrigen, Tempelschänder und gar Räuber seien die An</w:t>
      </w:r>
      <w:r>
        <w:softHyphen/>
        <w:t>geklagten nicht. Damit sagt er die Wahrheit. Die Christen haben im Kampf gegen das Heidentum keine solch gemeinen Machenschaf</w:t>
      </w:r>
      <w:r>
        <w:softHyphen/>
        <w:t>ten nötig. Der schlichte Glaube an die Existenz und an den Sieg des Auferstandenen genügt, und die Säulen der Göttertempel kommen ins Wanken. Dianen, antike und moderne, haben nicht nur um</w:t>
      </w:r>
      <w:r>
        <w:softHyphen/>
        <w:t>wickelte Beine, sondern sie stehen überhaupt auf tönernen Füßen. Groß ist die Diana der Epheser, kolossal die Diana der Russen, rie</w:t>
      </w:r>
      <w:r>
        <w:softHyphen/>
        <w:t xml:space="preserve">sengroß die Diana der Amerikaner. Diana kann nie anders als groß sein. «Groß Macht und viel List —.» Aber wer an Christus den </w:t>
      </w:r>
      <w:r>
        <w:rPr>
          <w:rStyle w:val="Bodytext2Spacing1pt"/>
        </w:rPr>
        <w:t xml:space="preserve">Auf- </w:t>
      </w:r>
      <w:r>
        <w:t>erstandenen glaubt, der soll nur aus einer gewissen Gelassenheit heraus, froh und getrost einstimmen in jenes Lied, das wir fast zu gut kennen, so daß es uns zur Gewohnheit verblaßt ist: «Großer Gott, wir loben dich, / Herr, wir preisen deine Stärke. / Vor dir beugt der Erdkreis sich / und bewundert deine Werke. / Wie du warst vor aller Zeit, / so bleibst du in Ewigkeit.»</w:t>
      </w:r>
    </w:p>
    <w:p w:rsidR="007536B2" w:rsidRDefault="00B76FD5">
      <w:pPr>
        <w:pStyle w:val="Bodytext100"/>
        <w:shd w:val="clear" w:color="auto" w:fill="auto"/>
        <w:spacing w:before="0" w:line="180" w:lineRule="exact"/>
        <w:sectPr w:rsidR="007536B2">
          <w:pgSz w:w="8400" w:h="11900"/>
          <w:pgMar w:top="1174" w:right="1241" w:bottom="1174" w:left="1217" w:header="0" w:footer="3" w:gutter="0"/>
          <w:cols w:space="720"/>
          <w:noEndnote/>
          <w:docGrid w:linePitch="360"/>
        </w:sectPr>
      </w:pPr>
      <w:r>
        <w:t>3U</w:t>
      </w:r>
    </w:p>
    <w:p w:rsidR="007536B2" w:rsidRDefault="007536B2">
      <w:pPr>
        <w:spacing w:before="57" w:after="57" w:line="240" w:lineRule="exact"/>
        <w:rPr>
          <w:sz w:val="19"/>
          <w:szCs w:val="19"/>
        </w:rPr>
      </w:pPr>
    </w:p>
    <w:p w:rsidR="007536B2" w:rsidRDefault="007536B2">
      <w:pPr>
        <w:rPr>
          <w:sz w:val="2"/>
          <w:szCs w:val="2"/>
        </w:rPr>
        <w:sectPr w:rsidR="007536B2">
          <w:footerReference w:type="even" r:id="rId256"/>
          <w:footerReference w:type="default" r:id="rId257"/>
          <w:footerReference w:type="first" r:id="rId258"/>
          <w:pgSz w:w="8400" w:h="11900"/>
          <w:pgMar w:top="1160" w:right="0" w:bottom="1763" w:left="0" w:header="0" w:footer="3" w:gutter="0"/>
          <w:cols w:space="720"/>
          <w:noEndnote/>
          <w:titlePg/>
          <w:docGrid w:linePitch="360"/>
        </w:sectPr>
      </w:pPr>
    </w:p>
    <w:p w:rsidR="007536B2" w:rsidRDefault="00B76FD5">
      <w:pPr>
        <w:pStyle w:val="Heading20"/>
        <w:keepNext/>
        <w:keepLines/>
        <w:shd w:val="clear" w:color="auto" w:fill="auto"/>
        <w:spacing w:after="707" w:line="240" w:lineRule="exact"/>
      </w:pPr>
      <w:bookmarkStart w:id="37" w:name="bookmark36"/>
      <w:r>
        <w:t>Von Milet sandte er gen Ephesus</w:t>
      </w:r>
      <w:bookmarkEnd w:id="37"/>
    </w:p>
    <w:p w:rsidR="007536B2" w:rsidRDefault="00B76FD5">
      <w:pPr>
        <w:pStyle w:val="Bodytext60"/>
        <w:shd w:val="clear" w:color="auto" w:fill="auto"/>
        <w:spacing w:before="0"/>
        <w:ind w:firstLine="340"/>
      </w:pPr>
      <w:r>
        <w:t>20, i. Da nun die Empörung aufgehört, rief Paulus die Jünger zu sich und segnete sie und ging aus, zu reisen nach Mazedonien. 2. Und da er diese Länder durchzogen und sie ermahnt hatte mit vielen Worten, kam er nach Griechenland und verzog allda drei Monate. 3. Da aber ihm die Juden nachstellten, als er nach Syrien wollte fahren, beschloß er wieder umzuwenden durch Mazedonien. 4. Es zogen aber mit ihm bis nach Asien Sopater von Beröa, von Thessalonich aber Aristarchus und Sekundus, und Gajus von Derbe und Timotheus, aus Asien aber Tychikus und Trophimus. 5. Diese gingen voran und harrten unser zu Troas. 6. Wir aber schifften nach den Ostertagen von Philippi an bis an den fünften Tag und kamen zu ihnen gen Troas und hatten da unser Wesen sieben Tage.</w:t>
      </w:r>
    </w:p>
    <w:p w:rsidR="007536B2" w:rsidRDefault="00B76FD5">
      <w:pPr>
        <w:pStyle w:val="Bodytext60"/>
        <w:shd w:val="clear" w:color="auto" w:fill="auto"/>
        <w:spacing w:before="0"/>
        <w:ind w:firstLine="340"/>
      </w:pPr>
      <w:r>
        <w:t>7. Am ersten Tage der Woche aber, da die Jünger zusammenkamen, das Brot zu brechen, predigte ihnen Paulus, und wollte des andern Tages Weiterreisen und zog die Rede hin bis zu Mitternacht. 8. Und es waren viel Lampen auf dem Söller, da sie versammelt waren. 9. Es saß aber ein Jüngling mit Namen Eutychus in einem Fenster und sank in einen tiefen Schlaf, dieweil Paulus so lange redete, und ward vom Schlaf überwältigt und fiel hinunter vom dritten Söller und ward tot aufgehoben. 10. Paulus aber ging hinab und legte sich auf ihn, umfing ihn und sprach: Machet kein Getümmel; denn seine Seele ist in ihm. 11. Da ging er hinauf und brach das Brot und aß und redete viel mit ihnen, bis der Tag anbrach; und also zog er aus. 12. Sie brachten aber den Knaben lebendig und wurden nicht wenig getröstet. 13. Wir aber zogen voran auf dem Schiff und fuh</w:t>
      </w:r>
      <w:r>
        <w:softHyphen/>
        <w:t>ren gen Assos und wollten daselbst Paulus zu uns nehmen; denn er hatte es also befohlen, und er wollte zu Fuße gehen. 14. Als er nun zu uns traf zu Assos, nahmen wir ihn zu uns und kamen gen Mitylene. 15. Und von da schifften wir und kamen des andern Tages hin gegen Chios; und des folgenden Tages stießen wir an Samos und blieben in Trogyllion; und des nächsten Tages kamen wir gen Milet. 16. Denn Paulus hatte beschlos</w:t>
      </w:r>
      <w:r>
        <w:softHyphen/>
        <w:t>sen, an Ephesus vorüberzuschiffen, daß er nicht müßte in Asien Zeit zu</w:t>
      </w:r>
      <w:r>
        <w:softHyphen/>
        <w:t>bringen; denn er eilte, auf den Pfingsttag zu Jerusalem zu sein, so es ihm möglich wäre.</w:t>
      </w:r>
    </w:p>
    <w:p w:rsidR="007536B2" w:rsidRDefault="00B76FD5">
      <w:pPr>
        <w:pStyle w:val="Bodytext60"/>
        <w:shd w:val="clear" w:color="auto" w:fill="auto"/>
        <w:spacing w:before="0"/>
        <w:ind w:firstLine="340"/>
      </w:pPr>
      <w:r>
        <w:t>17. Aber von Milet sandte er gen Ephesus und ließ fordern die Äl</w:t>
      </w:r>
      <w:r>
        <w:softHyphen/>
        <w:t>testen von der Gemeinde. 18. Als aber die zu ihm kamen, sprach er zu ihnen: Ihr wisset, von dem ersten Tage an, da ich bin nach Asien ge-</w:t>
      </w:r>
    </w:p>
    <w:p w:rsidR="007536B2" w:rsidRDefault="00B76FD5">
      <w:pPr>
        <w:pStyle w:val="Bodytext60"/>
        <w:shd w:val="clear" w:color="auto" w:fill="auto"/>
        <w:tabs>
          <w:tab w:val="left" w:pos="3869"/>
        </w:tabs>
        <w:spacing w:before="0" w:after="285"/>
      </w:pPr>
      <w:r>
        <w:t>kommen, wie ich allezeit bin bei euch gewesen 19. und dem Herrn gedient habe mit aller Demut und mit viel Tränen und Anfechtungen, die mir sind widerfahren von den Juden, so mir nachstellten; 20. wie ich nichts ver</w:t>
      </w:r>
      <w:r>
        <w:softHyphen/>
        <w:t>halten habe, das da nützlich ist, daß ich’s euch nicht verkündigt hätte und euch gelehrt öffentlich und sonderlich; 21. und habe bezeugt, beiden, den Juden und Griechen, die Buße zu Gott und den Glauben an unsern Herrn Jesus Christus. 22. Und nun siehe, ich, im Geiste gebunden, fahre hin gen Jerusalem, weiß nicht, was mir daselbst begegnen wird, 23. nur daß der heilige Geist in allen Städten bezeugt und spricht, Bande und Trübsale warten mein daselbst. 24. Aber ich achte der keines, ich halte mein Leben auch nicht selbst teuer, auf daß ich vollende meinen Lauf mit Freuden und das Amt, das ich empfangen habe von dem Herrn Jesus, zu bezeugen das Evangelium von der Gnade Gottes. 25. Und nun siehe, ich weiß, daß ihr mein Angesicht nicht mehr sehen werdet, alle die, bei welchen ich durchgekommen bin und gepredigt habe das Reich Gottes. 26. Darum bezeuge ich euch an diesem heutigen Tage, daß ich rein bin von aller Blut; 27. denn ich habe euch nichts verhalten, daß ich nicht verkündigt hätte all den Rat Gottes. 28. So habt nun acht auf euch selbst und auf die ganze Herde, unter welche euch der heilige Geist gesetzt hat zu Bischöfen, zu weiden die Gemeinde Gottes, welche er durch sein eigen Blut erworben hat. 29. Denn das weiß ich, daß nach meinem Abschied werden unter euch kommen greuliche Wölfe, die die Herde nicht verschonen werden. 30. Auch aus euch selbst werden aufstehen Männer, die da verkehrte Lehren reden, die Jünger an sich zu ziehen. 31. Darum seid wach und denket daran, daß ich nicht abgelassen habe drei Jahre, Tag und Nacht, einen jeglichen mit Tränen zu vermahnen. 32. Und nun, liebe Brüder, ich befehle euch Gott und dem Wort seiner Gnade, der da mächtig ist, euch zu erbauen und zu geben das Erbe unter allen, die geheiligt werden. 33. Ich habe euer keines Silber noch Gold noch Kleid begehrt. 34. Denn ihr wisset selber, daß mir diese Hände zu meiner Notdurft und derer, die mit mir gewesen sind, gedient haben. 35. Ich habe es euch alles gezeigt, daß man also arbeiten müsse und die Schwachen aufnehmen und gedenken an das Wort des Herrn Jesu, daß er gesagt hat: «Geben ist seliger denn Nehmen.» 36. Und als er solches gesagt, kniete er nieder und betete mit ihnen allen. 37. Es ward aber viel Weinen unter ihnen allen, und sie fielen Paulus um den Hals und küßten ihn, 38. am allermeisten betrübt über das Wort, das er sagte, sie würden sein Angesicht nicht mehr sehen; und geleiteten ihn in das Schiff.</w:t>
      </w:r>
      <w:r>
        <w:tab/>
        <w:t>Apg. Kap. 20, 1—38.</w:t>
      </w:r>
    </w:p>
    <w:p w:rsidR="007536B2" w:rsidRDefault="00B76FD5">
      <w:pPr>
        <w:pStyle w:val="Bodytext20"/>
        <w:shd w:val="clear" w:color="auto" w:fill="auto"/>
        <w:spacing w:before="0" w:after="0" w:line="230" w:lineRule="exact"/>
        <w:jc w:val="both"/>
        <w:sectPr w:rsidR="007536B2">
          <w:type w:val="continuous"/>
          <w:pgSz w:w="8400" w:h="11900"/>
          <w:pgMar w:top="1160" w:right="1231" w:bottom="1763" w:left="1203" w:header="0" w:footer="3" w:gutter="0"/>
          <w:cols w:space="720"/>
          <w:noEndnote/>
          <w:docGrid w:linePitch="360"/>
        </w:sectPr>
      </w:pPr>
      <w:r>
        <w:t>Wir haben gestern einen alten Dorfschmied aus der Metzgergasse zu Grabe getragen. Er war nicht nur ein treues Kind unserer Münster</w:t>
      </w:r>
      <w:r>
        <w:softHyphen/>
      </w:r>
    </w:p>
    <w:p w:rsidR="007536B2" w:rsidRDefault="00B76FD5">
      <w:pPr>
        <w:pStyle w:val="Bodytext20"/>
        <w:shd w:val="clear" w:color="auto" w:fill="auto"/>
        <w:spacing w:before="0" w:after="0" w:line="230" w:lineRule="exact"/>
        <w:jc w:val="both"/>
      </w:pPr>
      <w:r>
        <w:t>gemeinde, sondern ein stiller Knecht im Reiche Gottes. Die Welt wird sein Fehlen nicht vermissen; aber in den Reihen jener Stillen im Land, bei denen das Geheimnis des Gebetes und der Fürbitte lebt, ist eine Lücke entstanden. In seinen alten Tagen hat er am Bahnhof das Tagblatt verkauft. Er war schwer invalid, Opfer seines Berufes. Einmal hat er durch einen sprühenden Funken eines seiner Augen verloren. So hat sein Bemf Spuren in sein Leben eingekerbt. Und dieser Umstand ist es nun, warum wir an dieser Stelle auf ihn zu sprechen kommen; er erinnert uns, wenigstens in dieser Hinsicht, an jenen andern Knecht Gottes, der auch von seiner Arbeit gezeichnet und noch ganz anders ein Opfer seines Berufes geworden ist. Dabei denken wir nicht in erster Linie an Paulus als Teppichweber und Zeltmacher, was er ja im Nebenamt immer auch war, wir denken jetzt vorab an Paulus als Prediger und Botschafter Christi. Aus die</w:t>
      </w:r>
      <w:r>
        <w:softHyphen/>
        <w:t>sem zwanzigsten Kapitel geht doch in unverkennbarer Deutlichkeit das Eine hervor, daß man nicht ungestraft und ungeschoren Jahre und Jahrzehnte lang Gottes Wort predigen kann. Nicht nur das Han</w:t>
      </w:r>
      <w:r>
        <w:softHyphen/>
        <w:t>tieren mit Hammer und Amboß, mit Feuer und Eisen hinterläßt Spu</w:t>
      </w:r>
      <w:r>
        <w:softHyphen/>
        <w:t>ren im Leben eines Schmieds, sondern auch und noch viel mehr der Umgang mit dem Wort Gottes im Leben jedes Christen, zumal im Leben eines wirklichen Dieners am Wort, heißt es doch auch vom Wort Gottes, es sei ein Feuer und es sei ein Hammer, der Felsen zer</w:t>
      </w:r>
      <w:r>
        <w:softHyphen/>
        <w:t>schmeißt.</w:t>
      </w:r>
    </w:p>
    <w:p w:rsidR="007536B2" w:rsidRDefault="00B76FD5">
      <w:pPr>
        <w:pStyle w:val="Bodytext20"/>
        <w:shd w:val="clear" w:color="auto" w:fill="auto"/>
        <w:spacing w:before="0" w:after="0" w:line="230" w:lineRule="exact"/>
        <w:ind w:firstLine="300"/>
        <w:jc w:val="both"/>
      </w:pPr>
      <w:r>
        <w:t>Und nun laßt uns diesen Spuren, die der weltweite Dienst am Wort im Leben des Apostels hinterlassen hat, gleich etwas nach</w:t>
      </w:r>
      <w:r>
        <w:softHyphen/>
        <w:t>gehen. Wir haben letztes Mal vernommen, wie es Paulus in Ephesus vergönnt war, einem gewaltigen Einbruch des Auferstandenen in die Bollwerke der Finsternis beizuwohnen. Nach solch einem Ereignis, so möchte man erwarten, müßte der Apostel jetzt besonders guter Dinge sein, ja es wäre ihm jetzt menschlicherweise ein bißchen Hochmut und Selbstsicherheit keineswegs zu verargen. Hochmut nach Siegen, vor allem geistlicher Art, ist uns jedenfalls nicht un</w:t>
      </w:r>
      <w:r>
        <w:softHyphen/>
        <w:t>bekannt. Aber weil Paulus in der Bewahrung und Zucht des Heili</w:t>
      </w:r>
      <w:r>
        <w:softHyphen/>
        <w:t>gen Geistes steht, beobachten wir jetzt an ihm genau das Verhalten, das die Situation erfordert. Der Apostel weiß, daß ihm jetzt «auf</w:t>
      </w:r>
      <w:r>
        <w:softHyphen/>
        <w:t>gezogen ist», denn die Teufel lassen sich solche Schlappen in der Regel nicht gefallen, ohne zum Gegenschlag auszuholen. Paulus ist hier, ohne daß wir uns entfernt mit dem Apostel zusammenzählen, ein wenig so dran wie wir, wenn wir in unserer Jugendzeit in ein Wespen</w:t>
      </w:r>
      <w:r>
        <w:softHyphen/>
        <w:t>nest stachen und wußten: Jetzt geht dann etwas los, dem gegenüber höchste Alarmbereitschaft ratsam ist. Die Griechen und die Juden, vor allem letztere, sind aufs äußerste gereizt. In Jerusalem, wo sich gleichsam der «Vatikan des Judentums» befindet, hat man die Be</w:t>
      </w:r>
      <w:r>
        <w:softHyphen/>
        <w:t>seitigung des Paulus beschlossen. Bei der vielverzweigten Juden</w:t>
      </w:r>
      <w:r>
        <w:softHyphen/>
        <w:t>schaft ist er auf der schwarzen Liste. Wo immer er nun hinkommen mag, wird er wie ein Schwerverbrecher gleichsam steckbrieflich ge</w:t>
      </w:r>
      <w:r>
        <w:softHyphen/>
        <w:t>sucht und verfolgt. Wo immer er auftaucht, wird man ihm nach dem Leben trachten. Christus hat einmal seinen Jüngern prophezeit: «Siehe, ich sende euch wie Schafe mitten unter die Wölfe.» Das Wort fängt nun an, an Paulus wörtlich in Erfüllung zu gehen.</w:t>
      </w:r>
    </w:p>
    <w:p w:rsidR="007536B2" w:rsidRDefault="00B76FD5">
      <w:pPr>
        <w:pStyle w:val="Bodytext20"/>
        <w:shd w:val="clear" w:color="auto" w:fill="auto"/>
        <w:spacing w:before="0" w:after="0" w:line="230" w:lineRule="exact"/>
        <w:ind w:firstLine="320"/>
        <w:jc w:val="both"/>
      </w:pPr>
      <w:r>
        <w:t xml:space="preserve">Und nun vernehmen wir hier — eine weitere Überraschung —, daß Paulus im Sinn hat, nach Jerusalem zu gehen. Es sind zwei Städtenamen, die ihm in jenen Tagen im Sinn und auf dem Herzen liegen: Rom und Jerusalem. Rom ist sein Fernziel — aber vorher muß er noch Jerusalem besuchen. Das ist sonderbar. Es dünkt uns, Paulus könnte jetzt in der weiten Welt an keinen dümmeren Ort sich begeben. Das hat ihm seine eigene Vernunft natürlich längst auch gesagt. Aber es liegt etwas wie eine Nötigung auf ihm: «Im Geiste gebunden fahre ich hin gen Jerusalem, weiß nicht, was mir daselbst begegnen wird» </w:t>
      </w:r>
      <w:r>
        <w:rPr>
          <w:rStyle w:val="Bodytext2Spacing1pt1"/>
        </w:rPr>
        <w:t>(22).</w:t>
      </w:r>
      <w:r>
        <w:t xml:space="preserve"> Man nimmt an, daß es zwei tiefere Gründe sind, die dem Apostel den Weg nach Jerusalem auferlegen.</w:t>
      </w:r>
    </w:p>
    <w:p w:rsidR="007536B2" w:rsidRDefault="00B76FD5">
      <w:pPr>
        <w:pStyle w:val="Bodytext20"/>
        <w:shd w:val="clear" w:color="auto" w:fill="auto"/>
        <w:spacing w:before="0" w:after="0" w:line="230" w:lineRule="exact"/>
        <w:ind w:firstLine="320"/>
        <w:jc w:val="both"/>
      </w:pPr>
      <w:r>
        <w:t>Einmal ist es die Einheit der christlichen Gemeinde, die dem Apostel brennend auf dem Herzen liegt. Die Kirche darf nicht aus</w:t>
      </w:r>
      <w:r>
        <w:softHyphen/>
        <w:t>einanderwachsen, darf nicht zweistämmig werden. Ein Auseinan</w:t>
      </w:r>
      <w:r>
        <w:softHyphen/>
        <w:t>derbrechen in ein Paulus-Christentum und in ein Petrus-Christen</w:t>
      </w:r>
      <w:r>
        <w:softHyphen/>
        <w:t>tum, in eine östliche und in eine westliche Hälfte, in Juden-Christen und Heiden-Christen muß unter allen Umständen vermieden wer</w:t>
      </w:r>
      <w:r>
        <w:softHyphen/>
        <w:t>den. Um ein äußeres Zeichen dieser Einheit der Kirche aufzurichten, hat Paulus in allen heidenchristlichen Gemeinden eine Kollekte für die verarmten «Heiligen in Jerusalem» angeordnet. Paulus weiß sich als Treuhänder für dieses gesammelte Geld verantwortlich und ist nun daran, das Sammlungsergebnis nach Jerusalem zu transportieren. Dieses unbedingte Festhalten an der Einheit der Kirche ist es, das ihn jetzt nach Jerusalem nötigt.</w:t>
      </w:r>
    </w:p>
    <w:p w:rsidR="007536B2" w:rsidRDefault="00B76FD5">
      <w:pPr>
        <w:pStyle w:val="Bodytext20"/>
        <w:shd w:val="clear" w:color="auto" w:fill="auto"/>
        <w:spacing w:before="0" w:after="0" w:line="230" w:lineRule="exact"/>
        <w:ind w:firstLine="320"/>
        <w:jc w:val="both"/>
      </w:pPr>
      <w:r>
        <w:t>Aber ein vielleicht noch brennenderes Anliegen ist dem Apostel die Einheit von Kirche und Synagoge, zwischen Christen und Juden, zwischen dem alten und dem neuen Gottesvolk. Von den Juden aus gesehen ist ja die Trennung jetzt endgültig, aber nicht von Gott aus gesehen. Auch im Moment, da die Todfeindschaft der Juden so klar am Tage liegt, hält Paulus fest an der Hoffnung für Alt-Israel. Un</w:t>
      </w:r>
      <w:r>
        <w:softHyphen/>
        <w:t>gefähr zu dieser Zeit ist es, daß er an die Römer schreibt: «Ich sage die Wahrheit und lüge nicht, wie mir Zeugnis gibt mein Gewissen in dem Heiligen Geist, daß ich große Traurigkeit und Schmerzen ohne Unterlaß in meinem Herzen habe. Ich habe gewünscht, ver</w:t>
      </w:r>
      <w:r>
        <w:softHyphen/>
        <w:t>dammt zu sein von Christo für meine Brüder, die meine Gefreunde</w:t>
      </w:r>
      <w:r>
        <w:softHyphen/>
        <w:t>ten sind nach dem Fleisch; die da sind von Israel, welchen gehört die Kindschaft und die Herrlichkeit und der Bund und das Gesetz und der Gottesdienst und die Verheißungen; welcher auch sind die Väter, und aus welchen Christus herkommt nach dem Fleisch» (Rom. 9). Er möchte nicht nur sein physisches Leben, er wäre bereit, sein Heil dranzugeben, wenn er dadurch Kirche und Israel Zusam</w:t>
      </w:r>
      <w:r>
        <w:softHyphen/>
        <w:t>menhalten könnte. Das sind die Gründe, warum Paulus nach Jeru</w:t>
      </w:r>
      <w:r>
        <w:softHyphen/>
        <w:t>salem muß, auch jetzt noch, jetzt erst recht.</w:t>
      </w:r>
    </w:p>
    <w:p w:rsidR="007536B2" w:rsidRDefault="00B76FD5">
      <w:pPr>
        <w:pStyle w:val="Bodytext20"/>
        <w:shd w:val="clear" w:color="auto" w:fill="auto"/>
        <w:spacing w:before="0" w:after="0" w:line="230" w:lineRule="exact"/>
        <w:ind w:firstLine="320"/>
        <w:jc w:val="both"/>
        <w:sectPr w:rsidR="007536B2">
          <w:footerReference w:type="even" r:id="rId259"/>
          <w:footerReference w:type="default" r:id="rId260"/>
          <w:footerReference w:type="first" r:id="rId261"/>
          <w:pgSz w:w="8400" w:h="11900"/>
          <w:pgMar w:top="1160" w:right="1231" w:bottom="1763" w:left="1203" w:header="0" w:footer="3" w:gutter="0"/>
          <w:cols w:space="720"/>
          <w:noEndnote/>
          <w:titlePg/>
          <w:docGrid w:linePitch="360"/>
        </w:sectPr>
      </w:pPr>
      <w:r>
        <w:t>Zunächst reist er von Ephesus über Troas nach Mazedonien und dann nach Südgriechenland. Hier bringt er, hauptsächlich in Korinth, den Winter zu. Es ist sehr wahrscheinlich, daß in dieser Zeit der Brief an die Römer entstand. Während der Monate Dezember, Januar und Februar liegt die Schiffahrt still, im März geht sie wieder auf. Paulus hat sich bereits nach Schiffsplätzen umgesehen, um wenn möglich aufs Passahfest hin in Jerusalem zu sein. Wir wissen nicht, von wem ihm da die Mitteilung zukommt, es sei ein Attentat auf sein Leben geplant; ob der Anschlag beim Einschiffen im Hafen von Korinth ausgeführt werden soll, oder während der Überfahrt aus den Reihen der zahlreichen jüdischen Jerusalempilger, sei dahin</w:t>
      </w:r>
      <w:r>
        <w:softHyphen/>
        <w:t>gestellt. Paulus aber zieht sofort die Konsequenzen, ändert im letzten Augenblick geistesgegenwärtig seinen Reiseplan, und anstatt sich in Korinth einzuschiffen, wählt er den Landweg nordwärts, in Richtung Mazedonien. Er wandert in Begleitung von sieben namhaft aufge</w:t>
      </w:r>
      <w:r>
        <w:softHyphen/>
        <w:t>führten Männern, welche sieben Gemeinden vertreten, wahrschein</w:t>
      </w:r>
      <w:r>
        <w:softHyphen/>
        <w:t>lich im Zusammenhang mit jener Kollekte. Eine angenehme Reise</w:t>
      </w:r>
      <w:r>
        <w:softHyphen/>
        <w:t>gesellschaft; aber deswegen unter den jetzigen Umständen nicht ganz ungefährlich, weil sie auffällt. Das wird denn auch der Hauptgrund sein, warum sich Paulus auf dieser Rückreise so rätselhaft mehrere Male von seiner Siebenerbegleitung trennt. Zuerst wendet er sich</w:t>
      </w:r>
    </w:p>
    <w:p w:rsidR="007536B2" w:rsidRDefault="00B76FD5">
      <w:pPr>
        <w:pStyle w:val="Bodytext20"/>
        <w:shd w:val="clear" w:color="auto" w:fill="auto"/>
        <w:spacing w:before="0" w:after="0" w:line="230" w:lineRule="exact"/>
        <w:jc w:val="both"/>
      </w:pPr>
      <w:r>
        <w:t>allein Philippi zu, um, wenn das nun nicht in Jerusalem möglich ist, wenigstens dort bei seiner Lieblingsgemeinde das Fest der süßen Brote zu begehen. Unterdessen fahren die Sieben voraus nach Troas hin</w:t>
      </w:r>
      <w:r>
        <w:softHyphen/>
        <w:t>über. Dort vereinigt sich Paulus später wieder mit ihnen. Lukas, der Verfasser der Apostelgeschichte, begleitet ihn von Philippi her. Die Überfahrt nach Troas muß stürmisch gewesen sein, dauert sie doch fünf Tage lang. In Troas hält sich Paulus sieben Tage auf.</w:t>
      </w:r>
    </w:p>
    <w:p w:rsidR="007536B2" w:rsidRDefault="00B76FD5">
      <w:pPr>
        <w:pStyle w:val="Bodytext20"/>
        <w:shd w:val="clear" w:color="auto" w:fill="auto"/>
        <w:spacing w:before="0" w:after="0" w:line="230" w:lineRule="exact"/>
        <w:ind w:firstLine="320"/>
        <w:jc w:val="both"/>
      </w:pPr>
      <w:r>
        <w:t>Eingehend erzählt Lukas uns die Ereignisse der letzten Nacht vor der Weiterfahrt, ein denkwürdiges Ereignis, diese nächtlichen Ab</w:t>
      </w:r>
      <w:r>
        <w:softHyphen/>
        <w:t>schiedsstunden in Troas. Man hat sich im dritten Stock eines Hauses versammelt, es ist nicht ausgeschlossen, daß dabei Gründe der Sicher</w:t>
      </w:r>
      <w:r>
        <w:softHyphen/>
        <w:t>heit mitspielen. Der Raum, so berichtet Lukas, ist mit Lampen hell erleuchtet, vielleicht, um aller üblen Nachrede vorzubeugen; jeder</w:t>
      </w:r>
      <w:r>
        <w:softHyphen/>
        <w:t>mann soll wissen, daß es sich hier um Leute handelt, die sich wohl vor den Juden hüten müssen, die aber das Licht und die Polizei der Besetzungsmacht nicht zu scheuen haben. Paulus faßt die Unterwei</w:t>
      </w:r>
      <w:r>
        <w:softHyphen/>
        <w:t>sung der sieben hier verbrachten Tage zusammen. Die Rede zieht sich bis gegen Mitternacht in die Länge. Ein Jüngling, der sich, sei es wegen Raummangels, sei es wegen der frischen Luft, auf ein Fen</w:t>
      </w:r>
      <w:r>
        <w:softHyphen/>
        <w:t>sterbrett gesetzt hat, schläft über der langen Rede des Apostels ein und stürzt zu Tode. Paulus, sofort in Sorge um die noch so junge Gemeinde, denkt an die verheerende Wirkung des Unglücksfalls. Die Wortverkündigung des siebentägigen Aufenthaltes, das Wort dieser letzten Nacht des Beisammenseins, droht einen schmerzlichen Dämpfer zu erhalten. Darum ringt der Apostel ums Leben des Ver</w:t>
      </w:r>
      <w:r>
        <w:softHyphen/>
        <w:t>unfallten. Wenn Christus, der Herr über Leben und Tod, es ihm schenkt, den Jüngling ins Leben zurückzurufen, dann wird das ein machtvolles Zeichen sein und das vorausgegangene Wort mit Nach</w:t>
      </w:r>
      <w:r>
        <w:softHyphen/>
        <w:t>druck bestätigen. Und übrigens, nicht nur die junge Gemeinde, auch Paulus selber kann in diesen Tagen solch eine besondere Freundlich</w:t>
      </w:r>
      <w:r>
        <w:softHyphen/>
        <w:t>keit und Ermunterung seines Herrn gar wohl gebrauchen. Das Nacht</w:t>
      </w:r>
      <w:r>
        <w:softHyphen/>
        <w:t>mahl, das dann, nach der Auferweckung des Verunglückten, dort im dritten Stock beim Schein der vielen Fackeln gefeiert wird, ist von unvorstellbarer Herrlichkeit. Ob man dem Jüngling erst von dieser Nacht an den Namen Eutychus, das heißt, der Glückliche, beigelegt hat, entzieht sich unserer Kenntnis. Aber das ist sicher: Da war nun eine Schar von Glücklichen beisammen; sie sind mehr als nur glück</w:t>
      </w:r>
      <w:r>
        <w:softHyphen/>
        <w:t>lich, diese Zeugen der Herrlichkeit Gottes sind selig. Und das ist auch sicher: Als dann der Apostel in der zweiten Hälfte dieser Nacht bis zum Morgengrauen weiterredete, da ist bestimmt keiner mehr darüber eingeschlafen. Wir heutigen Predigtgänger aber wollen froh sein, daß unsere Gottesdienste nicht im dritten Stock, sondern zu ebener Erde stattfinden. — Wir wollen uns hüten, was die Rededauer anbetrifft, einen Paulus nachahmen zu wollen. Es wäre vermessen; aber wie erbärmlich und dumm kommt einem doch im Gedanken an jene Nacht in Troas das Sprüchlein vor, das man in letzter Zeit etwa hören kann: Man dürfe in einer evangelischen Predigt über alles reden, nur nicht über zwanzig Minuten! Der Heilige Geist hat sein eigenes Zeitmaß.</w:t>
      </w:r>
    </w:p>
    <w:p w:rsidR="007536B2" w:rsidRDefault="00B76FD5">
      <w:pPr>
        <w:pStyle w:val="Bodytext20"/>
        <w:shd w:val="clear" w:color="auto" w:fill="auto"/>
        <w:spacing w:before="0" w:after="0" w:line="230" w:lineRule="exact"/>
        <w:ind w:firstLine="300"/>
        <w:jc w:val="both"/>
      </w:pPr>
      <w:r>
        <w:t>Am Morgen nach dieser Nacht, während der man in Troas etwas von der Nähe des lieben Jüngsten Tages hat spüren können, reist die Gesellschaft weiter. Es geschieht in der Weise, daß die Gefährten zur See weiterfahren, während Paulus 40 km zu Fuß die Landroute wählt. Warum diese neuerliche Trennung? Will Paulus nach dieser Nacht mit Christus allein sein? Das wäre begreiflich. Es können aber auch hier wieder Gründe der Sicherheit mitbestimmend sein. Nach der Wiedervereinigung im nächstgelegenen Hafen und nach einer mehr</w:t>
      </w:r>
      <w:r>
        <w:softHyphen/>
        <w:t>tägigen Fahrt südwärts der kleinasiatischen Küste entlang kommen sie schließlich, hart an Ephesus vorbei, nach Milet. Daß sie Ephesus umfahren, es heißt hier, aus Zeitgründen, um wenigstens nun auf Pfingsten nach Jerusalem zu gelangen, ist trotz allem schwer ver</w:t>
      </w:r>
      <w:r>
        <w:softHyphen/>
        <w:t>ständlich. Vielleicht spielen auch da die Nachstellungen der Juden eine Rolle. Immerhin benützt Paulus einen längern Aufenthalt in Milet dazu, um nach Ephesus zu berichten, daß er da sei. So kommt es zu jener bemerkenswerten Begegnung der Ältesten von Ephesus mit Paulus in Milet.</w:t>
      </w:r>
    </w:p>
    <w:p w:rsidR="007536B2" w:rsidRDefault="00B76FD5">
      <w:pPr>
        <w:pStyle w:val="Bodytext20"/>
        <w:shd w:val="clear" w:color="auto" w:fill="auto"/>
        <w:spacing w:before="0" w:after="0" w:line="230" w:lineRule="exact"/>
        <w:ind w:firstLine="300"/>
        <w:jc w:val="both"/>
      </w:pPr>
      <w:r>
        <w:t>Dieser Abschied von den Ältesten aus Ephesus gestaltet sich zu einem unvergleichlichen, wahrhaft herrlichen Zeugnis der Christus</w:t>
      </w:r>
      <w:r>
        <w:softHyphen/>
        <w:t>gnade. Um die Macht der Gnade geht es hier ja vom ersten bis zum letzten Wort der berühmt gewordenen Abschiedsrede. Es ist uns ja nicht unbekannt, mit welch befreiender Einseitigkeit der Apostel Paulus die Gnade Christi verkündet. Keine noch so ehrwürdige jüdi</w:t>
      </w:r>
      <w:r>
        <w:softHyphen/>
        <w:t>sche Tradition, kein noch so edles Menschentum der Heiden, es gibt schlechterdings nichts, das uns zu retten vermag, außer Christus allein. Diese Einseitigkeit der Gnadenbotschaft hat da und dort zur Besorgnis Anlaß gegeben, unser menschliches Tun und Verhalten, unser Einsatz und unsere Hingabe könnten dadurch beeinträchtigt werden. Diese Besorgnis wird uns hier weggenommen, und zwar gründlich. Der Prediger der alleinwirkenden Gnade steht hier vor uns als weithin leuchtendes Beispiel der Hingabe und der Auf</w:t>
      </w:r>
      <w:r>
        <w:softHyphen/>
        <w:t>opferung. Die christliche Gnadenbotschaft schließt unser mensch</w:t>
      </w:r>
      <w:r>
        <w:softHyphen/>
        <w:t>liches Tun nicht nur nicht aus, sondern zeitigt als Frucht eine Hin</w:t>
      </w:r>
      <w:r>
        <w:softHyphen/>
        <w:t>gabe ohnegleichen. Paulus steht hier vor den Ältesten von Ephesus in einem solchen Glanz der Hingabe, daß sogar schon der Verdacht ausgesprochen wurde, als machte der Apostel sich hier des Selbst</w:t>
      </w:r>
      <w:r>
        <w:softHyphen/>
        <w:t>ruhms schuldig. Aber wenn ein Botschafter sich der Gnade rühmt, dann gilt sein Ruhm Christus. Wenn hier etwas gerühmt wird, dann ist es die Wirkung und die Allgewalt der Gnade. Solche Früchte sind es, will Paulus hier sagen, die an einem Baum wachsen, der gepflanzt ist an den Wasserbächen der Gnade, und der im Sonnenlicht der Gnade steht.</w:t>
      </w:r>
    </w:p>
    <w:p w:rsidR="007536B2" w:rsidRDefault="00B76FD5">
      <w:pPr>
        <w:pStyle w:val="Bodytext20"/>
        <w:shd w:val="clear" w:color="auto" w:fill="auto"/>
        <w:spacing w:before="0" w:after="0" w:line="230" w:lineRule="exact"/>
        <w:ind w:firstLine="300"/>
        <w:jc w:val="both"/>
      </w:pPr>
      <w:r>
        <w:t>Paulus, der von dieser Gnade lebt und von Christus ergriffen ist, wird dadurch in beispielloser Weise frei. Wer je einen freien Mann sehen will, der sehe sich diesen Begnadeten an. Er ist frei zur Hin</w:t>
      </w:r>
      <w:r>
        <w:softHyphen/>
        <w:t>gabe an einen bestimmten Dienst, zur Hingabe an den Dienst am Wort. «Ihr wisset, von dem ersten Tage an, da ich bin nach Asien gekommen, wie ich alle Zeit bei euch gewesen bin» (18), so hebt er seine Rede an. Beneidenswerter Paulus, der nach fast dreijähriger Wirksamkeit in einer Gemeinde beim Abschied schlicht auf sein Beispiel hinweisen und sagen kann: «Ihr wisset...!» Ihr wisset, unter welchen Schwierigkeiten und Anfechtungen ich unter euch am Wort gedient habe, ihr wisset, wie oft das unter Tränen geschah (19). Es ist in diesem Kapitel auffällig oft von Tränen die Rede. Das mag manch einen heutigen Leser peinlich berühren. Daß wir Männer</w:t>
      </w:r>
      <w:r>
        <w:softHyphen/>
        <w:t>tränen nicht mögen, ist aber nicht etwa ein Zeichen unserer Mann</w:t>
      </w:r>
      <w:r>
        <w:softHyphen/>
        <w:t>haftigkeit, sondern eher ein Beweis dafür, daß wir von einem ab</w:t>
      </w:r>
      <w:r>
        <w:softHyphen/>
        <w:t>normalen, degenerierten Männerideal befangen sind. Die Männer in Gottes Reich kennen Tränen, Männertränen, Tränen der heiligen Kümmernis um die Sache, um die es ihnen geht, Tränen der kämpfe</w:t>
      </w:r>
      <w:r>
        <w:softHyphen/>
        <w:t>rischen Hingabe an Christi Wort und Reich: «Ihr wisset, wie ich dem Herrn gedient habe mit aller Demut und mit viel Tränen und An</w:t>
      </w:r>
      <w:r>
        <w:softHyphen/>
        <w:t>fechtungen, die mir sind widerfahren von den Juden, so mir nach</w:t>
      </w:r>
      <w:r>
        <w:softHyphen/>
        <w:t>stellen» (19).</w:t>
      </w:r>
    </w:p>
    <w:p w:rsidR="007536B2" w:rsidRDefault="00B76FD5">
      <w:pPr>
        <w:pStyle w:val="Bodytext20"/>
        <w:shd w:val="clear" w:color="auto" w:fill="auto"/>
        <w:spacing w:before="0" w:after="0" w:line="230" w:lineRule="exact"/>
        <w:ind w:firstLine="300"/>
        <w:jc w:val="both"/>
      </w:pPr>
      <w:r>
        <w:t>Der Apostel weiß und verschweigt es den Ältesten von Ephesus nicht, daß sie einander nach menschlichem Ermessen jetzt zum letzten</w:t>
      </w:r>
      <w:r>
        <w:softHyphen/>
        <w:t>mal sehen. Das nächste Wiedersehen wird am Jüngsten Tag, vor dem ewigen Richterstuhl sein. Dort wird es vor Gott an den Tag kom</w:t>
      </w:r>
      <w:r>
        <w:softHyphen/>
        <w:t>men, wie er seinen Dienst getan hat. Dann wird Gott selber es be</w:t>
      </w:r>
      <w:r>
        <w:softHyphen/>
        <w:t>stätigen, was die Epheser wissen, daß Paulus nichts vom Wort unter</w:t>
      </w:r>
      <w:r>
        <w:softHyphen/>
        <w:t>schlagen hat. Unterschlagung am Wort, die von keiner irdischen Polizei geahndet wird, ist ja die folgenschwerste von allen Unter</w:t>
      </w:r>
      <w:r>
        <w:softHyphen/>
        <w:t>schlagungen. Alles hat Paulus ihnen kundgetan, was zu ihrem Heil nötig ist, Buße und Gnade, Gnade und Gericht, ohne Menschen</w:t>
      </w:r>
      <w:r>
        <w:softHyphen/>
        <w:t>furcht und ohne Rücksicht auf das Urteil der Hörer. Den ganzen Ratschluß Gottes, die ganze Gnade hat er ihnen verkündet: «Darum bezeuge ich euch an diesem heutigen Tage, daß ich rein bin von aller Blut» (26). Ihr werdet mich am Jüngsten Tag keines Versäum</w:t>
      </w:r>
      <w:r>
        <w:softHyphen/>
        <w:t>nisses bezichtigen können. Wer es mit dem Wort Gottes zu tun hat, und das haben wir alle, auf und unter der Kanzel, der ahnt hier etwas vom Gewicht der Verantwortlichkeit dieses Unterfangens. Der Umgang mit Gottes Wort hat es nicht nur, wie beim Dorfschmied, mit dem Feuer der Esse zu tun, sondern mit dem Feuer der Hölle und des Himmels.</w:t>
      </w:r>
    </w:p>
    <w:p w:rsidR="007536B2" w:rsidRDefault="00B76FD5">
      <w:pPr>
        <w:pStyle w:val="Bodytext20"/>
        <w:shd w:val="clear" w:color="auto" w:fill="auto"/>
        <w:spacing w:before="0" w:after="0" w:line="230" w:lineRule="exact"/>
        <w:ind w:firstLine="300"/>
        <w:jc w:val="both"/>
      </w:pPr>
      <w:r>
        <w:t>Und keiner komme und versuche sich damit zu entschuldigen, daß Paulus eine Ausnahmeerscheinung ist, für den eben andere Maß</w:t>
      </w:r>
      <w:r>
        <w:softHyphen/>
        <w:t>stäbe gelten als für uns gewöhnliche Gemeindeglieder und Diener am Wort. Überhaupt nicht Menschenleistung ist es ja, hören wir hier weiter, was dieser Apostel verkündigt, sondern Gnade. Und die Gnade ist auch, ist gerade in schwachen Gefäßen mächtig. «Gott und dem Wort seiner Gnade» (32) befiehlt er darum die Gemeinde. Er weiß, warum er auf Gott und auf das Wort seiner Gnade baut und nicht auf menschliche Widerstandskraft. Er weint und macht den Ältesten von Ephesus kein Hehl daraus, daß die Gemeinde einen schweren Weg vor sich hat, auf dem jeder umkommen wird, der nicht vom Wort der Gnade lebt. Es werden «greuliche Wölfe» von außen her in die Herde einbrechen, und aus der Mitte der Gemeinde selber werden Irrlehrer aufstehen, «Männer, die falsch lehren und die Jünger an sich ziehen» (29. 30). «Darum habt acht auf euch selbst und auf die ganze Herde» (28). Auf sich selbst achten, kann das etwas anderes sein, als in der Gnade bleiben, nicht nebenaus, von der Gnade Weggehen? In der Gnade allein ist Geborgenheit. Und auf die Herde achten, die Herde weiden, das heißt doch, ihr nicht</w:t>
      </w:r>
    </w:p>
    <w:p w:rsidR="007536B2" w:rsidRDefault="00B76FD5">
      <w:pPr>
        <w:pStyle w:val="Bodytext20"/>
        <w:shd w:val="clear" w:color="auto" w:fill="auto"/>
        <w:spacing w:before="0" w:after="0" w:line="230" w:lineRule="exact"/>
        <w:jc w:val="both"/>
      </w:pPr>
      <w:r>
        <w:t>Steine geben statt Brot, nicht Zucker statt Salz. Die Herde weiden heißt, ihr die Botschaft der Gnade verkündigen, sie auf der grünen Aue weiden und zum frischen Wasser führen. Das tat Paulus, und das sollen auch die Ältesten tun, kühn stellt er sich ihnen als Beispiel hin, das sie nachahmen sollen. «Bischöfe» nennt er sie hier zum ersten Male. Das waren damals noch nicht die Herrschaften, die sie heute sind. Das waren damals noch Menschen, die selber ganz und gar auf die Gnade geworfen sind. Schafe in der Herde, Brüder unter Brüdern, die es nötig haben, vorab achtzuhaben auf sich selber.</w:t>
      </w:r>
    </w:p>
    <w:p w:rsidR="007536B2" w:rsidRDefault="00B76FD5">
      <w:pPr>
        <w:pStyle w:val="Bodytext20"/>
        <w:shd w:val="clear" w:color="auto" w:fill="auto"/>
        <w:spacing w:before="0" w:after="0" w:line="230" w:lineRule="exact"/>
        <w:ind w:firstLine="300"/>
        <w:jc w:val="both"/>
      </w:pPr>
      <w:r>
        <w:t>Schließlich steht hier über die Herde noch ein Wort, das einen zittern macht. Es erinnert die Ältesten von Ephesus an den hohen Wert der Herde. Es gibt keine Herde, auf keinem der stolzen Bauern</w:t>
      </w:r>
      <w:r>
        <w:softHyphen/>
        <w:t>höfe unseres Bernerlandes, die auch nur annähernd von solchem Wert ist. Sie hat ihren Wert nicht aus sich selber, nicht dank ihres edlen Stammbaums. Die Herde, um die es hier geht, verdankt ihren Wert dem Umstand, daß Gott sie angekauft hat. Hoch ist der Preis, den Gott für sie bezahlte. Er hat das Blut seines Sohnes geopfert, Paulus sagt es in diesem erregenden Augenblick abgekürzt «welche er durch sein eigen Blut erworben hat». So kostspielig ist sie.</w:t>
      </w:r>
    </w:p>
    <w:p w:rsidR="007536B2" w:rsidRDefault="00B76FD5">
      <w:pPr>
        <w:pStyle w:val="Bodytext20"/>
        <w:shd w:val="clear" w:color="auto" w:fill="auto"/>
        <w:spacing w:before="0" w:after="0" w:line="230" w:lineRule="exact"/>
        <w:ind w:firstLine="300"/>
        <w:jc w:val="both"/>
      </w:pPr>
      <w:r>
        <w:t>Es lohnt sich, im Dienst an dieser Herde seine Zeit, seinen Tag</w:t>
      </w:r>
      <w:r>
        <w:softHyphen/>
        <w:t>lohn, sein Leben hinzugeben. Tag und Nacht hat der Apostel ge</w:t>
      </w:r>
      <w:r>
        <w:softHyphen/>
        <w:t>arbeitet, um diese Gottesherde richtig weiden zu können. Er hat dafür weder Silber, noch Gold, noch Kleider angenommen. Ja, wenn es um den Dienst an dieser Herde ging, dann hat er sein Leben für nichts geachtet. Er streckt den Ältesten seine Hände hin. Es sind zwei zerarbeitete Handwerkerhände. Mit ihnen hat er gearbeitet. Und vor allem auf die Lämmer der Herde hat er geachtet, auf die Kleinen und Geringen. So hat Paulus sein Leben hingegeben im Dienst am Wort, eingedenk jenes Jesus-Wortes, das nur an dieser Stelle der Bibel vorkommt: «Geben ist seliger denn nehmen» (35). Solche Hingabe und solche Aufopferung vermag die Christusgnade zu wirken.</w:t>
      </w:r>
    </w:p>
    <w:p w:rsidR="007536B2" w:rsidRDefault="00B76FD5">
      <w:pPr>
        <w:pStyle w:val="Bodytext20"/>
        <w:shd w:val="clear" w:color="auto" w:fill="auto"/>
        <w:spacing w:before="0" w:after="0" w:line="230" w:lineRule="exact"/>
        <w:ind w:firstLine="300"/>
        <w:jc w:val="both"/>
        <w:sectPr w:rsidR="007536B2">
          <w:footerReference w:type="even" r:id="rId262"/>
          <w:footerReference w:type="default" r:id="rId263"/>
          <w:footerReference w:type="first" r:id="rId264"/>
          <w:pgSz w:w="8400" w:h="11900"/>
          <w:pgMar w:top="1160" w:right="1231" w:bottom="1763" w:left="1203" w:header="0" w:footer="3" w:gutter="0"/>
          <w:cols w:space="720"/>
          <w:noEndnote/>
          <w:titlePg/>
          <w:docGrid w:linePitch="360"/>
        </w:sectPr>
      </w:pPr>
      <w:r>
        <w:t>Und darauf erfolgt der Abschied. Die Ältesten geleiten den Apo</w:t>
      </w:r>
      <w:r>
        <w:softHyphen/>
        <w:t>stel und seine Gefährten zur Landungsstelle hinaus. Der Abschied vollzieht sich unter Tränen, Küssen und Umarmungen. Wem dieser Vorgang sentimental zu sein scheint, der weiß nicht, oder hat ver</w:t>
      </w:r>
      <w:r>
        <w:softHyphen/>
        <w:t xml:space="preserve">gessen, was in der Bibel Bruderschaft heißt, Kampfbruderschaft im Glauben. Die Männer, die da auf der Kaimauer sich umarmen und </w:t>
      </w:r>
    </w:p>
    <w:p w:rsidR="007536B2" w:rsidRDefault="00B76FD5">
      <w:pPr>
        <w:pStyle w:val="Bodytext20"/>
        <w:shd w:val="clear" w:color="auto" w:fill="auto"/>
        <w:spacing w:before="0" w:after="0" w:line="230" w:lineRule="exact"/>
        <w:ind w:firstLine="300"/>
        <w:jc w:val="both"/>
        <w:sectPr w:rsidR="007536B2">
          <w:footerReference w:type="even" r:id="rId265"/>
          <w:footerReference w:type="default" r:id="rId266"/>
          <w:footerReference w:type="first" r:id="rId267"/>
          <w:pgSz w:w="8400" w:h="11900"/>
          <w:pgMar w:top="1160" w:right="1231" w:bottom="1763" w:left="1203" w:header="0" w:footer="3" w:gutter="0"/>
          <w:cols w:space="720"/>
          <w:noEndnote/>
          <w:docGrid w:linePitch="360"/>
        </w:sectPr>
      </w:pPr>
      <w:r>
        <w:t>weinen, erinnern einen lebhaft an das Verhalten von Kriegskame</w:t>
      </w:r>
      <w:r>
        <w:softHyphen/>
        <w:t>raden oder von alten Revolutionären, die manches Mal Seite an Seite im Feuer gestanden. Das ist das Geheimnis der christlichen Kampf</w:t>
      </w:r>
      <w:r>
        <w:softHyphen/>
        <w:t>brüderschaft. Dieses Geheimnis lebt überall dort, wo Christus der Hauptmann ist. Gott und dem Wort seiner Gnade sei seine Kirche befohlen.</w:t>
      </w:r>
    </w:p>
    <w:p w:rsidR="007536B2" w:rsidRDefault="00B76FD5">
      <w:pPr>
        <w:pStyle w:val="Bodytext20"/>
        <w:numPr>
          <w:ilvl w:val="0"/>
          <w:numId w:val="23"/>
        </w:numPr>
        <w:shd w:val="clear" w:color="auto" w:fill="auto"/>
        <w:tabs>
          <w:tab w:val="left" w:pos="2919"/>
        </w:tabs>
        <w:spacing w:before="0" w:after="0" w:line="485" w:lineRule="exact"/>
        <w:ind w:left="2580" w:right="2800"/>
        <w:jc w:val="left"/>
      </w:pPr>
      <w:r>
        <w:t>Teil ROM</w:t>
      </w:r>
    </w:p>
    <w:p w:rsidR="007536B2" w:rsidRDefault="00B76FD5">
      <w:pPr>
        <w:pStyle w:val="Bodytext20"/>
        <w:shd w:val="clear" w:color="auto" w:fill="auto"/>
        <w:spacing w:before="0" w:after="0" w:line="485" w:lineRule="exact"/>
        <w:ind w:left="240"/>
        <w:sectPr w:rsidR="007536B2">
          <w:pgSz w:w="8400" w:h="11900"/>
          <w:pgMar w:top="3986" w:right="1116" w:bottom="3986" w:left="1337" w:header="0" w:footer="3" w:gutter="0"/>
          <w:cols w:space="720"/>
          <w:noEndnote/>
          <w:docGrid w:linePitch="360"/>
        </w:sectPr>
      </w:pPr>
      <w:r>
        <w:t>Die Stadt des Caesars</w:t>
      </w:r>
      <w:r>
        <w:br w:type="page"/>
      </w:r>
    </w:p>
    <w:p w:rsidR="007536B2" w:rsidRDefault="00B76FD5">
      <w:pPr>
        <w:pStyle w:val="Heading20"/>
        <w:keepNext/>
        <w:keepLines/>
        <w:shd w:val="clear" w:color="auto" w:fill="auto"/>
        <w:spacing w:after="652" w:line="240" w:lineRule="exact"/>
      </w:pPr>
      <w:bookmarkStart w:id="38" w:name="bookmark37"/>
      <w:r>
        <w:t>Sie sagten Paulus, er solle nicht hinauf gen Jerusalem ziehen</w:t>
      </w:r>
      <w:bookmarkEnd w:id="38"/>
    </w:p>
    <w:p w:rsidR="007536B2" w:rsidRDefault="00B76FD5">
      <w:pPr>
        <w:pStyle w:val="Bodytext60"/>
        <w:shd w:val="clear" w:color="auto" w:fill="auto"/>
        <w:spacing w:before="0"/>
        <w:ind w:firstLine="340"/>
      </w:pPr>
      <w:r>
        <w:t>21, i. Als nun geschah, daß wir, von ihnen gewandt, dahinfuhren, ka</w:t>
      </w:r>
      <w:r>
        <w:softHyphen/>
        <w:t>men wir geradewegs gen Kos und am folgenden Tage nach Rhodus und von da gen Patara. 2. Und da wir ein Schiff fanden, das nach Phönizien fuhr, traten wir hinein und fuhren hin. 3. Als wir aber Zypern ansichtig wur</w:t>
      </w:r>
      <w:r>
        <w:softHyphen/>
        <w:t>den, ließen wir es zur linken Hand und schifften nach Syrien und kamen an zu Tyrus; denn daselbst sollte das Schiff die Ware niederlegen. 4. Und als wir Jünger fanden, blieben wir daselbst sieben Tage. Die sagten Paulus durch den Geist, er sollte nicht hinauf gen Jerusalem ziehen. 5. Und es geschah, da wir die Tage zugebracht hatten, zogen wir aus und reisten weiter. Und sie geleiteten uns alle mit Weib und Kindern bis hinaus vor die Stadt, und wir knieten nieder am Ufer und beteten. 6. Und als wir einander gesegnet, traten wir ins Schiff; jene aber wandten sich wieder zu dem Ihren. 7. Wir aber vollzogen die Schiffahrt von Tyrus und kamen gen Ptolemais und grüßten die Brüder und blieben einen Tag bei ihnen. 8. Des andern Tages zogen wir aus, die wir um Paulus waren, und kamen gen Cäsarea und gingen in das Haus Philippus des Evangelisten, der einer von den Sieben war, und blieben bei ihm. 9. Der hatte vier Töchter, die waren Jungfrauen und weissagten. 10. Und als wir mehrere Tage da</w:t>
      </w:r>
      <w:r>
        <w:softHyphen/>
        <w:t>blieben, reiste herab ein Prophet aus Judäa, mit Namen Agabus, und kam zu uns. 11. Der nahm den Gürtel des Paulus und band sich die Hände und Füße und sprach: Das sagt der heilige Geist: Den Mann, des der Gürtel ist, werden die Juden also binden zu Jerusalem und überantworten in der Heiden Hände. 12. Als wir aber solches hörten, baten wir und die desselben Orts waren, daß er nicht hinauf gen Jerusalem zöge. 13. Paulus aber antwortete: Was macht ihr, daß ihr weinet und brechet mir mein Herz? Denn ich bin bereit, nicht allein mich binden zu lassen, sondern auch zu sterben zu Jerusalem um des Namens willen des Herrn Jesu. 14. Da er aber sich nicht überreden ließ, schwiegen wir und sprachen: Des Herrn Wille geschehe.</w:t>
      </w:r>
    </w:p>
    <w:p w:rsidR="007536B2" w:rsidRDefault="00B76FD5">
      <w:pPr>
        <w:pStyle w:val="Bodytext60"/>
        <w:shd w:val="clear" w:color="auto" w:fill="auto"/>
        <w:spacing w:before="0"/>
        <w:ind w:firstLine="340"/>
      </w:pPr>
      <w:r>
        <w:t>15. Und nach diesen Tagen machten wir uns fertig und zogen hinauf gen Jerusalem. 16. Es kamen aber mit uns auch etliche Jünger von Cäsarea und führten uns zu einem mit Namen Mnason aus Zypern, der ein alter Jünger war, bei dem wir herbergen sollten. 17. Da wir nun gen Jerusalem kamen, nahmen uns die Brüder gern auf. 18. Des andern Tages aber ging Paulus mit uns ein zu Jakobus, und es kamen die Ältesten alle dahin.</w:t>
      </w:r>
    </w:p>
    <w:p w:rsidR="007536B2" w:rsidRDefault="00B76FD5">
      <w:pPr>
        <w:pStyle w:val="Bodytext60"/>
        <w:shd w:val="clear" w:color="auto" w:fill="auto"/>
        <w:spacing w:before="0"/>
      </w:pPr>
      <w:r>
        <w:t>19. Und als er sie gegrüßt hatte, erzählte er eines nach dem andern, was Gott getan hatte unter den Heiden durch sein Amt. 20. Da sie aber das hörten, lobten sie den Herrn und sprachen zu ihm: Bruder, du siehst, wieviel tausend Juden sind, die gläubig geworden sind, und alle sind Eiferer für das Gesetz; 21. sie sind aber berichtet worden wider dich, daß du lehrest von Mose abfallen alle Juden, die unter den Heiden sind, und sagest, sie sollen ihre Kinder nicht beschneiden, auch nicht nach desselben Weise wandeln. 22. Was denn nun? Allerdinge muß die Menge Zusam</w:t>
      </w:r>
      <w:r>
        <w:softHyphen/>
        <w:t>menkommen; denn sie werden’s hören, daß du gekommen bist. 23. So tue nun dies, was wir dir sagen. 24. Wir haben vier Männer, die haben ein Gelübde auf sich; die nimm zu dir und heilige dich mit ihnen und wage die Kosten an sie, daß sie ihr Haupt scheren, so werden alle vernehmen, daß es nicht sei, wie sie wider dich berichtet sind, sondern daß du auch einhergehst und hältst das Gesetz. 25. Denn den Gläubigen aus den Hei</w:t>
      </w:r>
      <w:r>
        <w:softHyphen/>
        <w:t>den haben wir geschrieben und beschlossen, daß sie der keines halten sollen, sondern nur sich bewahren vor dem Götzenopfer, vor Blut, vor Er</w:t>
      </w:r>
      <w:r>
        <w:softHyphen/>
        <w:t>sticktem und vor Hurerei. 26. Da nahm Paulus die Männer zu sich und heiligte sich des andern Tages mit ihnen und ging in den Tempel und ließ sich sehen, wie er aushielte die Tage, auf welche er sich heiligte, bis daß für einen jeglichen unter ihnen das Opfer gebracht ward.</w:t>
      </w:r>
    </w:p>
    <w:p w:rsidR="007536B2" w:rsidRDefault="00B76FD5">
      <w:pPr>
        <w:pStyle w:val="Bodytext60"/>
        <w:shd w:val="clear" w:color="auto" w:fill="auto"/>
        <w:spacing w:before="0"/>
        <w:ind w:firstLine="320"/>
      </w:pPr>
      <w:r>
        <w:t>27. Als aber die sieben Tage sollten vollendet werden, sahen ihn die Juden aus Asien im Tempel und erregten das ganze Volk, legten die Hände an ihn und schrieen: 28. Ihr Männer von Israel, helft! Dies ist der Mensch, der alle Menschen an allen Enden lehrt wider dies Volk, wider das Gesetz und wider diese Stätte; dazu hat er auch Griechen in den Tempel geführt und diese heilige Stätte gemein gemacht. 29. (Denn sie hatten mit ihm in der Stadt Trophimus, den Epheser, gesehen; den, meinten sie, hätte Paulus in den Tempel geführt.) 30. Und die ganze Stadt ward bewegt, und ward ein Zulauf des Volks. Sie griffen aber Paulus und zogen ihn zum Tempel hinaus; und alsbald wurden die Türen zu</w:t>
      </w:r>
      <w:r>
        <w:softHyphen/>
        <w:t>geschlossen. 31. Da sie ihn aber töten wollten, kam das Geschrei hinauf vor den obersten Hauptmann der Schar, wie das ganze Jerusalem sich empörte. 32. Der nahm von Stund an die Kriegsknechte und Hauptleute zu sich und lief unter sie. Da sie aber den Hauptmann und die Kriegs</w:t>
      </w:r>
      <w:r>
        <w:softHyphen/>
        <w:t>knechte sahen, hörten sie auf, Paulus zu schlagen. 33. Als aber der Haupt</w:t>
      </w:r>
      <w:r>
        <w:softHyphen/>
        <w:t>mann nahe herzukam, nahm er ihn an sich und hieß ihn binden mit zwei Ketten und fragte, wer er wäre und was er getan hätte. 34. Einer aber rief dies, der andere das im Volk. Da er aber nichts Gewisses erfahren konnte um des Getümmels willen, hieß er ihn in das Lager führen. 35. Und als er an die Stufen kam, mußten ihn die Kriegsknechte tragen vor Gewalt des Volks; 36. denn es folgte viel Volks nach und schrie: Weg mit ihm! 37. Als aber Paulus jetzt zum Lager eingeführt ward, sprach er zu dem Hauptmann: Darf ich mit dir reden? Er aber sprach: Kannst du Griechisch? 38. Bist du nicht der Ägypter, der vor diesen Tagen einen Aufruhr gemacht hat und führte in die Wüste hinaus viertausend Meuchel</w:t>
      </w:r>
      <w:r>
        <w:softHyphen/>
        <w:t>mörder? 39. Paulus aber sprach: Ich bin ein jüdischer Mann von Tarsus, ein Bürger einer namhaften Stadt in Zilizien. Ich bitte dich, erlaube mir, zu reden zu dem Volk. 40. Als er aber es ihm erlaubte, trat Paulus auf die Stufen und winkte dem Volk mit der Hand. Da nun eine große Stille ward, redete er zu ihnen auf hebräisch und sprach:</w:t>
      </w:r>
    </w:p>
    <w:p w:rsidR="007536B2" w:rsidRDefault="00B76FD5">
      <w:pPr>
        <w:pStyle w:val="Bodytext60"/>
        <w:shd w:val="clear" w:color="auto" w:fill="auto"/>
        <w:spacing w:before="0" w:after="341"/>
        <w:ind w:left="3900"/>
        <w:jc w:val="left"/>
      </w:pPr>
      <w:r>
        <w:t>Apg. Kap. 21, 1—40.</w:t>
      </w:r>
    </w:p>
    <w:p w:rsidR="007536B2" w:rsidRDefault="00B76FD5">
      <w:pPr>
        <w:pStyle w:val="Bodytext20"/>
        <w:shd w:val="clear" w:color="auto" w:fill="auto"/>
        <w:spacing w:before="0" w:after="0" w:line="235" w:lineRule="exact"/>
        <w:ind w:firstLine="320"/>
        <w:jc w:val="both"/>
      </w:pPr>
      <w:r>
        <w:t>Paulus muß jetzt nach Jerusalem. Dieses Eine steht hier fest. Dar</w:t>
      </w:r>
      <w:r>
        <w:softHyphen/>
        <w:t>an gibt es nichts zu rütteln. Christus will es so haben. Der Marsch</w:t>
      </w:r>
      <w:r>
        <w:softHyphen/>
        <w:t xml:space="preserve">befehl ist von Anfang an klar umrissen und lautet: «Bis an das Ende der Erde.» Das hören wir nicht ungern; aber das andere überhören wir leicht: Nicht an Jerusalem vorbei! «Ihr werdet meine Zeugen sein in </w:t>
      </w:r>
      <w:r>
        <w:rPr>
          <w:rStyle w:val="Bodytext2Italic"/>
        </w:rPr>
        <w:t>Jerusalem . . .</w:t>
      </w:r>
      <w:r>
        <w:t xml:space="preserve"> und bis an das Ende der Erde» (1, 8). Diese gebundene Marschroute, für die gesamte Christenheit verbindlich, wurde dem Apostel ja dann später, anläßlich seiner Berufung, per</w:t>
      </w:r>
      <w:r>
        <w:softHyphen/>
        <w:t>sönlich und speziell noch einmal vorgeschrieben, indem Christus ihm dort sagen ließ: «Dieser ist mein auserwähltes Rüstzeug, zu tragen meinen Namen vor Königen und vor den Völkern und» — fügt Christus dort ausdrücklich hinzu — «vor dem Volk von Israel» (</w:t>
      </w:r>
      <w:r>
        <w:rPr>
          <w:rStyle w:val="Bodytext2CourierNew105ptBold"/>
        </w:rPr>
        <w:t>9</w:t>
      </w:r>
      <w:r>
        <w:t>,i</w:t>
      </w:r>
      <w:r>
        <w:rPr>
          <w:rStyle w:val="Bodytext2CourierNew105ptBold"/>
        </w:rPr>
        <w:t>5</w:t>
      </w:r>
      <w:r>
        <w:t>).</w:t>
      </w:r>
    </w:p>
    <w:p w:rsidR="007536B2" w:rsidRDefault="00B76FD5">
      <w:pPr>
        <w:pStyle w:val="Bodytext20"/>
        <w:shd w:val="clear" w:color="auto" w:fill="auto"/>
        <w:spacing w:before="0" w:after="0" w:line="230" w:lineRule="exact"/>
        <w:ind w:firstLine="320"/>
        <w:jc w:val="both"/>
        <w:sectPr w:rsidR="007536B2">
          <w:footerReference w:type="even" r:id="rId268"/>
          <w:footerReference w:type="default" r:id="rId269"/>
          <w:pgSz w:w="8400" w:h="11900"/>
          <w:pgMar w:top="1184" w:right="1217" w:bottom="1744" w:left="1201" w:header="0" w:footer="3" w:gutter="0"/>
          <w:cols w:space="720"/>
          <w:noEndnote/>
          <w:titlePg/>
          <w:docGrid w:linePitch="360"/>
        </w:sectPr>
      </w:pPr>
      <w:r>
        <w:t>Christus breitet zwar seinen Retterwillen wie ein Netz über alle Völker der Erde aus, aber unter Einschluß -—- unter keinen Umstän</w:t>
      </w:r>
      <w:r>
        <w:softHyphen/>
        <w:t>den unter Ausschluß — der Juden. Gott hat sein Volk auch nachdem es seinen rechtmäßigen König gekreuzigt hat, nicht verstoßen. So treu ist er seinem einmal gegebenen Wort. Wohl uns, daß er ein solcher Gott ist! daß sein Wort so unerschütterlich feststeht, durch alle menschliche Verschuldung hindurch. Davon leben nämlich nicht allein die Juden, davon leben alle Völker, auch wir Christen; von Gottes Bundestreue lebt ein jeglicher von uns. Wir haben uns im Verlauf der 2000 Jahre christlicher Zeitrechnung gefährlich von den Juden entfernt, haben uns gefährlich an den Gedanken gewöhnt, daß uns die Juden, seitdem sie eigene Wege gingen, wenig und nichts mehr angehen. Aber sie sind und sie bleiben zusammen mit uns Gottes nächste Hausgenossen, unsere Mitanteilhaber der Verheißung und unsere Miterben Gottes. Ihre Bibel ist auch unsere Bibel, unser</w:t>
      </w:r>
    </w:p>
    <w:p w:rsidR="007536B2" w:rsidRDefault="00B76FD5">
      <w:pPr>
        <w:pStyle w:val="Bodytext20"/>
        <w:shd w:val="clear" w:color="auto" w:fill="auto"/>
        <w:spacing w:before="0" w:after="0" w:line="230" w:lineRule="exact"/>
        <w:jc w:val="both"/>
      </w:pPr>
      <w:r>
        <w:t>Gott ist auch ihr Gott, und wir beide haben ein und denselben Er</w:t>
      </w:r>
      <w:r>
        <w:softHyphen/>
        <w:t>löser, Christus. So wahr Gott die Welt liebt — und er liebt sie —, so wahr Gott uns liebt —- und er liebt uns —, so wahr liebt Gott die Juden. Kurze zehn Jahre nach den hier erzählten Ereignissen wird zwar Jerusalem dem Erdboden gleichgemacht, so daß kein Stein auf dem andern bleibt. Aber keine Trümmer vermögen Gottes Ver</w:t>
      </w:r>
      <w:r>
        <w:softHyphen/>
        <w:t>heißungswort zu erdrücken, auch unter Schutt und Asche bleibt Jerusalem Jerusalem. Mag der Schwerpunkt der christlichen Kirche von da an sich gegen Westen verlagern und sich um die Welthaupt</w:t>
      </w:r>
      <w:r>
        <w:softHyphen/>
        <w:t>stadt am Tiber konzentrieren, nach der Heiligen Schrift ist nicht Rom die «Ewige Stadt», sondern Jerusalem. Der Glanz der ewigen Verheißungen bleibt über Jerusalem, denn Gott ist treu, Gott hält Wort. Nach Jerusalem werden alle Blicke schauen, alle Schritte sich lenken und alle Wege führen. Das ist der Grund, warum Paulus, bevor er sich endgültig dem Westen und Rom zuwendet, nun noch einmal in den Osten gehen muß, nach Jerusalem. Mit dieser denk</w:t>
      </w:r>
      <w:r>
        <w:softHyphen/>
        <w:t>würdigen Fahrt soll ein weithin sichtbares Zeichen der unwandel</w:t>
      </w:r>
      <w:r>
        <w:softHyphen/>
        <w:t>baren Treue Gottes zu seinem alten Eigentumsvolk aufgerichtet wer</w:t>
      </w:r>
      <w:r>
        <w:softHyphen/>
        <w:t>den. Es war nie gut, wenn die Christenheit dieses Zeichen übersah. — Und nun ist diese Fahrt nach Jerusalem vom menschlichen Stand</w:t>
      </w:r>
      <w:r>
        <w:softHyphen/>
        <w:t>punkt aus glasklare Unvernunft. Jerusalem ist jetzt für den Apostel Paulus ein unmöglicher Aufenthaltsort. Wir wissen, daß im Zeitraum zwischen der Kreuzigung Christi, ums Jahr 30, und der Zerstörung Jerusalems, ums Jahr 70, die Judenschaft in Palästina charakterisiert ist dadurch, daß sie — ich möchte sagen — erhöhte Temperatur hat. Eine rätselhafte Unrast ist nach der Kreuzigung Christi in die Juden gefahren, ein Suchen und Ausschauhalten nach dem Messias, ein auf</w:t>
      </w:r>
      <w:r>
        <w:softHyphen/>
        <w:t>geregtes Fragen schüttelt wie ein Fieber den Leib des Volkes. In diesem schwülen Klima gedeihen die Schwärmer und falschen Pro</w:t>
      </w:r>
      <w:r>
        <w:softHyphen/>
        <w:t>pheten wie die Pilze im Hochsommer. Genau das ist jetzt eingetrof</w:t>
      </w:r>
      <w:r>
        <w:softHyphen/>
        <w:t>fen, was Christus angekündigt hat: Nachdem der echte umgebracht worden ist, treten die falschen Messiasse auf. Zeloten, religiös-natio</w:t>
      </w:r>
      <w:r>
        <w:softHyphen/>
        <w:t>nale Eiferer, hat es schon immer gegeben; aber nun nimmt das Ze- lotentum in Palästina handgreifliche Formen an. In jenen Tagen bildet sich eine neue Partei, die sogenannten Sikarier, so genannt nach der Waffe, die sie tragen; es ist ein kurzer krummer Dolch (sica), den sie im Gewand mitführen. Als eine Art religiöser Partisanen mischen sie sich bei frommen Anlässen und nationalen Kundgebun</w:t>
      </w:r>
      <w:r>
        <w:softHyphen/>
        <w:t>gen unter die Volksmenge und erstechen im Volksgewühl ihre Geg</w:t>
      </w:r>
      <w:r>
        <w:softHyphen/>
        <w:t>ner. Unsicherheit und Spannung bemächtigt sich so des ganzen Vol</w:t>
      </w:r>
      <w:r>
        <w:softHyphen/>
        <w:t>kes. Zwei Jahre vor diesem Besuch des Apostels in Jerusalem ist ein Jude aus der ägyptischen Diaspora aufgetreten. Dieser verkündete, der Messias stehe vor der Tür, und damit sei der Untergang der rö</w:t>
      </w:r>
      <w:r>
        <w:softHyphen/>
        <w:t>mischen Weltherrschaft besiegelt. Diesem falschen Propheten strömte die Bevölkerung Palästinas massenhaft zu und folgte ihm in die Wüste hinaus. Schließlich marschierte er an der Spitze von 4000 Mann gegen Jerusalem, besetzte den Ölberg und erklärte, die Römer</w:t>
      </w:r>
      <w:r>
        <w:softHyphen/>
        <w:t>herrschaft werde vor ihm Umfallen wie seinerzeit die Mauern von Jericho. Der Aufstand nahm ein klägliches Ende. Die römische Mi</w:t>
      </w:r>
      <w:r>
        <w:softHyphen/>
        <w:t>litärmacht besetzte kurzerhand den Ölberg, zersprengte die Irrege</w:t>
      </w:r>
      <w:r>
        <w:softHyphen/>
        <w:t>führten, tötete viele von ihnen, aber der Ägypter konnte untertauchen und wurde seither von der Kriminalpolizei gesucht. Diese hoch</w:t>
      </w:r>
      <w:r>
        <w:softHyphen/>
        <w:t>explosive Stimmung erwartet den Apostel Paulus in Jerusalem. Da</w:t>
      </w:r>
      <w:r>
        <w:softHyphen/>
        <w:t>bei ist zu bedenken, daß es in dieser Zeit keinen Menschen gibt, der unter den Juden so verhaßt ist wie Paulus. Für sie ist er der Apostat, der Abtrünnige. Wenn in diesen letzten Jahren von allen Seiten alar</w:t>
      </w:r>
      <w:r>
        <w:softHyphen/>
        <w:t>mierende Berichte über Unruhen und Spaltungen in den Synagogen hin und her in Jerusalem eintrafen, steckte dann bei näherer Unter</w:t>
      </w:r>
      <w:r>
        <w:softHyphen/>
        <w:t>suchung nicht immer wieder dieser Kerl, dieser Paulus von Tarsus, dahinter? Dieser übrigens begreifliche Haß gegen den Abtrünnigen hatte sich schließlich so zusammengeballt, daß auf Paulus zwei Mo</w:t>
      </w:r>
      <w:r>
        <w:softHyphen/>
        <w:t>nate zurück, als er sich in Korinth zu seiner Reise nach Jerusalem einschiffen wollte, ein Mordanschlag geplant war, dem er damals noch rechtzeitig entrann.</w:t>
      </w:r>
    </w:p>
    <w:p w:rsidR="007536B2" w:rsidRDefault="00B76FD5">
      <w:pPr>
        <w:pStyle w:val="Bodytext20"/>
        <w:shd w:val="clear" w:color="auto" w:fill="auto"/>
        <w:spacing w:before="0" w:after="0" w:line="230" w:lineRule="exact"/>
        <w:ind w:firstLine="300"/>
        <w:jc w:val="both"/>
      </w:pPr>
      <w:r>
        <w:t>Und nun sendet Christus den Apostel ausgerechnet nach Jerusa</w:t>
      </w:r>
      <w:r>
        <w:softHyphen/>
        <w:t>lem! Das heißt am heiterhellen Tag und mit offenen Augen in die Falle hineinlaufen, wenn kein Wunder der Bewahrung geschieht, in den sicheren Tod. Es ist darum begreiflich, daß sich die Rückkehr des Apostels von dieser seiner dritten Missionsreise hinauf nach Je</w:t>
      </w:r>
      <w:r>
        <w:softHyphen/>
        <w:t>rusalem äußerst peinlich gestaltet. Nach dem von dunklen Ahnun</w:t>
      </w:r>
      <w:r>
        <w:softHyphen/>
        <w:t>gen überschatteten Abschied von den Ältesten von Ephesus in Milet benutzt die stattliche Reisegesellschaft ein Küstenfahrzeug, das sie nach Patara an der Südwestküste von Kleinasien führt. Dort bietet sich Fahrgelegenheit auf einem Überseefrachter, der sie auf direkter Fahrt an der Insel Zypern vorbei nach Tyrus in Syrien bringt. Wäh</w:t>
      </w:r>
      <w:r>
        <w:softHyphen/>
        <w:t>rend der sieben Tage, da das Schiff dort seine Ladung löscht und neue an Bord nimmt, weilt Paulus bei den Christen von Tyrus. Es heißt bedeutsam: «als wir dort Jünger fanden». Von einer Gemeinde</w:t>
      </w:r>
      <w:r>
        <w:softHyphen/>
        <w:t>gründung in Tyrus haben wir nie etwas gehört. Aber man findet jetzt allenthalben, wo immer man im Bereich des östlichen Mittelmeeres den Fuß hinsetzt, Jünger. Das Jüngerfinden in dieser Welt gehört zum Geheimnis der heiligen, allgemeinen, apostolischen Kirche und ist ein Gnadengeschenk. Bei diesen Brüdern wird Paulus, ich denke während ihrer Zusammenkünfte zum Gebet, unter Berufung auf den Heiligen Geist eindringlich gebeten, die Reise doch nicht fortzu</w:t>
      </w:r>
      <w:r>
        <w:softHyphen/>
        <w:t>setzen. Aus dieser brüderlichen Bedrängnis muß sich der Apostel regelrecht losreißen. Der Abschied gestaltet sich herzbewegend. Der Frauen und Kinder wird dabei extra Erwähnung getan. Es ist nicht selbstverständlich, daß sie dabei sind. Draußen am Strand knieen sie nieder zum Gebet, Männer neben Frauen und auch Kinder. Män</w:t>
      </w:r>
      <w:r>
        <w:softHyphen/>
        <w:t>nergebete haben vor Gott offenbar kein größeres Gewicht als Kinder</w:t>
      </w:r>
      <w:r>
        <w:softHyphen/>
        <w:t>gebete. Bringt doch die Kinder mit in den Gottesdienst, sobald sie imstand sind, sich eine Stunde lang stillzuhalten! Drauf segnen sie sich gegenseitig und verabschieden sich.</w:t>
      </w:r>
    </w:p>
    <w:p w:rsidR="007536B2" w:rsidRDefault="00B76FD5">
      <w:pPr>
        <w:pStyle w:val="Bodytext20"/>
        <w:shd w:val="clear" w:color="auto" w:fill="auto"/>
        <w:spacing w:before="0" w:after="0" w:line="230" w:lineRule="exact"/>
        <w:ind w:firstLine="320"/>
        <w:jc w:val="both"/>
      </w:pPr>
      <w:r>
        <w:t>Die nächste wichtige Station ist Cäsarea. Dort treffen wir einen alten Bekannten nicht mehr, während wir einen anderen noch vor</w:t>
      </w:r>
      <w:r>
        <w:softHyphen/>
        <w:t>finden. Der Platzkommandant Kornelius ist nicht mehr da, offen</w:t>
      </w:r>
      <w:r>
        <w:softHyphen/>
        <w:t>bar gestorben oder versetzt worden. Hingegen ein anderer wohnt jetzt hier, jener Philippus, einer von den sieben urchristlichen Diako</w:t>
      </w:r>
      <w:r>
        <w:softHyphen/>
        <w:t>nen, der nach dem Martyrium des Stephanus in Samarien dienen und dann dem Kämmerer aus dem Mohrenland das Heil bringen durfte. Es heißt von diesem Philippus, er sei Vater von vier ledigen, weissagenden Töchtern gewesen. Diese vier Jungfrauen gehören ne</w:t>
      </w:r>
      <w:r>
        <w:softHyphen/>
        <w:t>ben dem Apostel Paulus zu den wenigen neutestamentlichen Beispie</w:t>
      </w:r>
      <w:r>
        <w:softHyphen/>
        <w:t>len begnadeter Ehelosigkeit; in der Regel sind die Apostel und die Diener am Wort zur Zeit der Urkirche verheiratet. Seit Paulus und diesen vier weissagenden Töchtern des Philippus gibt es in der christ</w:t>
      </w:r>
      <w:r>
        <w:softHyphen/>
        <w:t>lichen Gemeinde begnadete Ehelosigkeit. Es müßte seltsam zugehen, wenn es nicht auch heute morgen unter uns begnadete Ehelose gäbe. An diesem Ort erfolgt nun ein wahres Trommelfeuer auf den Apo</w:t>
      </w:r>
      <w:r>
        <w:softHyphen/>
        <w:t>stel. Zu guter Letzt taucht auch noch jener schweifende Prophet Aga- bus in Cäsarea auf, der schon einmal eine nahe Hungersnot voraus</w:t>
      </w:r>
      <w:r>
        <w:softHyphen/>
        <w:t>gesagt hatte, die dann tatsächlich eintraf. Dieser nimmt dem Apostel die Leinwandschärpe weg, mit der man das Gewand raffte, und wickelt sie sich um Arme und Beine, wobei er die Erklärung abgibt: So wahr ich hier vor euch stehe, so wahr wird der Mann, dem dieses Kleidungsstück gehört, in Jerusalem gefangen und gefesselt werden. Aber Paulus hat jetzt, so ist es der Wille Christi, sich nach Jerusalem zu begeben. Dabei ist er für all die wohlgemeinten Warnungen aus .dem Bruderkreis durchaus nicht etwa unempfindlich. Sie wollen ihm, er spricht es offen aus, das Herz erweichen und beschweren, und werden ihm zur Versuchung. Es ist auch durchaus nicht ungewöhn</w:t>
      </w:r>
      <w:r>
        <w:softHyphen/>
        <w:t>lich, daß einem Gottesknecht seine Nächsten und Liebsten unter Be</w:t>
      </w:r>
      <w:r>
        <w:softHyphen/>
        <w:t>rufung auf den Heiligen Geist zu Versuchern werden können. Lukas sagt das hier nicht, denn er möchte den Apostel nicht zu nah neben Christus stellen, aber schon einmal gab es eine Situation, da einer seinem nächsten und liebsten Mitarbeiter sagen mußte: «Du meinst nicht, was göttlich, sondern was menschlich ist, weiche von mir, Satan!» (Matth. 16).</w:t>
      </w:r>
    </w:p>
    <w:p w:rsidR="007536B2" w:rsidRDefault="00B76FD5">
      <w:pPr>
        <w:pStyle w:val="Bodytext20"/>
        <w:shd w:val="clear" w:color="auto" w:fill="auto"/>
        <w:spacing w:before="0" w:after="0" w:line="230" w:lineRule="exact"/>
        <w:ind w:firstLine="340"/>
        <w:jc w:val="both"/>
      </w:pPr>
      <w:r>
        <w:t>Schließlich fügen sie sich und lassen den Apostel in Gottes Na</w:t>
      </w:r>
      <w:r>
        <w:softHyphen/>
        <w:t>men ziehen: «Des Herrn Wille geschehe», obschon sie diesen Willen jetzt ganz und gar nicht begreifen. Der Deutsche Helmut Gollwitzer hat über seine fünfjährige Gefangenschaft in Rußland ein Buch ge</w:t>
      </w:r>
      <w:r>
        <w:softHyphen/>
        <w:t>schrieben und ihm den Titel gegeben: «Und führen, wohin du nicht willst». Dabei hat er offenbar an jenes andere Wort gedacht, das der Herr einmal dem Petrus zurief: «Da du jünger warst, gürtetest du dich selbst und wandeltest, wohin du wolltest; wenn du aber älter wirst, wirst du deine Hände ausstrecken, und ein anderer wird dich gürten und führen, wohin du nicht willst» (Joh. 21). Genau so ist hier nun Paulus dran. Er wird jetzt geführt, wohin er nicht will. Weil Gott treu ist, muß er nach Jerusalem. Christus hat einmal ge</w:t>
      </w:r>
      <w:r>
        <w:softHyphen/>
        <w:t>sagt: «Wen der Sohn frei macht, der ist recht frei» (Joh. 8). Paulus ist jetzt «recht frei», Christus hat ihn in die Nachfolge hinein frei gemacht, frei zum unbedingten Gehorsam. Beneidenswerter Paulus! Ganz heimlich möchte man ihn beneiden. Ja heimlich möchte man jene Jünger von Cäsarea beneiden, die schließlich sich dem Herrn fügen und sagen: «Des Herrn Wille geschehe.» Es ist eine sehr ernste Gegenwartsfrage an die Christenheit, ob sie bereit sei, wie jene Jünger in Cäsarea, die eigenen Wünsche, auch die berechtigten Wünsche, ja auch die frommen Wünsche Christus hinzulegen. Wer beten darf: «Des Herrn Wille — dein Wille geschehe», der ist ein freier Christ, frei zum Gehorsam in der Nachfolge.</w:t>
      </w:r>
    </w:p>
    <w:p w:rsidR="007536B2" w:rsidRDefault="00B76FD5">
      <w:pPr>
        <w:pStyle w:val="Bodytext20"/>
        <w:shd w:val="clear" w:color="auto" w:fill="auto"/>
        <w:spacing w:before="0" w:after="0" w:line="230" w:lineRule="exact"/>
        <w:ind w:firstLine="320"/>
        <w:jc w:val="both"/>
      </w:pPr>
      <w:r>
        <w:t>Die hundert Kilometer von Cäsarea nach Jerusalem hinauf geht es zu Fuß. Es wird aus dem Text nicht genau ersichtlich, ob unter</w:t>
      </w:r>
      <w:r>
        <w:softHyphen/>
        <w:t>wegs oder erst am Ziel in Jerusalem selbst, daß sie bei einem alten aus Zypern gebürtigen Jünger mit Namen Mnason Quartier finden. Wir sehen aus dieser beiläufigen Notiz lediglich, welch offene Tür die Christenhäuser damals hatten, welch herzliche Gastfreundschaft unter den Brüdern, wo immer sie hinkommen, geübt wird. Sie tun das ge</w:t>
      </w:r>
      <w:r>
        <w:softHyphen/>
        <w:t>wiß in der Erinnerung an das bekannte Herrnwort: «Was ihr getan habt einem unter diesen meinen geringsten Brüdern, das habt ihr mir getan» (Matth. 25). Daher auch die apostolische Mahnung, die bis zum heutigen Tag für uns wegleitend ist: «Herberget gern!» (Röm. 12).</w:t>
      </w:r>
    </w:p>
    <w:p w:rsidR="007536B2" w:rsidRDefault="00B76FD5">
      <w:pPr>
        <w:pStyle w:val="Bodytext20"/>
        <w:shd w:val="clear" w:color="auto" w:fill="auto"/>
        <w:spacing w:before="0" w:after="0" w:line="230" w:lineRule="exact"/>
        <w:ind w:firstLine="320"/>
        <w:jc w:val="both"/>
        <w:sectPr w:rsidR="007536B2">
          <w:footerReference w:type="even" r:id="rId270"/>
          <w:footerReference w:type="default" r:id="rId271"/>
          <w:pgSz w:w="8400" w:h="11900"/>
          <w:pgMar w:top="1184" w:right="1217" w:bottom="1744" w:left="1201" w:header="0" w:footer="3" w:gutter="0"/>
          <w:cols w:space="720"/>
          <w:noEndnote/>
          <w:docGrid w:linePitch="360"/>
        </w:sectPr>
      </w:pPr>
      <w:r>
        <w:t>Leider ist es für uns heute fast nicht möglich, den Vorgängen, die sich nun in Jerusalem Schlag auf Schlag bis zur Gefangennahme fol</w:t>
      </w:r>
      <w:r>
        <w:softHyphen/>
        <w:t>gen, im Urteil gerecht zu werden. Wir vergegenwärtigen uns, daß es ein knappes Vierteljahrhundert nach der pfingstlichen Ausgießung des Heiligen Geistes ist. Von den Uraposteln ist keiner mehr zu</w:t>
      </w:r>
      <w:r>
        <w:softHyphen/>
        <w:t>gegen. Seit der Hinrichtung des Jüngers Jakobus und seit dem Ver</w:t>
      </w:r>
      <w:r>
        <w:softHyphen/>
        <w:t>schwinden des Petrus liegt die Leitung der Urgemeinde in der Hand des leiblichen Herrnbruders, der den Namen Jakobus trägt. Und nun, wie sieht diese Urkirche zu diesem Zeitpunkt aus? So frei von den jüdischen Religionsübungen sich die aus den Heiden entstandenen Christengemeinden draußen in der weiten Welt auf bauen und ent</w:t>
      </w:r>
      <w:r>
        <w:softHyphen/>
        <w:t>wickeln können, so sehr ist die Urkirche in Jerusalem unterdessen in den jüdischen Kultus eingebettet geblieben. Beschneidung der Kin</w:t>
      </w:r>
      <w:r>
        <w:softHyphen/>
        <w:t>der, Teilnahme an den großen jüdischen Festen und täglicher Gang zum Tempel ist für die in Jerusalem ansässigen Christen eine Selbst</w:t>
      </w:r>
      <w:r>
        <w:softHyphen/>
        <w:t>verständlichkeit. Außenstehende Heiden konnten zu jener Zeit Chri</w:t>
      </w:r>
      <w:r>
        <w:softHyphen/>
        <w:t>sten und Juden nur schwer voneinander unterscheiden. Viele dama</w:t>
      </w:r>
      <w:r>
        <w:softHyphen/>
        <w:t>lige Juden sehen in den Christen eine jüdische Abart und Sonder</w:t>
      </w:r>
      <w:r>
        <w:softHyphen/>
        <w:t>richtung, wie es viele gab. Die Judenchristen aber lebten in einer Art Koexistenz mit der jüdischen Tempelgemeinde. Ganz unbescha</w:t>
      </w:r>
      <w:r>
        <w:softHyphen/>
        <w:t>det ihres Christenglaubens, betonten sie nur ungern die Unterschiede zwischen Kirche und Synagoge. Kam ein Heidenchrist nach Jerusa</w:t>
      </w:r>
      <w:r>
        <w:softHyphen/>
        <w:t>lem, mochte es damals fast so aussehen, wie wenn die von Paulus begründeten heidenchristlichen Gemeinden und die judenchristliche Urgemeinde in Jerusalem zwei verschiedene Kirchen geworden wä</w:t>
      </w:r>
      <w:r>
        <w:softHyphen/>
        <w:t>ren. Seien wir aber nicht zu schnellfertig in unserem Urteil über die</w:t>
      </w:r>
    </w:p>
    <w:p w:rsidR="007536B2" w:rsidRDefault="00B76FD5">
      <w:pPr>
        <w:pStyle w:val="Bodytext20"/>
        <w:shd w:val="clear" w:color="auto" w:fill="auto"/>
        <w:spacing w:before="0" w:after="0" w:line="230" w:lineRule="exact"/>
        <w:jc w:val="both"/>
      </w:pPr>
      <w:r>
        <w:t>Urkirche in Jerusalem! Sehen wir in diesem Zustand der Urkirche nicht zu hurtig etwas Negatives! Reden wir nicht zu rasch abschätzig von «Steckenbleiben auf halbem Weg», oder gar von «gesetzlicher Verknöcherung»! In zwei Punkten besteht zwischen Paulus und der Jerusalemer Urkirche nach wie vor vollkommene Einigkeit: Einmal, daß die Kirche aus den Heiden und die Kirche aus den Juden eine Einheit bleiben müssen. Aber auch im anderen Punkt herrscht völli</w:t>
      </w:r>
      <w:r>
        <w:softHyphen/>
        <w:t>ges Übereinstimmen: Israel darf nicht preisgegeben werden. An der Verbundenheit mit den Juden ist unbedingt festzuhalten. Alt-Israel darf weder aus der Verheißung, noch aus der Hoffnung, noch aus dem Heil entlassen werden.</w:t>
      </w:r>
    </w:p>
    <w:p w:rsidR="007536B2" w:rsidRDefault="00B76FD5">
      <w:pPr>
        <w:pStyle w:val="Bodytext20"/>
        <w:shd w:val="clear" w:color="auto" w:fill="auto"/>
        <w:spacing w:before="0" w:after="0" w:line="230" w:lineRule="exact"/>
        <w:ind w:firstLine="320"/>
        <w:jc w:val="both"/>
      </w:pPr>
      <w:r>
        <w:t>Auf diese doppelte Einheit ist das denkwürdige Gespräch, das jetzt zwischen Paulus und seinen Begleitern, den Delegierten der hei</w:t>
      </w:r>
      <w:r>
        <w:softHyphen/>
        <w:t>denchristlichen Gemeinden einerseits, und Jakobus und den Vertre</w:t>
      </w:r>
      <w:r>
        <w:softHyphen/>
        <w:t>tern der jerusalemischen Urgemeinde andererseits, stattfindet. Zuerst ergreift Paulus das Wort. Er gibt einen eingehenden Bericht über die Gemeinden, die Christus draußen in der Völkerwelt erweckt und gesammelt hat. Wie sie hören, daß das Wort läuft und wie machtvoll die Christusbewegung durch die Länder und Städte vorwärtsschrei</w:t>
      </w:r>
      <w:r>
        <w:softHyphen/>
        <w:t>tet, sind sie des Löbens und des Dankens voll. Die Ereignisse von Philippi, Thessalonich, Korinth und Ephesus erstehen unter den Darlegungen des Paulus vor ihren Augen. Darauf ergreifen die Jeru</w:t>
      </w:r>
      <w:r>
        <w:softHyphen/>
        <w:t>salemchristen das Wort. Was sie zu sagen haben, ist dem Sinne nach folgendes: Wir hören mit Genugtuung, mit Dank und Freude, daß du draußen unter den Heiden ein erwähltes Werkzeug Christi bist. Aber jetzt, «siehe, lieber Bruder» — so reden sie ihn an —, jetzt befindest du dich eben in Jerusalem. Und hier hat es unter den Christen viele «Eiferer um das Gesetz». Und sie alle sind falsch über dich berichtet. Sie halten dich für einen Feind der Zehngebote, für einen bösen Gegner des Tempels, für einen Hasser des Volkes Israel. So ist die Lage. Was ist gegen diese allgemeine Verhetzung zu tun? Reden kannst du nicht mit jedem Einzelnen von diesen Tausenden von Glaubensbrüdern und ihn von seiner falschen Meinung über</w:t>
      </w:r>
      <w:r>
        <w:softHyphen/>
        <w:t>zeugen. Weißt du was? Tu du etwas weithin Sichtbares. Wir haben da vier arme Christenbrüder, die ein Gelübde getan haben und dieses im Tempel nach geltender Vorschrift lösen müssen. Geh du mit die</w:t>
      </w:r>
      <w:r>
        <w:softHyphen/>
        <w:t>sen vier Brüdern in den Tempel, mach die heiligen Zeremonien mit und bezahle für sie die nicht geringen Opferspesen. So triffst du zwei Fliegen auf einen Streich: Die Juden, die Tempel verwaltet merken, daß du nicht entfernt daran denkst, den Tempel zu unter</w:t>
      </w:r>
      <w:r>
        <w:softHyphen/>
        <w:t>minieren, die Christen aber können mit ihren Augen sehen und mit Händen greifen, daß du weit davon entfernt bist, ein Feind Israels zu sein. Ein feingesponnener Rat. «Klug wie die Schlangen und ohne Falsch wie die Tauben.» —</w:t>
      </w:r>
    </w:p>
    <w:p w:rsidR="007536B2" w:rsidRDefault="00B76FD5">
      <w:pPr>
        <w:pStyle w:val="Bodytext20"/>
        <w:shd w:val="clear" w:color="auto" w:fill="auto"/>
        <w:spacing w:before="0" w:after="0" w:line="230" w:lineRule="exact"/>
        <w:ind w:firstLine="320"/>
        <w:jc w:val="both"/>
      </w:pPr>
      <w:r>
        <w:t>Aber Paulus? Wird er darauf eingehen? Die Frage, die den Apo</w:t>
      </w:r>
      <w:r>
        <w:softHyphen/>
        <w:t>stel in diesem Augenblick bewegt, ist nicht, ob ihn die Brüder in den Tempel senden, sondern die andere: Will mich Christus dort haben? War das der Sinn, warum ich nach Jerusalem mußte? Soll ich hinein? schickt er mich ganz hinein? will er mich im Zentrum, im Herzen des Judentums haben? Ohne Zweifel ist das die Absicht des Herrn, und darum für Paulus Befehl. Aber was werden die Leute sagen? Wird es nicht heißen, Paulus habe sich auf den Boden der Nachgiebigkeit, des Anpassens und des Kompromisses begeben? Wird ihn eine steile Grundsätzlichkeit nicht mit dem Lineal schulmeistern und ihm nachreden, Paulus sei grundsatzlos, charakterlos, Träger auf beiden Achseln? Mögen die Leute nachher sagen was sie wollen! Hier steht ein in die Nachfolge Christi hinein befreiter Knecht, der nicht vor dem Urteil der Menschen bestehen muß, sondern seinem Herrn und Meister steht und fällt. Darum muß er die Formalitäten, die hier zu erfüllen sind, nicht tragisch nehmen. Er, der den Heiden ganz ein Heide geworden ist, warum soll er jetzt nicht auch den Juden ein Jude werden, um ihrer etliche zu gewinnen? Wenn es darum geht, Israel für Christus zu gewinnen, soll man dann nicht mit eini</w:t>
      </w:r>
      <w:r>
        <w:softHyphen/>
        <w:t>gem Humor die im Tempel nun einmal geltenden Vorschriften erfüllen? So geht Paulus nicht nur nach Jerusalem, sondern schließ</w:t>
      </w:r>
      <w:r>
        <w:softHyphen/>
        <w:t>lich geht er in den Tempel. Es ist hier schwer zu übersehen, wie Christus damit noch einmal seine beiden Hände ganz Jerusalem und den Juden entgegenstreckt. So treu ist Gott.</w:t>
      </w:r>
    </w:p>
    <w:p w:rsidR="007536B2" w:rsidRDefault="00B76FD5">
      <w:pPr>
        <w:pStyle w:val="Bodytext20"/>
        <w:shd w:val="clear" w:color="auto" w:fill="auto"/>
        <w:spacing w:before="0" w:after="0" w:line="230" w:lineRule="exact"/>
        <w:ind w:firstLine="320"/>
        <w:jc w:val="both"/>
        <w:sectPr w:rsidR="007536B2">
          <w:footerReference w:type="even" r:id="rId272"/>
          <w:footerReference w:type="default" r:id="rId273"/>
          <w:footerReference w:type="first" r:id="rId274"/>
          <w:pgSz w:w="8400" w:h="11900"/>
          <w:pgMar w:top="1184" w:right="1217" w:bottom="1744" w:left="1201" w:header="0" w:footer="3" w:gutter="0"/>
          <w:cols w:space="720"/>
          <w:noEndnote/>
          <w:titlePg/>
          <w:docGrid w:linePitch="360"/>
        </w:sectPr>
      </w:pPr>
      <w:r>
        <w:t>Eine anderthalb Meter hohe Steinschranke schließt den eigent</w:t>
      </w:r>
      <w:r>
        <w:softHyphen/>
        <w:t>lichen Tempelbezirk vom Vorhof der Heiden ab. Zehn Durchgänge führen durch diese Mauer hinein in den heiligen Hof der Juden. An jedem dieser zehn Eingänge steht eine Warnungstafel, ähnlich wie etwa heute bei Starkstromleitungen. Man hat anno 1871 bei Aus</w:t>
      </w:r>
      <w:r>
        <w:softHyphen/>
        <w:t>grabungen eine dieser Tafeln aufgefunden, sie ist heute in Istambul aufbewahrt. Darauf steht, wer als Nichtjude in den heiligen Bezirk der Juden vordringe, der tue das auf eigene Verantwortung und be</w:t>
      </w:r>
      <w:r>
        <w:softHyphen/>
        <w:t>zahle die Tempelschändung mit dem sicheren Tod. Juden aus Ephe</w:t>
      </w:r>
      <w:r>
        <w:softHyphen/>
        <w:t>sus, die ihn glühend hassen, sind längst heimlich hinter Paulus her. Am siebenten Tag nach seiner Ankunft, er befindet sich eben im heiligen Hof der Juden, wohin er als Beschnittener jederzeit Zutritt hat, der Platz ist voll Gläubiger, ertönen auf einmal dicht neben Paulus weithin gellende Hilferufe, man hört sie bis zur Burg Antonia am Rande des Tempelplatzes, von wo aus römische Wachen Tag und Nacht die Vorgänge im Tempel unter schärfster Kontrolle hal</w:t>
      </w:r>
      <w:r>
        <w:softHyphen/>
        <w:t>ten. Paulus wird angefallen und der Tempelschändung bezichtigt. Er habe griechische Heiden mit in den Tempel genommen. Es entsteht ein Tumult, Paulus wird in den Vorhof der Heiden hinausgezerrt, weil man ihm im Inneren kein Leid antun darf, das Heiligtum darf nicht durch Blutvergießen entweiht werden, die Türen hinter ihm werden geschlossen, damit er nicht etwa vom heiligen Asylrecht Ge</w:t>
      </w:r>
      <w:r>
        <w:softHyphen/>
        <w:t>brauch machen und im Tempel Schutz suchen kann; schon sieht man den Augenblick kommen, da der Apostel totgeprügelt, totgetreten am Boden liegt... da fällt eine stattliche Abteilung römischer Sol</w:t>
      </w:r>
      <w:r>
        <w:softHyphen/>
        <w:t>daten unter der persönlichen Leitung des Platzkommandanten herein und entreißt Paulus den Fäusten der rasenden Menge. Auf den Schul</w:t>
      </w:r>
      <w:r>
        <w:softHyphen/>
        <w:t>tern tragen stämmige Legionäre den Mißhandelten aus dem Tumult die Burgtreppe empor in Sicherheit. Der Festungskommandant, wir vernehmen später, daß er Klaudius Lysias heißt, meint nichts anderes, als daß ihm damit ein äußerst wertvoller Fang gelungen sei; er ist Sinnes, Paulus sei jener längst gesuchte Partisanenführer, der Ägyp</w:t>
      </w:r>
      <w:r>
        <w:softHyphen/>
        <w:t>ter, und ist nicht wenig überrascht und wohl eher etwas enttäuscht darüber, daß er bald erkennen muß, es hier mit einem ganz manier</w:t>
      </w:r>
      <w:r>
        <w:softHyphen/>
        <w:t>lichen Menschen zu tun zu haben, der ihn höflich und auf griechisch um Erlaubnis fragt, zur aufgeregten Menge reden zu dürfen. Er stellt sich ihm sogar in aller Form vor: «Ich bin ein jüdischer Mann von Tarsus, ein Bürger einer namhaften Stadt in Zilizien.» So kommt es dazu, daß Paulus, eben erst bei einem Haar dem Tod entronnen, be</w:t>
      </w:r>
      <w:r>
        <w:softHyphen/>
        <w:t>deckt mit Körperverletzungen, Schrammen im Gesicht, mit zwie</w:t>
      </w:r>
      <w:r>
        <w:softHyphen/>
        <w:t>facher Kette gefesselt, unter Bewachung römischer Legionäre, das Wort bekommt, das Wort zum Christuszeugnis an Jerusalem, ans Tempelvolk, an die Juden. An diesem Ort wollte ihn Christus haben und zu diesem Zweck. So geht Gottes Wort durch allen Tumult, durch alle Arglist, durch alles Drunter und Drüber in der Welt- und Kirchengeschichte und auch in unserem persönlichen Erleben hin</w:t>
      </w:r>
      <w:r>
        <w:softHyphen/>
        <w:t>durch in Erfüllung. Zwingli hat einmal den Gedanken ausgesprochen, eher könnte man den Rheinstrom daran verhindern, sich mit dem Meer zu vereinigen, als daß Gottes Verheißungswort daran gehindert werden könnte, sein Ziel zu erreichen. Darum Gott sei Dank, daß Paulus nach Jerusalem mußte! Wir aber gehen jetzt in diesen Sonntag hinein und morgen an unsere Arbeit mit der Gewißheit im Herzen, daß Christus Wort hält. Ja, Gott sei Dank ist er einer, dessen Wort gilt.</w:t>
      </w:r>
    </w:p>
    <w:p w:rsidR="007536B2" w:rsidRDefault="00B76FD5">
      <w:pPr>
        <w:pStyle w:val="Heading20"/>
        <w:keepNext/>
        <w:keepLines/>
        <w:shd w:val="clear" w:color="auto" w:fill="auto"/>
        <w:spacing w:after="702" w:line="240" w:lineRule="exact"/>
      </w:pPr>
      <w:bookmarkStart w:id="39" w:name="bookmark38"/>
      <w:r>
        <w:t>Hinweg mit einem solchen von der Erde!</w:t>
      </w:r>
      <w:bookmarkEnd w:id="39"/>
    </w:p>
    <w:p w:rsidR="007536B2" w:rsidRDefault="00B76FD5">
      <w:pPr>
        <w:pStyle w:val="Bodytext60"/>
        <w:shd w:val="clear" w:color="auto" w:fill="auto"/>
        <w:spacing w:before="0"/>
        <w:ind w:firstLine="340"/>
      </w:pPr>
      <w:r>
        <w:t>22, i. Ihr Männer, liebe Brüder und Väter, höret mein Verantworten an euch. 2. Da sie aber hörten, daß er auf hebräisch zu ihnen redete, wur</w:t>
      </w:r>
      <w:r>
        <w:softHyphen/>
        <w:t>den sie noch stiller. Und er sprach:</w:t>
      </w:r>
    </w:p>
    <w:p w:rsidR="007536B2" w:rsidRDefault="00B76FD5">
      <w:pPr>
        <w:pStyle w:val="Bodytext60"/>
        <w:shd w:val="clear" w:color="auto" w:fill="auto"/>
        <w:spacing w:before="0"/>
        <w:ind w:firstLine="340"/>
        <w:sectPr w:rsidR="007536B2">
          <w:footerReference w:type="even" r:id="rId275"/>
          <w:footerReference w:type="default" r:id="rId276"/>
          <w:footerReference w:type="first" r:id="rId277"/>
          <w:pgSz w:w="8400" w:h="11900"/>
          <w:pgMar w:top="1174" w:right="1231" w:bottom="1174" w:left="1207" w:header="0" w:footer="3" w:gutter="0"/>
          <w:cols w:space="720"/>
          <w:noEndnote/>
          <w:titlePg/>
          <w:docGrid w:linePitch="360"/>
        </w:sectPr>
      </w:pPr>
      <w:r>
        <w:t>3. Ich bin ein jüdischer Mann, geboren zu Tarsus in Zilizien und er</w:t>
      </w:r>
      <w:r>
        <w:softHyphen/>
        <w:t>zogen in dieser Stadt zu den Füßen Gamaliels, gelehrt mit allem Fleiß im väterlichen Gesetz, und war ein Eiferer um Gott, gleichwie ihr heute alle seid, 4. und habe diesen Weg verfolgt bis an den Tod. Ich band sie und überantwortete sie ins Gefängnis, Männer und Weiber; 5. wie mir auch der Hohepriester und der ganze Haufe der Ältesten Zeugnis gibt, von welchen ich Briefe nahm an die Brüder und reiste gen Damaskus, daß ich, die daselbst waren, gebunden führte gen Jerusalem, daß sie bestraft würden. 6. Es geschah aber, da ich hinzog und nahe an Damaskus kam, um den Mittag, umleuchtete mich schnell ein großes Licht vom Himmel. 7. Und ich fiel zum Erdboden und hörte eine Stimme, die sprach zu mir: Saul, Saul, was verfolgst du mich? 8. Ich antwortete aber: Herr, wer bist du? Und er sprach zu mir: Ich bin Jesus von Nazareth, den du verfolgst. 9. Die aber mit mir waren, sahen das Licht und erschraken; die Stimme aber des, der mit mir redete, hörten sie nicht. 10. Ich sprach aber: Herr, was soll ich tun? Der Herr aber sprach zu mir: Stehe auf und gehe gen Damaskus; da wird man dir sagen von allem, was dir zu tun verordnet ist. 11. Als ich aber vor Klarheit dieses Lichtes nicht sehen konnte, ward ich bei der Hand geleitet von denen, die mit mir waren, und kam gen Damaskus. 12. Es war aber ein gottesfürchtiger Mann nach dem Gesetz, Ananias, der ein gut Gerücht hatte bei allen Juden, die daselbst wohnten; 13. der kam zu mir und trat her und sprach zu mir: Saul, lieber Bruder, siehe auf! Und ich sah ihn an zu derselben Stunde. 14. Er aber sprach: Der Gott unsrer Väter hat dich verordnet, daß du seinen Willen erkennen solltest und sehen den Gerechten und hören die Stimme aus seinem Munde; 15. denn du wirst sein Zeuge zu allen Menschen sein von dem, das du gesehen und gehört hast. 16. Und nun, was verziehest du? Stehe auf und laß dich taufen und abwaschen deine Sünden und rufe an den Namen des Herrn! 17. Es geschah aber, da ich wieder gen Jerusalem kam und betete im Tempel, daß ich entzückt ward und sah ihn. 18. Da sprach er zu mir: Eile und mache dich behend von Jerusalem hinaus; denn sie werden nicht aufnehmen dein Zeugnis von mir. 19. Und ich sprach:</w:t>
      </w:r>
    </w:p>
    <w:p w:rsidR="007536B2" w:rsidRDefault="00B76FD5">
      <w:pPr>
        <w:pStyle w:val="Bodytext60"/>
        <w:shd w:val="clear" w:color="auto" w:fill="auto"/>
        <w:spacing w:before="0"/>
      </w:pPr>
      <w:r>
        <w:t>Herr, sie wissen selbst, daß ich gefangen legte und stäupte die, so an dich glaubten, in den Schulen hin und her; 20. und da das Blut des Ste</w:t>
      </w:r>
      <w:r>
        <w:softHyphen/>
        <w:t>phanus, deines Zeugen, vergossen ward, stand ich auch dabei und hatte Wohlgefallen an seinem Tode und verwahrte denen die Kleider, die ihn töteten. 21. Und er sprach zu mir: Gehe hin; denn ich will dich ferne unter die Heiden senden!</w:t>
      </w:r>
    </w:p>
    <w:p w:rsidR="007536B2" w:rsidRDefault="00B76FD5">
      <w:pPr>
        <w:pStyle w:val="Bodytext60"/>
        <w:shd w:val="clear" w:color="auto" w:fill="auto"/>
        <w:spacing w:before="0"/>
        <w:ind w:firstLine="320"/>
      </w:pPr>
      <w:r>
        <w:t>22. Sie hörten aber ihm zu bis auf dies Wort und hoben ihre Stimme auf und sprachen: Hinweg mit solchem von der Erde! denn es ist nicht billig, daß er leben soll. 23. Da sie aber schrieen und ihre Kleider abwar</w:t>
      </w:r>
      <w:r>
        <w:softHyphen/>
        <w:t>fen und den Staub in die Luft warfen, 24. hieß ihn der Hauptmann in das Lager führen und sagte, daß man ihn stäupen und befragen sollte, daß er erführe, um welcher Ursache willen sie also über ihn riefen. 25. Als man ihn aber mit Riemen anband, sprach Paulus zu dem Unterhauptmann, der dabeistand: Ist’s auch recht bei euch, einen römischen Menschen ohne Urteil und Recht zu geißeln? 26. Da das der Unterhauptmann hörte, ging er zu dem Oberhauptmann und verkündigte ihm und sprach: Was willst du machen? Dieser Mensch ist römisch. 27. Da kam zu ihm der Ober</w:t>
      </w:r>
      <w:r>
        <w:softHyphen/>
        <w:t>hauptmann und sprach zu ihm: Sage mir, bist du römisch? Er aber sprach: Ja. 28. Und der Oberhauptmann antwortete: Ich habe dies Bürgerrecht mit großer Summe zuwege gebracht. Paulus aber sprach: Ich aber bin auch römisch geboren. 29. Da traten alsobald von ihm ab, die ihn befragen sollten. Und der Oberhauptmann fürchtete sich, da er vernahm, daß er römisch war, und er ihn gebunden hatte. 30. Des andern Tages wollte er gewiß erkunden, warum er verklagt würde von den Juden, und löste ihn von den Banden und hieß die Hohenpriester und ihren ganzen Rat kom</w:t>
      </w:r>
      <w:r>
        <w:softHyphen/>
        <w:t>men und führte Paulus hervor und stellte ihn unter sie.</w:t>
      </w:r>
    </w:p>
    <w:p w:rsidR="007536B2" w:rsidRDefault="00B76FD5">
      <w:pPr>
        <w:pStyle w:val="Bodytext60"/>
        <w:shd w:val="clear" w:color="auto" w:fill="auto"/>
        <w:spacing w:before="0" w:after="285"/>
        <w:ind w:left="3880"/>
        <w:jc w:val="left"/>
      </w:pPr>
      <w:r>
        <w:t>Apg. Kap. 22, 1—30.</w:t>
      </w:r>
    </w:p>
    <w:p w:rsidR="007536B2" w:rsidRDefault="00B76FD5">
      <w:pPr>
        <w:pStyle w:val="Bodytext20"/>
        <w:shd w:val="clear" w:color="auto" w:fill="auto"/>
        <w:spacing w:before="0" w:after="0" w:line="230" w:lineRule="exact"/>
        <w:ind w:firstLine="320"/>
        <w:jc w:val="both"/>
      </w:pPr>
      <w:r>
        <w:t>Eine «große Stille» (21, 40) sei eingetreten, als Paulus mit der Hand winkte, daß er reden wolle; und wie er dann die ersten Worte spricht, heißt es noch einmal ausdrücklich, «da wurden sie noch stiller» (22, 2). Das ist bestimmt nicht nur die Stille der befriedigten Neugierde, die darin besteht, daß seine Zuhörer endlich das Unge</w:t>
      </w:r>
      <w:r>
        <w:softHyphen/>
        <w:t>heuer von einem Menschen, von dem ihnen schon so manche Schauer</w:t>
      </w:r>
      <w:r>
        <w:softHyphen/>
        <w:t>geschichte zu Ohren gekommen ist, leibhaftig vor Augen haben. Diese «große Stille» ist auch nicht nur das Prickeln der Erwartung, was dieser Mensch nun wohl vorzubringen habe. Es kann auch nicht nur die Überraschung darüber sein, daß sie sich jetzt durch Paulus als «Väter» und als «Brüder» angeredet hören, und das sogar in der Muttersprache (1. 2). Paulus redet nun, wir würden etwa sagen, berndeutsch mit ihnen. Es handelt sich hier um die gefüllte Stille der Gegenwart Gottes. «Gott ist gegenwärtig, Gott ist in der Mitte.» Kein Zweifel, wir sind hier Ohren- und Augenzeugen einer Gottes</w:t>
      </w:r>
      <w:r>
        <w:softHyphen/>
        <w:t>stunde. Eine Verteidigungsrede des Paulus, um die gegen ihn er</w:t>
      </w:r>
      <w:r>
        <w:softHyphen/>
        <w:t>hobenen Anschuldigungen zu widerlegen und zu entkräften? das auch! Die Predigt eines jüdischen Mannes an seine Juden? das auch! Wie 25 Jahre vorher anläßlich der Ausgießung des Heiligen Geistes der Apostel Petrus, so spricht jetzt Paulus am selben Ort, zu dem auf dem Tempelplatz versammelten Volk der Juden aus aller Welt. Sein Christuszeugnis ist ein heiliges Werben Gottes um sein Volk, ein vom Himmel her aufs Herz der Judenschaft gezielter Pfeil, wie damals beim ersten Pfingsten, als «es ihnen durchs Herz ging». Zehn Jahre vor der totalen Zerstörung dieses Tempels ruft Christus jetzt durch den Mund seines Apostels sein Volk noch einmal zu sich. Es ist für dieses Volk noch einmal eine Stunde der gnädigen Heim</w:t>
      </w:r>
      <w:r>
        <w:softHyphen/>
        <w:t>suchung, eine Art letzte Chance. Israels nächste Gnadenstunde heißt dann: Jüngstes Gericht. Das ist die «große Stille» jener Gottesstun</w:t>
      </w:r>
      <w:r>
        <w:softHyphen/>
        <w:t>den, da die Engel im Himmel den Atem anhalten in Erwartung der Dinge, die jetzt entweder sich ereignen, oder ausbleiben. Es ist einem, als hörte man hier zwischendurch den Ruf des 95. Psalmes: «Heute, so ihr seine Stimme höret, so verstocket eure Herzen nicht.» — Wie aber ist das, wenn wir jeweilen hier in diesem «Tempel» hoch über der vorbeifließenden Aare Zusammenkommen? wenn dann die Orgel schweigt und das Lied verhallt? wenn dieses Buch da vor uns auf- geht und jene Stille eintritt? Darf und soll das dann nicht auch für uns eine mit Gottes Gegenwart gesegnete Stille sein? ein heiliges Werben Gottes um einen jeden von uns? ein vom Himmel her ge</w:t>
      </w:r>
      <w:r>
        <w:softHyphen/>
        <w:t>zielter Angriff auf unser Herz? eine entweder genutzte oder ver</w:t>
      </w:r>
      <w:r>
        <w:softHyphen/>
        <w:t>paßte Gelegenheit? Ist nicht jeder Gottesdienst noch einmal und noch einmal eine gnädige Heimsuchung? Wer unter uns weiß, ob sein heutiger Predigtgang für ihn eine letzte Chance ist, und nachher das Gericht? und ob dieser «Tempel» da über der Aare in zehn Jahren noch steht? Und gilt nicht auch uns der Mahnruf: «Heute, so ihr seine Stimme höret.. .»?</w:t>
      </w:r>
    </w:p>
    <w:p w:rsidR="007536B2" w:rsidRDefault="00B76FD5">
      <w:pPr>
        <w:pStyle w:val="Bodytext20"/>
        <w:shd w:val="clear" w:color="auto" w:fill="auto"/>
        <w:spacing w:before="0" w:after="0" w:line="230" w:lineRule="exact"/>
        <w:ind w:firstLine="300"/>
        <w:jc w:val="both"/>
      </w:pPr>
      <w:r>
        <w:t>Und jetzt nimmt Paulus sein Herz gleichsam in beide Hände und legt die Geschichte seines Lebens offen vor sein Volk und vor uns hin. Nicht etwa, weil dieses Leben selber etwa von besonderem In</w:t>
      </w:r>
      <w:r>
        <w:softHyphen/>
        <w:t>teresse wäre, o nein, ein anderer als Paulus ist hier wichtig und interessant. Der Apostel ist jetzt dieser Zuhörerschaft gegenüber ja nur ein Fleisch und Blut gewordenes Exempel dafür, was Christus getan hat und was der Auferstandene vermag. Wenn es eines Be</w:t>
      </w:r>
      <w:r>
        <w:softHyphen/>
        <w:t>weises bedürfte dafür, daß der Leichnam des Karfreitags nicht im Grab liegengeblieben ist, dann wäre Paulus dieser Beweis. «Ich bin ein jüdischer Mann» (3). Mit dieser grundlegenden Feststellung beginnt er seine jüdische Vorgeschichte zu erzählen. Vater und Mut</w:t>
      </w:r>
      <w:r>
        <w:softHyphen/>
        <w:t>ter wohnten bei seiner Geburt in Tarsus. Früh, er war noch ein Kind, ist er nach Jerusalem gekommen, ob mit seinen Eltern oder, wie man auch vermuten kann, mit einer älteren Schwester, ist nicht be</w:t>
      </w:r>
      <w:r>
        <w:softHyphen/>
        <w:t>kannt. In Jerusalem ist er dann nach allen Regeln des Judentums erzogen worden. Er braucht nur den Namen seines Lehrers, Gamaliel, auszusprechen, und jedermann weiß, in welchem Geiste der exak</w:t>
      </w:r>
      <w:r>
        <w:softHyphen/>
        <w:t>testen Schriftgelehrsamkeit der Jüngling geschult worden ist. In pharisäischer Zucht herangewachsen, wurde er später einer der Haupt</w:t>
      </w:r>
      <w:r>
        <w:softHyphen/>
        <w:t>beteiligten anläßlich der ersten Christenverfolgung. Die hier unter seinen jetzigen Zuhörern anwesenden Ältesten und Hohenpriester, die sich entweder persönlich noch entsinnen oder aber den Zugang zu den Tempelarchiven besitzen, können bezeugen, welche Rolle Paulus damals spielte. Er hat die Christen verfolgt, entschlossen, sie auszu</w:t>
      </w:r>
      <w:r>
        <w:softHyphen/>
        <w:t>rotten (4). Und sollten sich die Herren wider Erwarten nicht mehr persönlich erinnern können, dann ruft Paulus jetzt das Blut des Ste</w:t>
      </w:r>
      <w:r>
        <w:softHyphen/>
        <w:t>phanus zum Zeugen (20) auf, an dessen Steinigung er aktiv beteiligt war. Mit hohepriesterlichen Empfehlungsbriefen machte er sich da</w:t>
      </w:r>
      <w:r>
        <w:softHyphen/>
        <w:t>mals auf den Weg, um in Damaskus die dorthin entronnenen Christen unschädlich zu machen. Ich habe kürzlich Einblick in eine Publika</w:t>
      </w:r>
      <w:r>
        <w:softHyphen/>
        <w:t>tion bekommen, aus der hervorgeht, wie in den Jahren 1941—42 in Jugoslawien die griechisch-orthodoxen Serben und die dortigen Ju</w:t>
      </w:r>
      <w:r>
        <w:softHyphen/>
        <w:t>den durch die römisch-katholischen Kroaten unvorstellbar blutig ver</w:t>
      </w:r>
      <w:r>
        <w:softHyphen/>
        <w:t>folgt worden sind. Eine Vernehmlassung des Ökumenischen Rates der Kirchen bestätigt es, daß in jenen Jahren dort über eine halbe Million Andersgläubige zu Tode gemartert wurden. Ausgerechnet ein Franziskanerkloster war einer der Herde, aus denen der religiös</w:t>
      </w:r>
      <w:r>
        <w:softHyphen/>
        <w:t xml:space="preserve">nationalistische Fanatismus immer neu wieder geschürt wurde. Das Buch trägt den Titel: «Assassins au nom de Dieu», «Mörder im Namen Gottes». Exakt das ist Paulus einst gewesen, ein «Assassin au nom de Dieu», ein «Mörder im Namen Gottes». Kurz, Paulus war damals, was seine Zuhörer jetzt noch sind, «gelehrt mit allem Fleiß im väterlichen Gesetz», ein «Eiferer um Gott» </w:t>
      </w:r>
      <w:r>
        <w:rPr>
          <w:rStyle w:val="Bodytext2Spacing1pt"/>
        </w:rPr>
        <w:t>(3).</w:t>
      </w:r>
      <w:r>
        <w:t xml:space="preserve"> Wenn es je auf Gottes Erdboden einen überzeugten Israeliten gab, das will er damit sagen, dann ist es Paulus in seinen jungen Jahren gewesen. Jüdischer als Paulus konnte man gar nicht sein. «Ich bin ein jüdischer Mann.» Und jetzt ist er selber einer von denen, die er damals bis aufs Blut haßte, jetzt ist er Christ. Wie ist das menschenmöglich? Eben, men</w:t>
      </w:r>
      <w:r>
        <w:softHyphen/>
        <w:t>schenmöglich ist es nicht; aber solches ist möglich geworden bei Gott. So erzählt er. Und sie hören ihm zu. Seltsamerweise hält die «große Stille» an. Sie lassen ihn weiterreden.</w:t>
      </w:r>
    </w:p>
    <w:p w:rsidR="007536B2" w:rsidRDefault="00B76FD5">
      <w:pPr>
        <w:pStyle w:val="Bodytext20"/>
        <w:shd w:val="clear" w:color="auto" w:fill="auto"/>
        <w:spacing w:before="0" w:after="0" w:line="230" w:lineRule="exact"/>
        <w:ind w:firstLine="300"/>
        <w:jc w:val="both"/>
      </w:pPr>
      <w:r>
        <w:t>Nachdem er so seine stockjüdische Vergangenheit geschildert hat, fährt er nun in einem zweiten Teil seiner Ansprache fort und er</w:t>
      </w:r>
      <w:r>
        <w:softHyphen/>
        <w:t>zählt, wie er Christ wurde. Es kam völlig unvorbereitet, mit großer Plötzlichkeit, überfallartig. Wie wenn ein Eilzug in voller Fahrt entgleist. Aber es ist nicht menschliche Fahrlässigkeit, die ihn zum Entgleisen bringt, es ist Gott. Ich habe einst einen Arzt gekannt, er ist vor 15 Jahren gestorben, der war im Geist des bewußten Materia</w:t>
      </w:r>
      <w:r>
        <w:softHyphen/>
        <w:t>lismus und des Atheismus aufgewachsen und ist in reiferen Jahren Christ geworden. Wenn der von seiner Bekehrung sprach, auch er tat es sparsam genug, dann pflegte er in der Sprache seines Berufes etwa zu sagen, es sei bei ihm «ein Eingriff vorgenommen worden». Solches geschieht bis auf den heutigen Tag: Es werden Eingriffe vorgenommen. Wir fragen: Wird man anders Christ als jener Medi</w:t>
      </w:r>
      <w:r>
        <w:softHyphen/>
        <w:t>ziner und Paulus, an denen ein Eingriff vorgenommen wurde? Wo wären wir, die jetzt hier beisammen sind, alle miteinander, wenn Christus aufhörte, Eingriffe vorzunehmen? Ist Christ sein etwas an</w:t>
      </w:r>
      <w:r>
        <w:softHyphen/>
        <w:t>deres als verloren sein, gesucht, gefunden, aufgegriffen und gehalten sein? Kann man anders gläubig werden und vor allem gläubig blei</w:t>
      </w:r>
      <w:r>
        <w:softHyphen/>
        <w:t>ben als der Mann des 73. Psalmes, wenn er sagt: «Dennoch bleibe ich stets an dir, denn du hältst mich bei meiner rechten Hand —»? Kann man, einmal Christ, anders als einfach danken, danken und noch einmal danken dafür, daß es diese treue Hand gibt, die je und je in verlorene Menschenleben eingreift?</w:t>
      </w:r>
    </w:p>
    <w:p w:rsidR="007536B2" w:rsidRDefault="00B76FD5">
      <w:pPr>
        <w:pStyle w:val="Bodytext20"/>
        <w:shd w:val="clear" w:color="auto" w:fill="auto"/>
        <w:spacing w:before="0" w:after="0" w:line="230" w:lineRule="exact"/>
        <w:ind w:firstLine="300"/>
        <w:jc w:val="both"/>
      </w:pPr>
      <w:r>
        <w:t>Und dieser Eingriff wurde damals nicht etwa unter Narkose vor</w:t>
      </w:r>
      <w:r>
        <w:softHyphen/>
        <w:t xml:space="preserve">genommen. Es geschah bei hellichtem Bewußtsein, Paulus erinnert sich, daß es Mittag war </w:t>
      </w:r>
      <w:r>
        <w:rPr>
          <w:rStyle w:val="Bodytext2Spacing1pt"/>
        </w:rPr>
        <w:t>(6).</w:t>
      </w:r>
      <w:r>
        <w:t xml:space="preserve"> Sinnestäuschung ist ausgeschlossen, denn auch seine Assistenten, seine Begleiter, nahmen gewisse untrügliche Zeichen des Vorgangs wahr. Und es handelte sich nicht nur um einen kurz dauernden, der Täuschung unterworfenen Augenblick. Paulus hat sogar dabei einen Körperschaden davongetragen, einen Denk</w:t>
      </w:r>
      <w:r>
        <w:softHyphen/>
        <w:t>zettel, war er doch zunächst für drei Tage blind geworden. So emp</w:t>
      </w:r>
      <w:r>
        <w:softHyphen/>
        <w:t>findlich, so handgreiflich war der Eingriff, der da stattfand. Er</w:t>
      </w:r>
      <w:r>
        <w:softHyphen/>
        <w:t>blindet wird er nach Damaskus geführt. Dort findet jene Begegnung mit einem Manne statt, von dem wir hier vernehmen, daß er ein frommer Jude war, ein «Mann nach dem Gesetz, der ein gut Ge</w:t>
      </w:r>
      <w:r>
        <w:softHyphen/>
        <w:t>rücht hatte bei allen Juden, die daselbst wohnten», Ananias mit Na</w:t>
      </w:r>
      <w:r>
        <w:softHyphen/>
        <w:t xml:space="preserve">men </w:t>
      </w:r>
      <w:r>
        <w:rPr>
          <w:rStyle w:val="Bodytext2Spacing1pt"/>
        </w:rPr>
        <w:t>(12).</w:t>
      </w:r>
      <w:r>
        <w:t xml:space="preserve"> Dieser gesetzestreue Jude kommt dem Erblindeten mit dem erstaunlichen Zuspruch entgegen: «Der Gott unserer Väter hat dich verordnet, daß du seinen Willen erkennen solltest und sehen den Gerechten und hören die Stimme aus seinem Munde» </w:t>
      </w:r>
      <w:r>
        <w:rPr>
          <w:rStyle w:val="Bodytext2Spacing1pt"/>
        </w:rPr>
        <w:t>(14).</w:t>
      </w:r>
      <w:r>
        <w:t xml:space="preserve"> Es war also nicht ein Geist oder Teufel, der hier eingegriffen hat. Der Vater Jesu Christi ist der Gott Abrahams, Isaaks und Jakobs, es ist ein und derselbe, der «Gott unserer Väter». In Wirklichkeit ist Paulus also damals nicht aus der Bahn geworfen worden und entgleist, son</w:t>
      </w:r>
      <w:r>
        <w:softHyphen/>
        <w:t xml:space="preserve">dern aus der Entgleisung auf die Bahn zurückgeworfen worden durch Gottes Hand. Und dann hat der Jude Ananias ihn auf den Namen Jesu getauft: «Laß dich taufen und abwaschen deine Sünden und rufe an den Namen des Herrn» </w:t>
      </w:r>
      <w:r>
        <w:rPr>
          <w:rStyle w:val="Bodytext2Spacing1pt"/>
        </w:rPr>
        <w:t>(16).</w:t>
      </w:r>
      <w:r>
        <w:t xml:space="preserve"> Paulus erinnert sich genau an seinen damaligen Zustand: Er fühlte sich hoffnungslos beschmutzt, so sehr, daß es für ihn nur eines gab: Abwaschen. «Abwaschen deine Sünden», diese Aufforderung ist ihm offenbar besonders deutlich im Gedächtnis haftengeblieben. Aber gab es das für ihn? Es war ja nicht Schmutz, mit dem er sich verunreinigt hatte, es war ja Blut! Es klebte ja Menschenblut an seinen Händen. Er war ja ein «Assassin au nom de Dieu», ein «Mörder im Namen Gottes». Gibt es da ein Abwaschen? Ja, hat es nicht vom Himmel her gerufen: «Saul, Saul, was verfolgst du </w:t>
      </w:r>
      <w:r>
        <w:rPr>
          <w:rStyle w:val="Bodytext2Italic"/>
        </w:rPr>
        <w:t>mich?»</w:t>
      </w:r>
      <w:r>
        <w:t xml:space="preserve"> </w:t>
      </w:r>
      <w:r>
        <w:rPr>
          <w:rStyle w:val="Bodytext2Spacing1pt0"/>
        </w:rPr>
        <w:t>(7).</w:t>
      </w:r>
      <w:r>
        <w:t xml:space="preserve"> So war es der Auf erstandene selber und damit der «Gott unserer Väter», den er verfolgt hat? Er war also nicht nur Menschenmörder im Namen Gottes, sondern Gottesmörder im Namen der Menschen? Abwaschen? gibt es das in diesem seinem mehr als verzweifelten Fall? Jener seltsame Judenbruder spricht es ihm zu, und Ananias tut es offenbar als Beauftragter, «taufen und abwaschen deine Sünden». Das gibt es also. Wenn es das für Paulus den Menschen- und Gottesmörder gibt, sollte es das für uns </w:t>
      </w:r>
      <w:r>
        <w:rPr>
          <w:rStyle w:val="Bodytext2Italic"/>
        </w:rPr>
        <w:t xml:space="preserve">nicht </w:t>
      </w:r>
      <w:r>
        <w:t>geben? Wer aus der verflossenen Woche beschmutzt hierhergekom</w:t>
      </w:r>
      <w:r>
        <w:softHyphen/>
        <w:t>men ist, und wer ist es nicht?, der mag es jetzt zur Kenntnis nehmen: Es gibt ein Abwaschen. Es ist «das Blut Jesu Christi, das uns rein macht von aller Sünde». Und «wenn eure Sünde gleich blutrot wäre, so soll sie doch schneeweiß werden». Gewiß, wir waren damals Kin</w:t>
      </w:r>
      <w:r>
        <w:softHyphen/>
        <w:t>der, als man uns taufte und abwusch von unseren Sünden. Aber die</w:t>
      </w:r>
      <w:r>
        <w:softHyphen/>
        <w:t>jenigen, die uns tauften, taten es im Glauben. Darum steht unser Getauftsein in Kraft und Wirkung. «Laß dich taufen und abwaschen deine Sünde und rufe an den Namen des Herrn.» So erzählt Paulus, wie er ein Christ wurde. Immer noch schweigt die Menge und läßt ihn weiterreden. Was bedeutet dieses Schweigen? Ja oder Nein? Zu</w:t>
      </w:r>
      <w:r>
        <w:softHyphen/>
        <w:t>stimmung oder Stille vor dem Sturm? Das werden wir gleich erfahren.</w:t>
      </w:r>
    </w:p>
    <w:p w:rsidR="007536B2" w:rsidRDefault="00B76FD5">
      <w:pPr>
        <w:pStyle w:val="Bodytext20"/>
        <w:shd w:val="clear" w:color="auto" w:fill="auto"/>
        <w:spacing w:before="0" w:after="0" w:line="230" w:lineRule="exact"/>
        <w:ind w:firstLine="320"/>
        <w:jc w:val="both"/>
      </w:pPr>
      <w:r>
        <w:t>Wie er ein Jude war, wie er ein Christ wurde, und nun holt der Sprecher aus zu einem dritten Teil seiner Rede, wie es dazu kam, daß er Apostel ward. War schon der Schritt vom Juden zum Chri</w:t>
      </w:r>
      <w:r>
        <w:softHyphen/>
        <w:t>sten durch einen direkten Eingriff des Himmels erfolgt, so ist es nun der zweite Schritt vom Christ zum Apostel erst recht. Es handelt sich um ein Erlebnis von solcher Intimität und Zartheit, daß Paulus sonst darüber schweigt. Einzig an dieser Stelle, offenbar in Anbe</w:t>
      </w:r>
      <w:r>
        <w:softHyphen/>
        <w:t>tracht der besonderen Gottesstunde, überwindet er alle sonst gebo</w:t>
      </w:r>
      <w:r>
        <w:softHyphen/>
        <w:t>tene Scheu und redet öffentlich davon. Es war einige Zeit nach sei</w:t>
      </w:r>
      <w:r>
        <w:softHyphen/>
        <w:t>ner Bekehrung, daß Paulus Jerusalem aufsuchte. Als nunmehriger Christ ging er damals unter anderem auch in den Tempel, um dort zu beten. Im Gebet bewegte er die Frage, was nun aus ihm werden solle. Es ist dem Neugetauften selbstverständlich, daß er sich als Judenmissionar betätigen wird, und zwar kommt dafür kein anderer Platz in Frage als eben Jerusalem. Hier am Ort seiner Verbrechen wird er an den Christen nach Möglichkeit gutmachen, was er an ih</w:t>
      </w:r>
      <w:r>
        <w:softHyphen/>
        <w:t>nen gefehlt hat. Für den Missionsdienst an Israel weiß er sich als ehemaliger Musterjude überdies glänzender vorgebildet als jeder andere. Ja schon sein bloßes Dasein wird für Christus eine Propa</w:t>
      </w:r>
      <w:r>
        <w:softHyphen/>
        <w:t>gandanummer ersten Ranges sein. Berühmte Konvertiten sind zu allen Zeiten zügige Nummern. So denkt sich’s Paulus. Nur etwas bedenkt er dabei nicht: Werden die Juden Jerusalems in der eige</w:t>
      </w:r>
      <w:r>
        <w:softHyphen/>
        <w:t>nen Zentrale sich eine solche Missionskanone vor die Nase setzen lassen? Wird es da nicht schon beim ersten Wort, das aus dem Munde des Abtrünnigen kommt, Kurzschluß geben? Wie Paulus, ins Gebet versunken, im Tempel diese Frage bewegt, geschieht an ihm während des Betens das, was dem Apostel in besonderen Augen</w:t>
      </w:r>
      <w:r>
        <w:softHyphen/>
        <w:t>blicken und Wendepunkten seines Lebens zu widerfahren pflegt und was er «Entzückung» nennt. In diesem Zustand hat er den</w:t>
      </w:r>
    </w:p>
    <w:p w:rsidR="007536B2" w:rsidRDefault="00B76FD5">
      <w:pPr>
        <w:pStyle w:val="Bodytext20"/>
        <w:shd w:val="clear" w:color="auto" w:fill="auto"/>
        <w:spacing w:before="0" w:after="0" w:line="230" w:lineRule="exact"/>
        <w:jc w:val="both"/>
      </w:pPr>
      <w:r>
        <w:t>Herrn gesehen und gehört, nicht so wie vor Damaskus, diesmal ist es visionär. Und was er da im Tempel aus dem Mund Christi hört, ist für ihn schlechthin unbegreiflich; ist es doch ein Ausweisungs</w:t>
      </w:r>
      <w:r>
        <w:softHyphen/>
        <w:t>befehl, sofort soll er Jerusalem verlassen. Er traut seinen Ohren nicht und erlaubt sich eine Einrede. Er meint Christus bewegen zu müs</w:t>
      </w:r>
      <w:r>
        <w:softHyphen/>
        <w:t xml:space="preserve">sen, er möge doch das unmögliche Ansinnen in Wiedererwägung ziehen und bedenken, wie wichtig und unentbehrlich Paulus gerade in Jerusalem ist </w:t>
      </w:r>
      <w:r>
        <w:rPr>
          <w:rStyle w:val="Bodytext2Spacing1pt"/>
        </w:rPr>
        <w:t>(17—19).</w:t>
      </w:r>
      <w:r>
        <w:t xml:space="preserve"> Aber er vernimmt den Befehl ein zwei</w:t>
      </w:r>
      <w:r>
        <w:softHyphen/>
        <w:t>tes Mal und jetzt sogar präzisiert: «Sie werden nicht annehmen dein Zeugnis von mir.» «Gehe hin, denn ich will dich ferne unter die Heiden senden.» Also nicht Juden-, sondern Heidenapostel soll er werden?</w:t>
      </w:r>
    </w:p>
    <w:p w:rsidR="007536B2" w:rsidRDefault="00B76FD5">
      <w:pPr>
        <w:pStyle w:val="Bodytext20"/>
        <w:shd w:val="clear" w:color="auto" w:fill="auto"/>
        <w:spacing w:before="0" w:after="0" w:line="230" w:lineRule="exact"/>
        <w:ind w:firstLine="300"/>
        <w:jc w:val="both"/>
      </w:pPr>
      <w:r>
        <w:t>Und nun geschieht es, sowie er das Wort «Heiden» ausspricht, daß es vorbei ist mit der Stille. Und so groß diese Stille eben noch war, so groß ist jetzt der Tumult. Die Menge auf dem Tempelplatz gerät in Raserei. Sie schreien: «Hinweg mit solchem von der Erde.» Dabei werfen sie die Kleider ab und wirbeln den Staub in die Luft, deutliche Vorbereitungen, wie sie sonst zur Steinigung getroffen werden. Der gute Oberst Klaudius Lysias, der offenbar das Aramäisch nicht verstanden hat, ist ratlos. Wie oft ist doch eine Obrigkeit in geistlichen Belangen in Verlegenheit! Er stellt jetzt nur fest, daß das, was er so gut gemeint hat, ins Gegenteil umgeschlagen hat. Be</w:t>
      </w:r>
      <w:r>
        <w:softHyphen/>
        <w:t>frieden wollte er die Menge durch die Redeerlaubnis an den klei</w:t>
      </w:r>
      <w:r>
        <w:softHyphen/>
        <w:t>nen Juden, und nun ist erst recht der Teufel los. Es muß mit diesem Paulus etwas nicht stimmen. Um dem Mann hinter seine Schliche zu kommen, übergibt er ihn den Gerichtsdienern. Man hat schon damals, obschon Rom Rechtsstaat war, durch Foltern Geständnisse erpreßt. Wie Paulus bereits angeschnallt ist, bemerkt er beiläufig zum Centurio, seit wann es im Römerreich Mode sei, einen römi</w:t>
      </w:r>
      <w:r>
        <w:softHyphen/>
        <w:t>schen Vollbürger, dazu noch ohne Urteil, zu foltern? Erschrocken läßt man die Hände von ihm. Durch Geltendmachung seines römi</w:t>
      </w:r>
      <w:r>
        <w:softHyphen/>
        <w:t>schen Bürgerbriefes, den er vom Vater her besitzt, wendet er im letzten Augenblick die Folter ab, die er vielleicht nach den eben vorausgegangenen Mißhandlungen nicht überstanden hätte.</w:t>
      </w:r>
    </w:p>
    <w:p w:rsidR="007536B2" w:rsidRDefault="00B76FD5">
      <w:pPr>
        <w:pStyle w:val="Bodytext20"/>
        <w:shd w:val="clear" w:color="auto" w:fill="auto"/>
        <w:spacing w:before="0" w:after="0" w:line="230" w:lineRule="exact"/>
        <w:ind w:firstLine="300"/>
        <w:jc w:val="both"/>
        <w:sectPr w:rsidR="007536B2">
          <w:pgSz w:w="8400" w:h="11900"/>
          <w:pgMar w:top="1196" w:right="1226" w:bottom="1738" w:left="1203" w:header="0" w:footer="3" w:gutter="0"/>
          <w:cols w:space="720"/>
          <w:noEndnote/>
          <w:docGrid w:linePitch="360"/>
        </w:sectPr>
      </w:pPr>
      <w:r>
        <w:t>Schließlich ist noch die Frage unbeantwortet, warum die Menge bei der Erwähnung seines Heidenapostolates derart jäh, fast möchte man sagen, hysterisch reagierte. Wenn wir versuchen, uns diese ge</w:t>
      </w:r>
      <w:r>
        <w:softHyphen/>
        <w:t xml:space="preserve">waltsame Reaktion psychologisch zu erklären, sind wir uns bewußt, </w:t>
      </w:r>
    </w:p>
    <w:p w:rsidR="007536B2" w:rsidRDefault="00B76FD5">
      <w:pPr>
        <w:pStyle w:val="Bodytext20"/>
        <w:shd w:val="clear" w:color="auto" w:fill="auto"/>
        <w:spacing w:before="0" w:after="0" w:line="230" w:lineRule="exact"/>
        <w:ind w:firstLine="300"/>
        <w:jc w:val="both"/>
      </w:pPr>
      <w:r>
        <w:t>daß Aussagen psychologischer Art im günstigsten Fall immer nur Teilerklärungen zu sein vermögen. Ich denke hier an die allgemein bekannte Erscheinung dessen, was in der Familie das erste Kind heißt, das zwei Eltern haben und das erst drei, vier Jahre später ein Brüderchen oder Schwesterchen bekommt. Es ist dann bekanntlich für das erste, das bis jetzt allein «Hahn im Korb» war, keine leichte Aufgabe, sich in der neuen Situation zurechtzufinden, was bekann</w:t>
      </w:r>
      <w:r>
        <w:softHyphen/>
        <w:t>termaßen nicht selten mehr oder weniger kräftige Eifersuchtsszenen zur Folge hat. Und nun war ja tatsächlich Israel das «erste Kind» Gottes, und zwar nicht nur drei, vier, auch nicht dreißig, vierzig, dreihundert, vierhundert, sondern seit zweitausend Jahren. Und nun soll ein zweites kommen. Heidenmission kannten die Juden zwar bis</w:t>
      </w:r>
      <w:r>
        <w:softHyphen/>
        <w:t>her auch schon, aber nur als Proselytenmacherei, die Heiden mußten Juden werden. Jetzt aber sollen Heiden, ohne vorher Juden zu wer</w:t>
      </w:r>
      <w:r>
        <w:softHyphen/>
        <w:t>den, ebenbürtig und vollberechtigt als Kinder Gottes an ihre Seite rücken? Da bleibt einem Juden der Atem weg. Ja nicht nur als erstes Kind, im Verlauf dieser 2000 Jahre fühlten sie sich immer ausgesprochener als einzig Kind und vor allem als Alleinerben. Und nun soll ein anderer Anspruch erheben dürfen, Miterbe zu sein? Es ist also nicht nur eine kollektive Eifersuchtsszene, die da auf dem Tempelplatz aufbricht, hier geht es Israel an den Lebensnerv. Israel sieht sich hier als Israel in Frage gestellt. Darum der ohnmächtige Wutausbruch, sowie sie das Wort «Heiden» vernehmen. An Nicht</w:t>
      </w:r>
      <w:r>
        <w:softHyphen/>
        <w:t>juden soll die Kindschaft und Erbschaft -— und was für eine Erb</w:t>
      </w:r>
      <w:r>
        <w:softHyphen/>
        <w:t>schaft! — weggeworfen werden! Wir hörten eben, wie hoch ein Römer sein Bürgerrecht einschätzt, und wie tief unter sich er alle Nichtinhaber dieses Weltadelstitels sieht. Aber noch viel tiefer als der Römer auf die Barbaren und Juden, schaut der Jude auf die Nichtjuden hinunter. Und nun soll dieses Erstgeburtsrecht Israels sozusagen auf die Gassen der Welt hinausgeschüttet, Krethi und Plethi angeboten werden und dem erstbesten Hans oder Heiri zu</w:t>
      </w:r>
      <w:r>
        <w:softHyphen/>
        <w:t>gute kommen? Wer so etwas auch nur denkt, geschweige denn aus</w:t>
      </w:r>
      <w:r>
        <w:softHyphen/>
        <w:t>spricht, den soll der Erdboden nicht mehr tragen, da kann man nur schreien: «Hinweg mit ihm!»</w:t>
      </w:r>
    </w:p>
    <w:p w:rsidR="007536B2" w:rsidRDefault="00B76FD5">
      <w:pPr>
        <w:pStyle w:val="Bodytext20"/>
        <w:shd w:val="clear" w:color="auto" w:fill="auto"/>
        <w:spacing w:before="0" w:after="0" w:line="230" w:lineRule="exact"/>
        <w:ind w:firstLine="340"/>
        <w:jc w:val="both"/>
      </w:pPr>
      <w:r>
        <w:t>Aber damit haben wir ja das Entscheidende am Geheimnis Israels und der Nationen noch keineswegs erklärt. Es bleibt ein uneröffne- tes Rätsel, ja ich möchte geradezu sagen, es bleibt uns eine Anfech</w:t>
      </w:r>
      <w:r>
        <w:softHyphen/>
        <w:t>tung, daß die Juden trotz dieses heilig-heißen Werbens von seiten</w:t>
      </w:r>
    </w:p>
    <w:p w:rsidR="007536B2" w:rsidRDefault="00B76FD5">
      <w:pPr>
        <w:pStyle w:val="Bodytext20"/>
        <w:shd w:val="clear" w:color="auto" w:fill="auto"/>
        <w:tabs>
          <w:tab w:val="left" w:leader="hyphen" w:pos="2054"/>
        </w:tabs>
        <w:spacing w:before="0" w:after="0" w:line="230" w:lineRule="exact"/>
        <w:jc w:val="both"/>
        <w:sectPr w:rsidR="007536B2">
          <w:footerReference w:type="even" r:id="rId278"/>
          <w:footerReference w:type="default" r:id="rId279"/>
          <w:footerReference w:type="first" r:id="rId280"/>
          <w:pgSz w:w="8400" w:h="11900"/>
          <w:pgMar w:top="1196" w:right="1226" w:bottom="1738" w:left="1203" w:header="0" w:footer="3" w:gutter="0"/>
          <w:cols w:space="720"/>
          <w:noEndnote/>
          <w:titlePg/>
          <w:docGrid w:linePitch="360"/>
        </w:sectPr>
      </w:pPr>
      <w:r>
        <w:t>Gottes Christus dann doch nicht annehmen. Es bleibt uns eine per</w:t>
      </w:r>
      <w:r>
        <w:softHyphen/>
        <w:t>sönliche Not, daß die Geschichte der Juden und der Heiden, die Weltgeschichte, die Kirchen- und Synagogen-Geschichte seit nun</w:t>
      </w:r>
      <w:r>
        <w:softHyphen/>
        <w:t>mehr abermals 2000 Jahren den Verlauf nahm, den wir kennen und beklagen. So gibt es im Leben der Einzelnen und der Völker Fra</w:t>
      </w:r>
      <w:r>
        <w:softHyphen/>
        <w:t>gen, auf die wir jetzt die Antwort noch nicht haben. Aber wir dür</w:t>
      </w:r>
      <w:r>
        <w:softHyphen/>
        <w:t>fen uns jetzt schon, wie Kinder auf den Weihnachtsbaum, darauf freuen, dann einst im Himmel zu erfahren, was wir jetzt nur stück</w:t>
      </w:r>
      <w:r>
        <w:softHyphen/>
        <w:t>weise zu beurteilen vermögen. Gewiß ist immerhin jetzt schon das Eine: Mag die Botschaft vom Gekreuzigten dem Juden ein Ärger und dem Heiden ein Spott sein, mag der Bote des Auferstandenen auf dem heiligen Berg in Athen ausgepfiffen und auf dem Tempel</w:t>
      </w:r>
      <w:r>
        <w:softHyphen/>
        <w:t>berg in Jerusalem niedergeschrieen werden, Christus ist und bleibt dennoch der Heiland der Juden und der Heiden. «Nun komm, der Heiden Heiland»</w:t>
      </w:r>
      <w:r>
        <w:tab/>
        <w:t>dieses Lied können wir jetzt anstimmen.</w:t>
      </w:r>
    </w:p>
    <w:p w:rsidR="007536B2" w:rsidRDefault="00B76FD5">
      <w:pPr>
        <w:pStyle w:val="Heading20"/>
        <w:keepNext/>
        <w:keepLines/>
        <w:shd w:val="clear" w:color="auto" w:fill="auto"/>
        <w:spacing w:after="647" w:line="240" w:lineRule="exact"/>
      </w:pPr>
      <w:bookmarkStart w:id="40" w:name="bookmark39"/>
      <w:r>
        <w:t>Sei getrost, Paulus!</w:t>
      </w:r>
      <w:bookmarkEnd w:id="40"/>
    </w:p>
    <w:p w:rsidR="007536B2" w:rsidRDefault="00B76FD5">
      <w:pPr>
        <w:pStyle w:val="Bodytext60"/>
        <w:shd w:val="clear" w:color="auto" w:fill="auto"/>
        <w:spacing w:before="0"/>
        <w:ind w:firstLine="320"/>
      </w:pPr>
      <w:r>
        <w:t>23,1. Paulus aber sah den Rat an und sprach: Ihr Männer, liebe Brüder, ich habe mit allem guten Gewissen gewandelt vor Gott bis auf diesen Tag. 2. Der Hohepriester aber, Ananias, befahl denen, die um ihn standen, daß sie ihn aufs Maul schlügen. 3. Da sprach Paulus zu ihm: Gott wird dich schlagen, du getünchte Wand! Sitzest du, mich zu richten nach dem Ge</w:t>
      </w:r>
      <w:r>
        <w:softHyphen/>
        <w:t>setz, und heißest mich schlagen wider das Gesetz? 4. Die aber umher</w:t>
      </w:r>
      <w:r>
        <w:softHyphen/>
        <w:t>standen, sprachen: Schiltst du den Hohenpriester Gottes? 5. Und Paulus sprach: Liebe Brüder, ich wußte es nicht, daß er der Hohepriester ist. Denn es steht geschrieben: «Dem Obersten deines Volks sollst du nicht fluchen.» 6. Da aber Paulus wußte, daß ein Teil Sadduzäer war und der andere Teil Pharisäer, rief er im Rat: Ihr Männer, liebe Brüder, ich bin ein Pharisäer und eines Pharisäers Sohn; ich werde angeklagt um der Hoffnung und Auferstehung willen der Toten. 7. Da er aber das sagte, ward ein Aufruhr unter den Pharisäern und Sadduzäern, und die Menge zerspaltete sich. 8. (Denn die Sadduzäer sagen, es sei keine Auferstehung noch Engel noch Geist; die Pharisäer aber bekennen beides.) 9. Es ward aber ein großes Geschrei; und die Schriftgelehrten von der Pharisäer Teil standen auf, stritten und sprachen: Wir finden nichts Arges an diesem Menschen; hat aber ein Geist oder ein Engel mit ihm geredet, so können wir mit Gott nicht streiten. 10. Da aber der Aufruhr groß ward, besorgte sich der oberste Hauptmann, sie möchten Paulus zerreißen, und hieß das Kriegsvolk hinabgehen und ihn von ihnen reißen und in das Lager führen. 11. Des andern Tages aber in der Nacht stand der Herr bei ihm und sprach: Sei getrost, Paulus! denn wie du von mir zu Jerusalem gezeugt hast, also mußt du auch zu Rom zeugen.</w:t>
      </w:r>
    </w:p>
    <w:p w:rsidR="007536B2" w:rsidRDefault="00B76FD5">
      <w:pPr>
        <w:pStyle w:val="Bodytext60"/>
        <w:shd w:val="clear" w:color="auto" w:fill="auto"/>
        <w:spacing w:before="0"/>
        <w:ind w:firstLine="320"/>
        <w:sectPr w:rsidR="007536B2">
          <w:pgSz w:w="8400" w:h="11900"/>
          <w:pgMar w:top="1169" w:right="1246" w:bottom="1169" w:left="1212" w:header="0" w:footer="3" w:gutter="0"/>
          <w:cols w:space="720"/>
          <w:noEndnote/>
          <w:docGrid w:linePitch="360"/>
        </w:sectPr>
      </w:pPr>
      <w:r>
        <w:t>12. Da es aber Tag ward, schlugen sich etliche Juden zusammen und verschworen sich, weder zu essen noch zu trinken, bis daß sie Paulus ge</w:t>
      </w:r>
      <w:r>
        <w:softHyphen/>
        <w:t>tötet hätten. 13. Ihrer aber waren mehr denn vierzig, die solchen Bund machten. 14. Die traten zu den Hohenpriestern und Ältesten und sprachen: Wir haben uns hart verschworen, nichts zu essen, bis wir Paulus getötet haben. 15. So tut nun kund dem Oberhauptmann und dem Rat, daß er ihn morgen zu euch führe, als wolltet ihr ihn besser verhören; wir aber sind bereit, ihn zu töten, ehe denn er vor euch kommt. 16. Da aber des Paulus Schwestersohn den Anschlag hörte, ging er hin und kam in das Lager und verkündigte es Paulus. 17. Paulus aber rief zu sich einen von</w:t>
      </w:r>
    </w:p>
    <w:p w:rsidR="007536B2" w:rsidRDefault="00B76FD5">
      <w:pPr>
        <w:pStyle w:val="Bodytext60"/>
        <w:shd w:val="clear" w:color="auto" w:fill="auto"/>
        <w:spacing w:before="0"/>
      </w:pPr>
      <w:r>
        <w:t>den Unterhauptleuten und sprach: Diesen Jüngling führe hin zu dem Oberhauptmann; denn er hat ihm etwas zu sagen. 18. Der nahm ihn und führte ihn zum Oberhauptmann und sprach: Der gebundene Paulus rief mich zu sich und bat mich, diesen Jüngling zu dir zu führen, der dir etwas zu sagen habe. 19. Da nahm ihn der Oberhauptmann bei der Hand und wich an einen besondern Ort und fragte ihn: Was ist’s, das du mir zu sagen hast? 20. Er aber sprach: Die Juden sind eins geworden, dich zu bitten, daß du morgen Paulus vor den Rat bringen lassest, als wollen sie ihn besser verhören. 21. Du aber traue ihnen nicht; denn es lauern auf ihn mehr als vierzig Männer unter ihnen, die haben sich verschworen, weder zu essen noch zu trinken, bis sie Paulus töten; und sind jetzt bereit und warten auf deine Verheißung.</w:t>
      </w:r>
    </w:p>
    <w:p w:rsidR="007536B2" w:rsidRDefault="00B76FD5">
      <w:pPr>
        <w:pStyle w:val="Bodytext60"/>
        <w:shd w:val="clear" w:color="auto" w:fill="auto"/>
        <w:tabs>
          <w:tab w:val="left" w:pos="3864"/>
        </w:tabs>
        <w:spacing w:before="0" w:after="525"/>
        <w:ind w:firstLine="340"/>
      </w:pPr>
      <w:r>
        <w:t>22. Da ließ der Oberhauptmann den Jüngling von sich und gebot ihm, daß er niemand sagte, daß er ihm solches eröffnet hätte, 23. und rief zu sich zwei Unterhauptleute und sprach: Rüstet zweihundert Kriegsknechte, daß sie gen Cäsarea ziehen, und siebzig Reiter und zweihundert Schützen auf die dritte Stunde der Nacht; 24. und die Tiere richtet zu, daß sie Paulus draufsetzen und bringen ihn bewahrt zu Felix, dem Landpfleger. 25. Und schrieb einen Brief, der lautete also: 26. Klaudius Lysias dem teuren Landpfleger Felix Freude zuvor! 27. Diesen Mann hatten die Ju</w:t>
      </w:r>
      <w:r>
        <w:softHyphen/>
        <w:t>den gegriffen und wollten ihn getötet haben. Da kam ich mit dem Kriegsvolk dazu und riß ihn von ihnen und erfuhr, daß er ein Römer ist. 28. Da ich aber erkunden wollte die Ursache, darum sie ihn beschuldig</w:t>
      </w:r>
      <w:r>
        <w:softHyphen/>
        <w:t>ten, führte ich ihn in ihren Rat. 29. Da befand ich, daß er beschuldigt ward von wegen Fragen ihres Gesetzes, aber keine Anklage hatte, des Todes oder der Bande wert. 30. Und da vor mich kam, daß etliche Juden auf ihn lauerten, sandte ich ihn von Stund an zu dir und entbot den Klägern auch, daß sie vor dir sagten, was sie wider ihn hätten. Gehab dich wohl! 31. Die Kriegsknechte, wie ihnen befohlen war, nahmen Paulus und führten ihn bei der Nacht gen Antipatris. 32. Des andern Tages aber ließen sie die Reiter mit ihm ziehen und wandten wieder um zum Lager. 33. Da die gen Cäsarea kamen, überantworteten sie den Brief dem Land</w:t>
      </w:r>
      <w:r>
        <w:softHyphen/>
        <w:t>pfleger und stellten ihm Paulus auch dar. 34. Da der Landpfleger den Brief las, fragte er, aus welchem Lande er wäre. Und da er erkundet, daß er aus Zilizien wäre, sprach er: 35. Ich will dich verhören, wenn deine Verkläger auch da sind. Und hieß ihn verwahren in dem Richthause des Herodes.</w:t>
      </w:r>
      <w:r>
        <w:tab/>
        <w:t>Apg. Kap. 23, 1—35.</w:t>
      </w:r>
    </w:p>
    <w:p w:rsidR="007536B2" w:rsidRDefault="00B76FD5">
      <w:pPr>
        <w:pStyle w:val="Bodytext20"/>
        <w:shd w:val="clear" w:color="auto" w:fill="auto"/>
        <w:spacing w:before="0" w:after="0" w:line="230" w:lineRule="exact"/>
        <w:ind w:firstLine="340"/>
        <w:jc w:val="both"/>
        <w:sectPr w:rsidR="007536B2">
          <w:pgSz w:w="8400" w:h="11900"/>
          <w:pgMar w:top="1174" w:right="1228" w:bottom="1749" w:left="1202" w:header="0" w:footer="3" w:gutter="0"/>
          <w:cols w:space="720"/>
          <w:noEndnote/>
          <w:docGrid w:linePitch="360"/>
        </w:sectPr>
      </w:pPr>
      <w:r>
        <w:t>Der Apostel ist hier wieder einmal dermaßen «fertig», daß Chri</w:t>
      </w:r>
      <w:r>
        <w:softHyphen/>
        <w:t>stus wieder, wie schon damals in Korinth, es für nötig hält, per-</w:t>
      </w:r>
    </w:p>
    <w:p w:rsidR="007536B2" w:rsidRDefault="00B76FD5">
      <w:pPr>
        <w:pStyle w:val="Bodytext20"/>
        <w:shd w:val="clear" w:color="auto" w:fill="auto"/>
        <w:spacing w:before="0" w:after="0" w:line="230" w:lineRule="exact"/>
        <w:jc w:val="both"/>
      </w:pPr>
      <w:r>
        <w:t>sönlich einzugreifen. Er richtet seinen zusammengeknickten Knecht auf mit dem Zuruf: «Sei getrost, Paulus!» Die Gottesmänner, die uns die Bibel zeigt, sind ausnahmslos trostbedürftige Menschen. Wer unter uns heute zur Predigt gekommen ist, um hier Stärkung zu suchen, befindet sich also in guter Gesellschaft und steht nicht allein da, es ist schon einer zugegen, der gleich dran ist wie er. Über</w:t>
      </w:r>
      <w:r>
        <w:softHyphen/>
        <w:t>haupt, wo immer einer mühselig und beladen dieses Buch da auftut, der findet seinesgleichen und darf damit rechnen, hier menschliches Mitfühlen und Verständnis zu finden, und das ist immer schon ein wenig tröstlich.</w:t>
      </w:r>
    </w:p>
    <w:p w:rsidR="007536B2" w:rsidRDefault="00B76FD5">
      <w:pPr>
        <w:pStyle w:val="Bodytext20"/>
        <w:shd w:val="clear" w:color="auto" w:fill="auto"/>
        <w:spacing w:before="0" w:after="0" w:line="230" w:lineRule="exact"/>
        <w:ind w:firstLine="320"/>
        <w:jc w:val="both"/>
      </w:pPr>
      <w:r>
        <w:t>Aber was ist es denn, das hier Paulus so über die Maßen trost</w:t>
      </w:r>
      <w:r>
        <w:softHyphen/>
        <w:t>bedürftig sein läßt? macht er einem doch durchaus nicht den Ein</w:t>
      </w:r>
      <w:r>
        <w:softHyphen/>
        <w:t>druck eines Niedergeschlagenen! Im Gegenteil, rein äußerlich be</w:t>
      </w:r>
      <w:r>
        <w:softHyphen/>
        <w:t>urteilt, will einem scheinen, er sei hier in Form, sei vollkommen Herr der Situation. Mit einer fast aufreizenden Überlegenheit sehen wir ihn vor seinen Richtern stehen. Er benimmt sich auch gar nicht etwa wie ein Angeklagter. Umgekehrt scheint uns eher der Hohe Rat hier nicht in besonders guter Verfassung zu sein. Schon die Art, wie diese jüdische Ratssitzung einberufen wurde, paßt ihnen nicht. Es geschah auf ausdrücklichen Wunsch —- und Wunsch ist hier Be</w:t>
      </w:r>
      <w:r>
        <w:softHyphen/>
        <w:t>fehl! — des römischen Platzkommandanten. Und nun sitzt dieser Römer und Heide höchst persönlich da, ein Fremdkörper inmitten der heiligen Synode, und das paßt ihnen noch viel weniger. Wenn Klaudius Lysias auch nicht gerade den Vorsitz führt, so hat er doch jetzt ein entscheidendes Wort mitzureden. Das alles ist Grund zu gereizter Stimmung. Sie wären alle lieber dem Aufgebot nicht ge</w:t>
      </w:r>
      <w:r>
        <w:softHyphen/>
        <w:t>folgt. Wenn der Römer immer noch dabei ist, den für ihn myste</w:t>
      </w:r>
      <w:r>
        <w:softHyphen/>
        <w:t>riösen Fall behördlich abzuklären, für die hohe Geistlichkeit und für die jüdischen Ältesten gibt’s da längst nichts mehr abzuklären. Für sie ist der Fall klar. Sie sind durchaus der gleichen Meinung wie die Volksmassen, die tags zuvor auf dem Tempelplatz schrieen: «Hinweg mit einem solchen von der Erde!» Sie können nur be</w:t>
      </w:r>
      <w:r>
        <w:softHyphen/>
        <w:t>dauern, daß Rom sich einmischte und daß infolgedessen dieser Ab</w:t>
      </w:r>
      <w:r>
        <w:softHyphen/>
        <w:t>trünnige noch unter den Lebenden weilt. So sind hier die Meinun</w:t>
      </w:r>
      <w:r>
        <w:softHyphen/>
        <w:t>gen gemacht und die Standpunkte bezogen. Zu wollen ist da nicht mehr viel.</w:t>
      </w:r>
    </w:p>
    <w:p w:rsidR="007536B2" w:rsidRDefault="00B76FD5">
      <w:pPr>
        <w:pStyle w:val="Bodytext20"/>
        <w:shd w:val="clear" w:color="auto" w:fill="auto"/>
        <w:spacing w:before="0" w:after="0" w:line="230" w:lineRule="exact"/>
        <w:ind w:firstLine="320"/>
        <w:jc w:val="both"/>
      </w:pPr>
      <w:r>
        <w:t>Gleich am Anfang der Sitzung erfolgt eine Explosion, ein hoch</w:t>
      </w:r>
      <w:r>
        <w:softHyphen/>
        <w:t>peinlicher Zwischenfall. Wie Paulus die zahlreich versammelten Her</w:t>
      </w:r>
      <w:r>
        <w:softHyphen/>
        <w:t>ren fest ins Auge faßt (wörtlich), sie gleichsam fixiert, wie er un</w:t>
      </w:r>
      <w:r>
        <w:softHyphen/>
        <w:t>aufgefordert das Wort ergreift, wie er sie nun gar anredet als «Män</w:t>
      </w:r>
      <w:r>
        <w:softHyphen/>
        <w:t>ner, liebe Brüder», und wie er ihnen gleich eingangs erklärt, er habe vor Gott das beste Gewissen, fühle sich somit durch die jüdischen Verdächtigungen und Anschuldigungen nicht im geringsten betrof</w:t>
      </w:r>
      <w:r>
        <w:softHyphen/>
        <w:t>fen, da muß er bei der ihm feindlich gesinnten Versammlung einen höchst arroganten Eindruck erweckt haben. Man begreift darum den Hohenpriester menschlich ein wenig, wenn er sich nicht zu beherr</w:t>
      </w:r>
      <w:r>
        <w:softHyphen/>
        <w:t>schen vermag und Paulus eine herunterhauen läßt. Aber die Seelen</w:t>
      </w:r>
      <w:r>
        <w:softHyphen/>
        <w:t>ruhe des Paulus ist ja nicht auf Arroganz und Überheblichkeit zu</w:t>
      </w:r>
      <w:r>
        <w:softHyphen/>
        <w:t>rückzuführen. Es ist ja jenes gewaltige Herrnwort, das in dieser Stunde bei ihm ist, ihn stärkt und ihm beisteht: «Wenn sie euch nun überantworten werden, so sorget nicht, wie oder was ihr reden sollt; denn es soll euch zu der Stunde gegeben werden, was ihr reden sollt. Denn ihr seid es nicht, die da reden, sondern eures Vaters Geist ist es, der durch euch redet» (Matth, io, 19). Diese Verhei</w:t>
      </w:r>
      <w:r>
        <w:softHyphen/>
        <w:t>ßung kommt Paulus zu Hilfe. Es ist denn auch nicht etwa sein Tem</w:t>
      </w:r>
      <w:r>
        <w:softHyphen/>
        <w:t>perament, sondern es ist eben «des Vaters Geist», der ihn jetzt auf die erhaltene Ohrfeige hin in göttlicher Vollmacht sagen läßt: «Gott wird dich schlagen, du getünchte Wand. Sitzest du, mich nach dem Gesetz zu richten, und lässest mich gesetzwidrig schlagen?» (3). «Gott wird dich schlagen»; dies Gerichtswort ist in Erfüllung ge</w:t>
      </w:r>
      <w:r>
        <w:softHyphen/>
        <w:t>gangen, als der Hohepriester Ananias zehn Jahre später durch seine eigenen Landsleute ermordet wurde. Und es ist wiederum göttliche Geistesgegenwart, wenn Paulus auf eine nochmalige Zurechtweisung hin erklärt, er wisse schon, daß geschrieben stehe: «Dem Obersten deines Volkes sollst du nicht fluchen» (4. 5). Wenn er sie aber als «liebe Brüder» anredet, dann ist das nicht verlogene Höflichkeit oder gar Berechnung, sondern wahr und aufrichtig. Für ihn sind und für ihn bleiben sie «liebe Brüder», auch wenn sie sich ihm ge</w:t>
      </w:r>
      <w:r>
        <w:softHyphen/>
        <w:t>genüber als Feinde benehmen. Das ist es ja geradezu, warum er überhaupt nach Jerusalem kam, warum er gestern vor dem Volk stand und jetzt vor den verantwortlichen Führern Israels, mögen sie noch so einig sein in ihrem «Hinweg mit einem solchen», von sei</w:t>
      </w:r>
      <w:r>
        <w:softHyphen/>
        <w:t>ner Seite bleibt die Bruderschaft bestehen.</w:t>
      </w:r>
    </w:p>
    <w:p w:rsidR="007536B2" w:rsidRDefault="00B76FD5">
      <w:pPr>
        <w:pStyle w:val="Bodytext20"/>
        <w:shd w:val="clear" w:color="auto" w:fill="auto"/>
        <w:spacing w:before="0" w:after="0" w:line="230" w:lineRule="exact"/>
        <w:ind w:firstLine="300"/>
        <w:jc w:val="both"/>
      </w:pPr>
      <w:r>
        <w:t>Wenn aber nach diesem bösen Anfang eine Fortsetzung des Ge</w:t>
      </w:r>
      <w:r>
        <w:softHyphen/>
        <w:t>sprächs nun überhaupt noch möglich ist, dann ist das ohne Zweifel der Anwesenheit des Römers zu verdanken. Sie müssen Paulus wei</w:t>
      </w:r>
      <w:r>
        <w:softHyphen/>
        <w:t>terreden lassen. Er ist sich der atembeklemmenden und entschei</w:t>
      </w:r>
      <w:r>
        <w:softHyphen/>
        <w:t>dungsvollen Wichtigkeit des Augenblicks bewußt und seufzt zum Vater im Himmel, er möchte ihm doch jetzt das rechte Wort schen</w:t>
      </w:r>
      <w:r>
        <w:softHyphen/>
        <w:t>ken. Und der Geist ist es, der ihm nun eingibt, zu bedenken, daß ja seine Richter alles andere sind als eine weltanschauliche Einheit; sie sind es so wenig wie etwa unsere Kirchensynoden. Er weiß, Israel ist gespalten bis auf den Grund. Da ist die Mehrheitspartei der Pharisäer, die glauben, daß, wenn einst der Messias kommt, die Auf</w:t>
      </w:r>
      <w:r>
        <w:softHyphen/>
        <w:t>erstehung der Toten erfolgen wird, daß Engel existieren und daß es ein Weiterleben des Menschen nach dem Tode gibt. Die kleine, aber mächtige Minderheitspartei der Sadduzäer aber glaubt das nicht. Und nun darf der Apostel demjenigen Teil der Synode, dem er weltanschaulich nahesteht, von dem er erwarten darf, einigermaßen verstanden zu werden, noch einmal, ein letztes Mal, die Hand ent</w:t>
      </w:r>
      <w:r>
        <w:softHyphen/>
        <w:t>gegenstrecken. Es sollte doch, wenn auch nicht völlige Einigung, so doch eine gewisse Annäherung mit den Pharisäern möglich werden; denn auch Paulus hat doch eine Hoffnung der Auferstehung, auch er glaubt an Engel und an ein Leben nach dem Tod! Und für einen kurzen Augenblick scheint es, daß eine gewisse Nachbarschaft zu</w:t>
      </w:r>
      <w:r>
        <w:softHyphen/>
        <w:t>stande kommen könnte. In den Reihen der Pharisäer findet ein Auf</w:t>
      </w:r>
      <w:r>
        <w:softHyphen/>
        <w:t>horchen statt. Schon werden einige Stimmen des Einlenkens laut, schon schlägt das hoffende Herz des Apostels höher. Sofort aber trifft die sadduzäische Gegenpartei Anstalten, die Versammlung kurzerhand zu sprengen. Die beiden Parteien geraten so hinterein</w:t>
      </w:r>
      <w:r>
        <w:softHyphen/>
        <w:t>ander, daß es zu Tätlichkeiten kommt. Und der Vertreter des römi</w:t>
      </w:r>
      <w:r>
        <w:softHyphen/>
        <w:t>schen Staates steht da, sieht und hört zu. Was muß hinter der Stirn in diesem Römerkopf vorgegangen sein, als Klaudius Lysias der Balgerei der heiligen Herren beiwohnte! Aber zum bloßen Zu</w:t>
      </w:r>
      <w:r>
        <w:softHyphen/>
        <w:t>schauen ist nicht lange Zeit. Er muß bald einmal dafür besorgt sein, seinen Schützling in Sicherheit zu bringen vor den Fingernägeln und Fäusten der fanatisierten Klerisei, hat es doch den Anschein, als könnte Paulus jeden Augenblick in Stücke gerissen werden. So bie</w:t>
      </w:r>
      <w:r>
        <w:softHyphen/>
        <w:t>tet der Hohe Rat genau dasselbe Bild wie tags zuvor die Volksmasse auf dem Tempelplatz. Die Sitzung ist aufgeflogen wie ein Pulver</w:t>
      </w:r>
      <w:r>
        <w:softHyphen/>
        <w:t>faß. Klaudius Lysias ist ein wenig klüger geworden. Es geht später aus seinem Geleitbrief hervor, daß er jetzt wenigstens so viel weiß, daß die Schuld dieses Paulus nicht krimineller oder persönlicher Art ist. «Ich finde keine Schuld an diesem Menschen», das hat freilich auch Pontius Pilatus am Karfreitag ausgesprochen, und hat Jesus trotzdem zur Kreuzigung freigegeben.</w:t>
      </w:r>
    </w:p>
    <w:p w:rsidR="007536B2" w:rsidRDefault="00B76FD5">
      <w:pPr>
        <w:pStyle w:val="Bodytext20"/>
        <w:shd w:val="clear" w:color="auto" w:fill="auto"/>
        <w:spacing w:before="0" w:after="0" w:line="230" w:lineRule="exact"/>
        <w:ind w:firstLine="320"/>
        <w:jc w:val="both"/>
      </w:pPr>
      <w:r>
        <w:t>Die meisten Ausleger meinen, Paulus sei als Sieger, als lachender Dritter, aus dieser Saalschlacht hervorgegangen und könne sich hin</w:t>
      </w:r>
      <w:r>
        <w:softHyphen/>
        <w:t>terher ins Fäustchen lachen. Wenn er an sich denkt, ja. Er muß sich vor dem Römer nicht schämen, und vor Gott steht er gerechtfertigt da, während seine Gegner den Anblick eines tiefen Zerfalls bieten. Und zudem befindet er sich ja die ganze Zeit über wohlgeborgen in persönlicher Sicherheit. Aber wer sagt uns denn, Paulus denke an sich, sei gar auf sein persönliches Wohlbefinden bedacht? Eben ge</w:t>
      </w:r>
      <w:r>
        <w:softHyphen/>
        <w:t>rade das ja nicht! Wenn er, seit sein Fuß Jerusalem betrat, an Eines denkt, und nur an dies Eine, dann ist es ja Israel. Wie hat er um die Seele dieses Volkes gerungen! Und wie er nun, das heißt, nicht er, sondern Christus, in Jerusalem abgelehnt, und zwar definitiv ab</w:t>
      </w:r>
      <w:r>
        <w:softHyphen/>
        <w:t>gelehnt wird, mit welcher Zähigkeit hält er auch noch im Zurück</w:t>
      </w:r>
      <w:r>
        <w:softHyphen/>
        <w:t>weichen fest an den Juden, sozusagen Fußbreite um Fußbreite das Gelobte Land verteidigend. Zuerst bezeugt er seinen Herrn dem ganzen Volk, dann dem Hohen Rat, und schließlich versucht er Israel wenigstens noch an einem Zipfel festzuhalten, indem er um den pharisäischen Teil der Synode ringt und wirbt. Und jetzt hat Jeru</w:t>
      </w:r>
      <w:r>
        <w:softHyphen/>
        <w:t>salem endgültig nein gesagt. Wahrlich, diesem Mann ist es jetzt nicht zum Lachen. Er ist weit davon, sich als Triumphator zu füh</w:t>
      </w:r>
      <w:r>
        <w:softHyphen/>
        <w:t>len. Geschlagen sieht er sich, und Israel, sein Israel, sein Fleisch und Blut, sieht er verloren. Und in der Nacht nach dieser Begegnung mit dem Hohen Rat bricht Paulus unter der Last seines Kummers um Israel zusammen. Es geht ihm dabei wie einst dem Mose am Sinai, nach dem Abfall des Volkes, wie Elia auf der Flucht in der Wüste, wo er meint, er sei allein übriggeblieben. Ist nun wirklich alles aus? ist Paulus umsonst gelaufen? ist das Gottes letztes Wort, Israel be</w:t>
      </w:r>
      <w:r>
        <w:softHyphen/>
        <w:t>treffend? In dieser Nacht, da die Verzagtheit nach Paulus greift, nimmt sich Christus persönlich seines Knechts an und sagt ihm — es wird wie seinerzeit in Korinth im Traum gewesen sein —: «Sei getrost, Paulus! denn wie du von mir in Jerusalem gezeugt hast, also mußt du auch zu Rom zeugen» (n). Du hast von mir in Jerusalem Zeugnis abgelegt. Ob mit oder ohne Erfolg, das überlaß ruhig mir. Du hast es getan, das sei dir genug. Und du wirst auch das andere Ziel erreichen, Rom, «die Enden der Erde». Wie das zugehen soll, auch davon laß dich nicht beschweren: «Sei getrost, Paulus!»</w:t>
      </w:r>
    </w:p>
    <w:p w:rsidR="007536B2" w:rsidRDefault="00B76FD5">
      <w:pPr>
        <w:pStyle w:val="Bodytext20"/>
        <w:shd w:val="clear" w:color="auto" w:fill="auto"/>
        <w:spacing w:before="0" w:after="0" w:line="230" w:lineRule="exact"/>
        <w:ind w:firstLine="340"/>
        <w:jc w:val="both"/>
        <w:sectPr w:rsidR="007536B2">
          <w:footerReference w:type="even" r:id="rId281"/>
          <w:footerReference w:type="default" r:id="rId282"/>
          <w:footerReference w:type="first" r:id="rId283"/>
          <w:pgSz w:w="8400" w:h="11900"/>
          <w:pgMar w:top="1174" w:right="1228" w:bottom="1749" w:left="1202" w:header="0" w:footer="3" w:gutter="0"/>
          <w:cols w:space="720"/>
          <w:noEndnote/>
          <w:titlePg/>
          <w:docGrid w:linePitch="360"/>
        </w:sectPr>
      </w:pPr>
      <w:r>
        <w:t>Sehen wir uns diesen Trost, der da dem Apostel zuteil wird, noch etwas näher an; wer weiß, wir könnten dabei vielleicht etwas ler</w:t>
      </w:r>
      <w:r>
        <w:softHyphen/>
        <w:t>nen! Es fällt da vor allem auf, daß es sich nicht um privaten Trost handelt, sondern sozusagen um eine Tröstung dienstlicher Art. Pau</w:t>
      </w:r>
      <w:r>
        <w:softHyphen/>
        <w:t>lus steht in einem Dienst, an einer Sache. Sein Ziel hat nicht er sich gesteckt, sondern der Herr, dem er dient. Wir werden uns zwar hü</w:t>
      </w:r>
      <w:r>
        <w:softHyphen/>
        <w:t>ten, uns nur so zu ebener Erde an die Seite eines Paulus zu stellen. Paulus ist Paulus. Es gibt nur einen solchen. Und doch sehen wir uns jetzt durch die Vorgänge um diesen Mann in Jerusalem gefragt, wie es bei uns stehe eben mit dem Dienst, mit der Sache und mit dem Ziel. Wissen wir uns in Christi Dienst? stehen wir an seiner Sache? befinden wir uns unterwegs zum großen Ziel? oder sind wir lediglich Privatmenschen, die in ihrem Eigenen geboren sind, leben und sterben? In der Landwirtschaft kennt man den Begriff des soge</w:t>
      </w:r>
      <w:r>
        <w:softHyphen/>
        <w:t>nannten Selbstversorgers. Das ist jener kleinste unter den Bauern, der auf seinem Grund gerade nur soviel zu produzieren vermag, als er selber für sich und seine Familie verbraucht; aber etwas verkau</w:t>
      </w:r>
      <w:r>
        <w:softHyphen/>
        <w:t>fen, darüber hinaus, kann er nicht. Solche «Selbstversorger» sind viele von uns Christen. Unser Glaube reicht gerade knapp für den Eigenbedarf; aber darüber hinaus reicht es zu nichts mehr. Es liegt mir fern, die Gestalt dieses christlichen Selbstversorgers zu verach</w:t>
      </w:r>
      <w:r>
        <w:softHyphen/>
        <w:t>ten, sind wir es ja doch, weiß Gott, immer wieder alle. Wir alle kommen sonntags zur Predigt, um ein wenig Kraft zu schöpfen zur notdürftigen Bewältigung unserer persönlichen Widerwärtigkeiten in der Ehe, mit der Familie oder im Beruf. Und doch sind wir hier gefragt, allen Ernstes gefragt: Ist das alles? haben wir denn noch gar nie daran gedacht, daß Christus uns brauchen könnte? haben wir denn noch gar nie Ausschau gehalten nach einem Dienst? Sind wir denn noch gar nie darüber unruhig geworden, wie klein unsere eigenen Ziele sind, und daß Gott uns zu größeren Zielen berufen hätte? Wenn ein Gemeindeglied sich einst dahin äußerte, schon mehr als einmal über unsere Münstergemeinde geweint zu haben, dann horcht man auf. Über wie vieles wird doch geweint, wie man</w:t>
      </w:r>
      <w:r>
        <w:softHyphen/>
        <w:t>chem nachgetrauert! Aber wenn jemand schon über unsere Münster</w:t>
      </w:r>
      <w:r>
        <w:softHyphen/>
        <w:t>gemeinde, über die Kirche Christi hier in Bern, oder in Rußland, oder in Spanien, oder in Amerika weint, dann ist ja der Ausbruch aus dem Eigenen, der Durchbruch zur Sache, erfolgt, und der Dienst hat schon begonnen. Damit ist nicht jene unmenschliche Sachlich</w:t>
      </w:r>
      <w:r>
        <w:softHyphen/>
      </w:r>
    </w:p>
    <w:p w:rsidR="007536B2" w:rsidRDefault="00B76FD5">
      <w:pPr>
        <w:pStyle w:val="Bodytext20"/>
        <w:shd w:val="clear" w:color="auto" w:fill="auto"/>
        <w:spacing w:before="0" w:after="0" w:line="230" w:lineRule="exact"/>
        <w:ind w:firstLine="340"/>
        <w:jc w:val="both"/>
      </w:pPr>
      <w:r>
        <w:t>keit gemeint, die sagt: Das Ganze ist alles, der Teil ist nichts, die Sache ist alles, die Person gilt nichts. Christus meint es anders, Chri</w:t>
      </w:r>
      <w:r>
        <w:softHyphen/>
        <w:t>stus ist der Ansicht, daß, wer anfängt, für die Sache zu brennen, wer da mitlacht und mitweint, daß der dann auch persönlich durchaus nicht zu verkümmern braucht: «Trachtet am ersten nach dem Reiche Gottes und nach seiner Gerechtigkeit, alles übrige wird euch dann schon hinzugetan werden.» Wer um das Weinen und Lachen im Reiche Gottes weiß, der ahnt, wenn auch in respektablem Abstand, etwas vom Ausmaß der Trauer und von der Herrlichkeit der Trö</w:t>
      </w:r>
      <w:r>
        <w:softHyphen/>
        <w:t>stung, die sich in jener Nacht ereigneten, als Christus seinem darnie</w:t>
      </w:r>
      <w:r>
        <w:softHyphen/>
        <w:t>derliegenden Knecht mit dem Zuspruch begegnete: «Sei getrost, Pau</w:t>
      </w:r>
      <w:r>
        <w:softHyphen/>
        <w:t>lus! denn wie du von mir in Jerusalem gezeugt hast, also mußt du auch in Rom zeugen.»</w:t>
      </w:r>
    </w:p>
    <w:p w:rsidR="007536B2" w:rsidRDefault="00B76FD5">
      <w:pPr>
        <w:pStyle w:val="Bodytext20"/>
        <w:shd w:val="clear" w:color="auto" w:fill="auto"/>
        <w:spacing w:before="0" w:after="0" w:line="230" w:lineRule="exact"/>
        <w:ind w:firstLine="300"/>
        <w:jc w:val="both"/>
      </w:pPr>
      <w:r>
        <w:t>Am andern Morgen nach jener Nacht, da es mit dem Apostel durch solche Höhen und Tiefen ging, nehmen die Ereignisse dra</w:t>
      </w:r>
      <w:r>
        <w:softHyphen/>
        <w:t>matische Formen an. Nachdem es den Juden weder auf dem Tem</w:t>
      </w:r>
      <w:r>
        <w:softHyphen/>
        <w:t>pelplatz noch im Rathaus gelungen ist, Paulus zu beseitigen, treten nun die fanatisierten Dolchmänner in Funktion. Deren mehr als vier</w:t>
      </w:r>
      <w:r>
        <w:softHyphen/>
        <w:t>zig legen einen feierlichen Eid vor Gott ab, so lange keinen Bissen zu essen und keinen Tropfen zu trinken, als Paulus noch unter den Lebenden weile. Der Mordplan, in den übrigens auch der Hoheprie</w:t>
      </w:r>
      <w:r>
        <w:softHyphen/>
        <w:t>ster eingeweiht wird, ist zwar fein gesponnen, rechnet aber nicht mit Gott. Gott bedient sich eines Neffen des Apostels, um den An</w:t>
      </w:r>
      <w:r>
        <w:softHyphen/>
        <w:t>schlag zu vereiteln. Es ist etwas Eigenartiges um diesen Neffen. Wir hören sonst weder in der Apostelgeschichte noch in den Paulusbrie</w:t>
      </w:r>
      <w:r>
        <w:softHyphen/>
        <w:t>fen etwas von der Existenz dieses nahen Verwandten. Sein Name wird nicht erwähnt. Ob er an Christus glaubt oder nicht, steht nicht da. Wahrscheinlich nicht, was ein Grund sein könnte, warum er von den Plänen der Juden Wind bekommen hat. Wie ein Gottesbote taucht dieser Neffe auf und nach getanem Dienst auch wieder unter. Es ist eine Art Engelsdienst, der da durch einen Menschen geschieht. Es geschehen viel mehr Engelsdienste durch Menschen, als man so gemeinhin annimmt. Klaudius Lysias ist daraufhin entschlossen, Pau</w:t>
      </w:r>
      <w:r>
        <w:softHyphen/>
        <w:t>lus das Leben zu retten. Ein Aufgebot von 200 Schwerbewaffneten zu Fuß, 200 Leichtbewaffneten und 70 Berittenen wird bereitgestellt, auch für Paulus ist ausdrücklich ein Reittier vorgesehen. Das einzige Mal, da wir von Paulus wissen, daß er zu Pferd ist.</w:t>
      </w:r>
    </w:p>
    <w:p w:rsidR="007536B2" w:rsidRDefault="00B76FD5">
      <w:pPr>
        <w:pStyle w:val="Bodytext20"/>
        <w:shd w:val="clear" w:color="auto" w:fill="auto"/>
        <w:spacing w:before="0" w:after="0" w:line="230" w:lineRule="exact"/>
        <w:ind w:firstLine="300"/>
        <w:jc w:val="both"/>
      </w:pPr>
      <w:r>
        <w:t>Am gleichen Tag noch, nach Einbruch der Dunkelheit, wird Pau</w:t>
      </w:r>
      <w:r>
        <w:softHyphen/>
        <w:t>lus mit einem Geleitbrief an den Regierungsstatthalter in Cäsarea aus Jerusalem hinausgeführt. Ein seltsamer Aufzug: Paulus, unter Geleit dieser 470 Bewaffneten! seltsamer als damals in Damaskus, wo man ihn in einem Korb über die Stadtmauer hinaus rettete. Das Truppenaufgebot will uns übertrieben scheinen; aber nur so lange, als wir vergessen, in welchem Zustand damals Jerusalem sich befin</w:t>
      </w:r>
      <w:r>
        <w:softHyphen/>
        <w:t>det. Hier wird ein Funke zur Flamme, die Flamme zum Großbrand. So tut der Römer nichts als seine Beamtenpflicht, indem er nicht nur Paulus persönlich schützt, sondern darauf bedacht ist, den Ausbruch einer Revolution zu verhindern. Auch Klaudius Lysias, auch die 470 Mann tun Engelsdienst. Ohne daß sie sich’s bewußt sind, dienen sie Gott und sind Figuren in der Hand des Allmächtigen. Ein Psalm</w:t>
      </w:r>
      <w:r>
        <w:softHyphen/>
        <w:t>wort sagt von Gott: «Der du machst Winde zu deinen Engeln und zu deinen Dienern Feuerflammen» (Ps. 104). So macht Gott hier Legionäre zu seinen Engeln und zu seinen Dienern römische Reite</w:t>
      </w:r>
      <w:r>
        <w:softHyphen/>
        <w:t>rei. Paulus ist zwar hier, ausgerechnet hier, beim Verlassen Jeru</w:t>
      </w:r>
      <w:r>
        <w:softHyphen/>
        <w:t>salems, beritten; aber «hoch zu Roß» ist er nicht, trägt er doch in seinem Herzen die frische Erinnerung an den selbstmörderischen Ruf seines Volkes: «Hinweg mit einem solchen!» Und doch geht er nicht völlig hoffnungslos zum letztenmal in seinem Leben von Jerusalem weg, denn er trägt den anderen Ruf in seinem Ohr: «Sei getrost, Paulus!»</w:t>
      </w:r>
    </w:p>
    <w:p w:rsidR="007536B2" w:rsidRDefault="00B76FD5">
      <w:pPr>
        <w:pStyle w:val="Bodytext20"/>
        <w:shd w:val="clear" w:color="auto" w:fill="auto"/>
        <w:spacing w:before="0" w:after="0" w:line="230" w:lineRule="exact"/>
        <w:ind w:firstLine="300"/>
        <w:jc w:val="both"/>
        <w:sectPr w:rsidR="007536B2">
          <w:footerReference w:type="even" r:id="rId284"/>
          <w:footerReference w:type="default" r:id="rId285"/>
          <w:footerReference w:type="first" r:id="rId286"/>
          <w:pgSz w:w="8400" w:h="11900"/>
          <w:pgMar w:top="1174" w:right="1228" w:bottom="1749" w:left="1202" w:header="0" w:footer="3" w:gutter="0"/>
          <w:cols w:space="720"/>
          <w:noEndnote/>
          <w:titlePg/>
          <w:docGrid w:linePitch="360"/>
        </w:sectPr>
      </w:pPr>
      <w:r>
        <w:t>Wir aber haben heute Trost zugesprochen bekommen, sachlichen Trost. Es gibt wenig Gewisses. Ja es ist überhaupt nichts gewiß in dieser Welt. Himmel und Erde vergehen. Aber etwas ist gewiß: Das Wort Gottes bleibt, und dieses Wort enthält eine Verheißung an Jerusalem und an Rom, an die Juden und an die Heiden: Die Juden schreien: «Hinweg mit einem solchen», auch die Heiden wer</w:t>
      </w:r>
      <w:r>
        <w:softHyphen/>
        <w:t>den ihn nicht mit offenen Armen empfangen. Aber Gott wird sein Ziel erreichen. Und dieses Ziel ist die Rettung der Juden und der Heiden. Gott hat beide in seinen Heilsplan eingeschlossen: Jeru</w:t>
      </w:r>
      <w:r>
        <w:softHyphen/>
        <w:t>salem und Rom.</w:t>
      </w:r>
    </w:p>
    <w:p w:rsidR="007536B2" w:rsidRDefault="007536B2">
      <w:pPr>
        <w:spacing w:before="44" w:after="44" w:line="240" w:lineRule="exact"/>
        <w:rPr>
          <w:sz w:val="19"/>
          <w:szCs w:val="19"/>
        </w:rPr>
      </w:pPr>
    </w:p>
    <w:p w:rsidR="007536B2" w:rsidRDefault="007536B2">
      <w:pPr>
        <w:rPr>
          <w:sz w:val="2"/>
          <w:szCs w:val="2"/>
        </w:rPr>
        <w:sectPr w:rsidR="007536B2">
          <w:pgSz w:w="8400" w:h="11900"/>
          <w:pgMar w:top="1156" w:right="0" w:bottom="1776" w:left="0" w:header="0" w:footer="3" w:gutter="0"/>
          <w:cols w:space="720"/>
          <w:noEndnote/>
          <w:docGrid w:linePitch="360"/>
        </w:sectPr>
      </w:pPr>
    </w:p>
    <w:p w:rsidR="007536B2" w:rsidRDefault="00B76FD5">
      <w:pPr>
        <w:pStyle w:val="Heading20"/>
        <w:keepNext/>
        <w:keepLines/>
        <w:shd w:val="clear" w:color="auto" w:fill="auto"/>
        <w:spacing w:after="652" w:line="240" w:lineRule="exact"/>
        <w:jc w:val="both"/>
      </w:pPr>
      <w:bookmarkStart w:id="41" w:name="bookmark40"/>
      <w:r>
        <w:t>Die Juden brachten viele und schwere Klagen wider Paulus</w:t>
      </w:r>
      <w:bookmarkEnd w:id="41"/>
    </w:p>
    <w:p w:rsidR="007536B2" w:rsidRDefault="00B76FD5">
      <w:pPr>
        <w:pStyle w:val="Bodytext60"/>
        <w:shd w:val="clear" w:color="auto" w:fill="auto"/>
        <w:spacing w:before="0"/>
        <w:ind w:firstLine="340"/>
      </w:pPr>
      <w:r>
        <w:t>24, 1. Über fünf Tage zog hinab der Hohepriester Ananias mit den Äl</w:t>
      </w:r>
      <w:r>
        <w:softHyphen/>
        <w:t>testen und mit dem Redner Tertullus; die erschienen vor dem Landpfleger wider Paulus. 2. Da er aber berufen ward, fing an Tertullus zu verklagen und sprach: 3. Daß wir in großem Frieden leben unter dir und viel Wohl</w:t>
      </w:r>
      <w:r>
        <w:softHyphen/>
        <w:t>taten diesem Volk widerfahren durch deine Fürsichtigkeit, allerteuerster Felix, das nehmen wir an allewege und allenthalben mit aller Dankbarkeit.</w:t>
      </w:r>
    </w:p>
    <w:p w:rsidR="007536B2" w:rsidRDefault="00B76FD5">
      <w:pPr>
        <w:pStyle w:val="Bodytext60"/>
        <w:numPr>
          <w:ilvl w:val="0"/>
          <w:numId w:val="24"/>
        </w:numPr>
        <w:shd w:val="clear" w:color="auto" w:fill="auto"/>
        <w:tabs>
          <w:tab w:val="left" w:pos="279"/>
        </w:tabs>
        <w:spacing w:before="0"/>
      </w:pPr>
      <w:r>
        <w:t>Auf daß ich aber dich nicht zu lange aufhalte, bitte ich dich, du wollest uns kürzlich hören nach deiner Gelindigkeit. 5. Wir haben diesen Mann gefunden schädlich, und der Aufruhr erregt allen Juden auf dem ganzen Erdboden, und einen Vornehmsten der Sekte der Nazarener, 6. der auch versucht hat, den Tempel zu entweihen; welchen wir auch griffen und wollten ihn gerichtet haben nach unserm Gesetz. 7. Aber Lysias, der Haupt</w:t>
      </w:r>
      <w:r>
        <w:softHyphen/>
        <w:t>mann, kam dazu und führte ihn mit großer Gewalt aus unsern Händen</w:t>
      </w:r>
    </w:p>
    <w:p w:rsidR="007536B2" w:rsidRDefault="00B76FD5">
      <w:pPr>
        <w:pStyle w:val="Bodytext60"/>
        <w:numPr>
          <w:ilvl w:val="0"/>
          <w:numId w:val="25"/>
        </w:numPr>
        <w:shd w:val="clear" w:color="auto" w:fill="auto"/>
        <w:tabs>
          <w:tab w:val="left" w:pos="265"/>
        </w:tabs>
        <w:spacing w:before="0"/>
      </w:pPr>
      <w:r>
        <w:t>und hieß seine Verkläger zu dir kommen; von welchem du kannst, so du es erforschen willst, das alles erkunden, um was wir ihn verklagen.</w:t>
      </w:r>
    </w:p>
    <w:p w:rsidR="007536B2" w:rsidRDefault="00B76FD5">
      <w:pPr>
        <w:pStyle w:val="Bodytext60"/>
        <w:numPr>
          <w:ilvl w:val="0"/>
          <w:numId w:val="25"/>
        </w:numPr>
        <w:shd w:val="clear" w:color="auto" w:fill="auto"/>
        <w:tabs>
          <w:tab w:val="left" w:pos="274"/>
        </w:tabs>
        <w:spacing w:before="0"/>
      </w:pPr>
      <w:r>
        <w:t>Die Juden aber redeten auch dazu und sprachen, es verhielte sich also.</w:t>
      </w:r>
    </w:p>
    <w:p w:rsidR="007536B2" w:rsidRDefault="00B76FD5">
      <w:pPr>
        <w:pStyle w:val="Bodytext60"/>
        <w:numPr>
          <w:ilvl w:val="0"/>
          <w:numId w:val="25"/>
        </w:numPr>
        <w:shd w:val="clear" w:color="auto" w:fill="auto"/>
        <w:tabs>
          <w:tab w:val="left" w:pos="654"/>
        </w:tabs>
        <w:spacing w:before="0" w:after="60"/>
        <w:ind w:firstLine="340"/>
        <w:sectPr w:rsidR="007536B2">
          <w:type w:val="continuous"/>
          <w:pgSz w:w="8400" w:h="11900"/>
          <w:pgMar w:top="1156" w:right="1222" w:bottom="1776" w:left="1196" w:header="0" w:footer="3" w:gutter="0"/>
          <w:cols w:space="720"/>
          <w:noEndnote/>
          <w:docGrid w:linePitch="360"/>
        </w:sectPr>
      </w:pPr>
      <w:r>
        <w:t>Paulus aber, da ihm der Landpfleger winkte zu reden, antwortete: Dieweil ich weiß, daß du in diesem Volk nun viele Jahre ein Richter bist, will ich unerschrocken mich verantworten; 11. denn du kannst erkennen, daß es nicht mehr als zwölf Tage sind, daß ich bin hinauf gen Jerusalem gekommen, anzubeten. 12. Auch haben sie mich nicht gefunden im Tem</w:t>
      </w:r>
      <w:r>
        <w:softHyphen/>
        <w:t>pel mit jemand reden oder einen Aufmhr machen im Volk noch in den Schulen noch in der Stadt. 13. Sie können mir auch der keines beweisen, dessen sie mich verklagen. 14. Das bekenne ich aber dir, daß ich nach diesem Wege, den sie eine Sekte heißen, diene also dem Gott meiner Väter, daß ich glaube allem, was geschrieben steht im Gesetz und in den Pro</w:t>
      </w:r>
      <w:r>
        <w:softHyphen/>
        <w:t xml:space="preserve">pheten, 15. und habe die Hoffnung zu Gott, auf welche auch sie selbst warten, nämlich, daß zukünftig sei die Auferstehung der Toten, der Gerechten und Ungerechten. 16. Dabei aber übe ich mich, zu haben ein unverletzt Gewissen allenthalben, gegen Gott und die Menschen. 17. Aber nach vielen Jahren bin ich gekommen und habe ein Almosen gebracht meinem Volk, und Opfer. 18. Darüber fanden sie mich, daß ich mich geheiligt hatte im Tempel, ohne allen Lärm und Getümmel. 19. Das waren aber etliche Juden aus Asien, welche sollten hier sein vor dir und mich verklagen, so sie etwas wider mich hätten. 20. Oder laß diese selbst sagen, </w:t>
      </w:r>
    </w:p>
    <w:p w:rsidR="007536B2" w:rsidRDefault="00B76FD5">
      <w:pPr>
        <w:pStyle w:val="Bodytext60"/>
        <w:shd w:val="clear" w:color="auto" w:fill="auto"/>
        <w:tabs>
          <w:tab w:val="left" w:pos="654"/>
        </w:tabs>
        <w:spacing w:before="0" w:after="60"/>
        <w:ind w:firstLine="340"/>
      </w:pPr>
      <w:r>
        <w:t>ob sie etwas Unrechtes an mir gefunden haben, dieweil ich stand vor dem Rat, 21. außer um des einzigen Wortes willen, da ich unter ihnen stand und rief: Über die Auferstehung der Toten werde ich von euch heute angeklagt.</w:t>
      </w:r>
    </w:p>
    <w:p w:rsidR="007536B2" w:rsidRDefault="00B76FD5">
      <w:pPr>
        <w:pStyle w:val="Bodytext60"/>
        <w:shd w:val="clear" w:color="auto" w:fill="auto"/>
        <w:spacing w:before="0" w:after="60"/>
        <w:ind w:firstLine="340"/>
      </w:pPr>
      <w:r>
        <w:t>22. Da aber Felix solches hörte, zog er sie hin; denn er wußte gar wohl um diesen Weg und sprach: Wenn Lysias, der Hauptmann, herab</w:t>
      </w:r>
      <w:r>
        <w:softHyphen/>
        <w:t>kommt, so will ich eure Sache erkunden. 23. Er befahl aber dem Unter</w:t>
      </w:r>
      <w:r>
        <w:softHyphen/>
        <w:t>hauptmann, Paulus zu behalten und lassen Ruhe haben und daß er nie</w:t>
      </w:r>
      <w:r>
        <w:softHyphen/>
        <w:t>mand von den Seinen wehrte, ihm zu dienen oder zu ihm zu kommen. 24. Nach etlichen Tagen aber kam Felix mit seinem Weibe Drusilla, die eine Jüdin war, und forderte Paulus und hörte ihn von dem Glauben an Christum. 25. Da aber Paulus redete von der Gerechtigkeit und von der Keuschheit und von dem zukünftigen Gericht, erschrak Felix und ant</w:t>
      </w:r>
      <w:r>
        <w:softHyphen/>
        <w:t>wortete: Gehe hin auf diesmal; wenn ich gelegene Zeit habe, will ich dich herrufen lassen. 26. Er hoffte aber daneben, daß ihm von Paulus sollte Geld gegeben werden, daß er ihn losgäbe; darum er ihn auch oft fordern ließ und besprach sich mit ihm. 27. Da aber zwei Jahre um waren, kam Porcius Festus an Felix Statt. Felix aber wollte den Juden eine Gunst erzeigen und ließ Paulus hinter sich gefangen.</w:t>
      </w:r>
    </w:p>
    <w:p w:rsidR="007536B2" w:rsidRDefault="00B76FD5">
      <w:pPr>
        <w:pStyle w:val="Bodytext60"/>
        <w:shd w:val="clear" w:color="auto" w:fill="auto"/>
        <w:spacing w:before="0"/>
        <w:ind w:firstLine="340"/>
      </w:pPr>
      <w:r>
        <w:t>25, 1. Da nun Festus ins Land gekommen war, zog er über drei Tage hinauf von Cäsarea gen Jerusalem. 2. Da erschienen vor ihm die Hohen</w:t>
      </w:r>
      <w:r>
        <w:softHyphen/>
        <w:t>priester und die Vornehmsten der Juden wider Paulus und ermahnten ihn 3. und baten um Gunst wider ihn, daß er ihn fordern ließe gen Jerusalem, und stellten ihm nach, daß sie ihn unterwegs umbrächten. 4. Da antwortete Festus, Paulus ■würde ja behalten zu Cäsarea; aber er würde in kurzem wieder dahin ziehen. 5. Welche nun unter euch (sprach er) können, die laßt mit hinabziehen und den Mann verklagen, so etwas an ihm ist. 6. Da er aber bei ihnen mehr denn zehn Tage gewesen war, zog er hinab gen Cäsarea; und des andern Tages setzte er sich auf den Richtstuhl und hieß Paulus holen. 7. Da der aber vor ihn kam, traten umher die Juden, die von Jerusalem herabgekommen waren, und brachten auf viele und schwere Klagen wider Paulus, welche sie nicht konnten beweisen, 8. die</w:t>
      </w:r>
      <w:r>
        <w:softHyphen/>
        <w:t>weil er sich verantwortete: Ich habe weder an der Juden Gesetz noch an dem Tempel noch am Kaiser mich versündigt. 9. Festus aber wollte den Juden eine Gunst erzeigen und antwortete Paulus und sprach: Willst du hinauf gen Jerusalem und daselbst über dieses dich vor mir richten lassen? 10. Paulus aber sprach: Ich stehe vor des Kaisers Gericht, da soll ich mich lassen richten; den Juden habe ich kein Leid getan, wie auch du aufs beste weißt. 11. Habe ich aber jemand Leid getan und des Todes wert gehandelt, so weigere ich mich nicht, zu sterben; ist aber der keines nicht, dessen sie mich verklagen, so kann mich ihnen niemand übergeben.</w:t>
      </w:r>
    </w:p>
    <w:p w:rsidR="007536B2" w:rsidRDefault="00B76FD5">
      <w:pPr>
        <w:pStyle w:val="Bodytext20"/>
        <w:shd w:val="clear" w:color="auto" w:fill="auto"/>
        <w:tabs>
          <w:tab w:val="left" w:pos="3754"/>
        </w:tabs>
        <w:spacing w:before="0" w:after="225" w:line="211" w:lineRule="exact"/>
        <w:jc w:val="both"/>
      </w:pPr>
      <w:r>
        <w:t>Ich berufe mich auf den Kaiser! 12. Da besprach sich Festus mit dem Rat und antwortete: Auf den Kaiser hast du dich bemfen, zum Kaiser sollst du ziehen.</w:t>
      </w:r>
      <w:r>
        <w:tab/>
        <w:t>Apg. Kap. 24—25, 12.</w:t>
      </w:r>
    </w:p>
    <w:p w:rsidR="007536B2" w:rsidRDefault="00B76FD5">
      <w:pPr>
        <w:pStyle w:val="Bodytext20"/>
        <w:shd w:val="clear" w:color="auto" w:fill="auto"/>
        <w:spacing w:before="0" w:after="0" w:line="230" w:lineRule="exact"/>
        <w:ind w:firstLine="320"/>
        <w:jc w:val="both"/>
      </w:pPr>
      <w:r>
        <w:t>Das ist dann schon ein unseliges Unterfangen! Sogar das Anhören des Berichts über diese beiden weiteren Gerichtsverhandlungen will uns reichlich mühsam Vorkommen; wie muß es erst den direkt daran Beteiligten zumute gewesen sein, den Juden, den armen Juden, die nun vor den beiden Statthaltern Felix und Festus ihre «vielen und schweren Klagen» wider den Angeklagten erheben und meinen, ge</w:t>
      </w:r>
      <w:r>
        <w:softHyphen/>
        <w:t>gen einen Paulus kämpfen zu müssen! Dieser Paulus hat bekanntlich einmal den bedeutsamen Ausspruch getan: «Wir haben nicht mit Fleisch und Blut zu kämpfen, sondern mit Fürsten und Gewaltigen, nämlich mit den Herren der Welt, die in der Finsternis dieser Welt herrschen, mit den bösen Geistern unter dem Himmel» (Eph. 6). In solch einen Kampf hinein sieht der Apostel uns Christen gestellt. Dieses Ringen mit den Fürsten, Gewaltigen, Herren und Geistern der Finsternis meint Paulus mit dem «guten Kampf». Und nun kämpfen auch diese Streiter aus Israel da, diese Juden, nicht nur mit Fleisch und Blut. Auch sie haben es nicht allein mit dem Menschen Paulus aus Tarsus zu tun. Auch sie sind nicht nur gegen viele Für</w:t>
      </w:r>
      <w:r>
        <w:softHyphen/>
        <w:t>sten angetreten, sondern gegen den einen Fürsten des Lebens, gegen den einen Gewaltigen, dem alle Macht übergeben ist im Himmel und auf der Erde, gegen den einen Herrn aller Herren, gegen den einen Geist, nämlich den Heiligen Geist. Das ist kein guter, das ist ein böser Kampf, und obendrein noch ein aussichtsloser.</w:t>
      </w:r>
    </w:p>
    <w:p w:rsidR="007536B2" w:rsidRDefault="00B76FD5">
      <w:pPr>
        <w:pStyle w:val="Bodytext20"/>
        <w:shd w:val="clear" w:color="auto" w:fill="auto"/>
        <w:spacing w:before="0" w:after="0" w:line="230" w:lineRule="exact"/>
        <w:ind w:firstLine="320"/>
        <w:jc w:val="both"/>
      </w:pPr>
      <w:r>
        <w:t>Ob die Verkläger des Paulus es nicht doch ganz im tiefsten Grunde spüren, wie bös, dumm und unnütz es ist, gegen den Aufer</w:t>
      </w:r>
      <w:r>
        <w:softHyphen/>
        <w:t>standenen zu kämpfen? Sie hassen Paulus, sie hassen ihn von gan</w:t>
      </w:r>
      <w:r>
        <w:softHyphen/>
        <w:t>zem Herzen, von ganzer Seele, von ganzem Gemüte und aus allen ihren Kräften. Haß macht blind. Sie hassen ihn im ohnmächtigen Gefühl der Unterlegenheit, letztlich also aus Angst. Bei Schiller lesen wir, Teil sei einmal gefragt worden, seit wann Geßler ihn hasse. Darauf antwortet Teil, der Landvogt sei ihm einmal an einer steilen Felswand, auf schmalem Pfad begegnet und sei vor ihm erbleicht. Seit diesem Tag hasse ihn der Tyrann. Menschen, die man fürchtet, haßt man, auch wenn man sie, wie im Fall des Paulus, zu Unrecht fürchtet. Die Wirksamkeit und der Einfluß dieses Mannes ist ihnen unheimlich. Nicht Paulus zwar, aber der Auferstandene, dem Paulus dient, ist ihnen überlegen.</w:t>
      </w:r>
    </w:p>
    <w:p w:rsidR="007536B2" w:rsidRDefault="00B76FD5">
      <w:pPr>
        <w:pStyle w:val="Bodytext20"/>
        <w:shd w:val="clear" w:color="auto" w:fill="auto"/>
        <w:spacing w:before="0" w:after="0" w:line="230" w:lineRule="exact"/>
        <w:ind w:firstLine="300"/>
        <w:jc w:val="both"/>
      </w:pPr>
      <w:r>
        <w:t>Sehen wir uns diesen unseligen Kampf ein wenig näher an. In Jerusalem, so haben wir bisher gehört, wollte die fanatische Menge den Apostel auf dem Tempelplatz lynchen. Tags darauf fehlte nicht viel, und die geistlichen Herren hätten den verhaßten Konvertiten in der Synode bei lebendigem Leibe zerrissen. Dann verschworen sich deren über vierzig heilig und teuer, weder zu essen noch zu trinken, solange Paulus von Tarsus noch unter den Lebenden sei. Infolge</w:t>
      </w:r>
      <w:r>
        <w:softHyphen/>
        <w:t>dessen sieht sich der römische Platzkommandant Lysias genötigt, den römischen Bürger Paulus bei Nacht und Nebel unter schwerer Bewachung nach dem ioo km entfernten Regierungssitz Cäsarea zu überführen, um ihn dort im Regierungsgebäude in Schutzhaft zu hal</w:t>
      </w:r>
      <w:r>
        <w:softHyphen/>
        <w:t>ten. Und seit diesen dramatischen Ereignissen sind jetzt knapp fünf Tage verflossen. Die Juden denken also nicht entfernt daran, nach</w:t>
      </w:r>
      <w:r>
        <w:softHyphen/>
        <w:t>zugeben. Schon wieder treten sie zur Fortsetzung des Kampfes an. Der Hohepriester in eigener Person steht der Delegation vor. Es braucht schon allerhand, wenn ein Hoherpriester auswärts geht, und erst noch über eine heidnische Schwelle, unter ein heidnisches Dach. Paulus aber scheint ihm wichtig, das heißt, gefährlich genug zu sein, um diesen Schritt zu rechtfertigen. Dann sind auch eine Anzahl Äl</w:t>
      </w:r>
      <w:r>
        <w:softHyphen/>
        <w:t>teste mit, geistliche und weltliche Herren, die in Jerusalem Rang und Namen haben. Und schließlich haben sie einen Anwalt mitge</w:t>
      </w:r>
      <w:r>
        <w:softHyphen/>
        <w:t>bracht, dem Namen nach zu schließen, er heißt Tertullus, ist er ein Römer und Heide, offenbar einer, der sich auf dem glatten Parkett einer Gerichtsverhandlung zu bewegen und im Spiel der Anklage und Verteidigung fachmännisch auszudrücken versteht. Wir sehen, schweres Geschütz fahren sie auf. Diesmal gilt’s! (i. 2).</w:t>
      </w:r>
    </w:p>
    <w:p w:rsidR="007536B2" w:rsidRDefault="00B76FD5">
      <w:pPr>
        <w:pStyle w:val="Bodytext20"/>
        <w:shd w:val="clear" w:color="auto" w:fill="auto"/>
        <w:spacing w:before="0" w:after="0" w:line="230" w:lineRule="exact"/>
        <w:ind w:firstLine="300"/>
        <w:jc w:val="both"/>
      </w:pPr>
      <w:r>
        <w:t>Regierungsstatthalter Felix präsidiert die Verhandlung. Zuerst bekommt der Anwalt als Kläger das Wort. Seine Rede ist schlau und frech. Fast die Hälfte seiner Anklagerede besteht darin, daß er sich in Komplimenten und Schmeicheleien an den Richter fast nicht genug tun kann. Bestechungsluft geht von ihm aus. Endlich kommt er zur Sache und nennt Paulus gleich einen Schädling: «Dieser Mann ist von uns schädlich befunden» (24, 5). Im Urtext steht hier das Wort Pest, Seuche. Für seine Verkläger ist Paulus eine Art spanische oder asiatische Grippe, die unberechenbar und plötzlich auftritt und da und dort die Menschen befällt. Und von ihrem Standort aus haben sie ja ein wenig recht. Tatsächlich befällt der Auferstandene die Menschen unversehens, sogar hinter verschlossenen Türen ist keiner vor ihm sicher. Der zweite Anklagepunkt geht auf öffent</w:t>
      </w:r>
      <w:r>
        <w:softHyphen/>
        <w:t>liche Ruhestörung und Friedensbruch, worauf Rom in allen seinen Untertanenländern besonders empfindlich reagiert. Der Angeklagte «erhebt Aufruhr unter den Juden auf dem ganzen Erdboden». Und auch das ist, wenn auch das nur in einem gewissen Sinn und darum nur halb, wahr. Gehen wir einen Augenblick in Gedanken den gan</w:t>
      </w:r>
      <w:r>
        <w:softHyphen/>
        <w:t>zen Weg entlang zurück, den wir bis jetzt den Apostel begleitet haben. Wir brauchen nur einige Namen zu nennen, Antiochien in Pisidien, Ikonion, Lystra, Derbe, dann Philippi, Thessalonich und Beröa, schließlich Athen, Korinth und vor allem Ephesus, um zu erkennen, wie wahr es ist, daß, wo dieser Paulus bisher seinen Fuß hingesetzt hat, Unruhen unter den Juden ausbrachen. Aber Paulus, und das verschweigt der Anwalt wohlweislich, hat ja diese Unruhen nie gewollt. Er hat ja immer nur die Hoffnung Israels, den Auf</w:t>
      </w:r>
      <w:r>
        <w:softHyphen/>
        <w:t>erstandenen, verkündigt. Es waren ja stets die Juden, die Lärm schlu</w:t>
      </w:r>
      <w:r>
        <w:softHyphen/>
        <w:t>gen und Volksaufstände anzettelten, genau wie zuletzt noch im Tem</w:t>
      </w:r>
      <w:r>
        <w:softHyphen/>
        <w:t>pelhof. Dritter Anklagepunkt: Paulus sei «ein Vornehmster der Sekte der Nazarener». Da steht im Urtext wieder ein Wort von bösem Klang. Wir dürften dem Sinne nach geradezu übersetzen, Paulus sei der Rädelsführer einer Clique, einer Bande von Abtrünnigen. Etwas gemäßigter und vorsichtiger führt Tertullus weiter aus, schließlich habe Angeklagter sogar den Versuch unternommen, in Jerusalem sel</w:t>
      </w:r>
      <w:r>
        <w:softHyphen/>
        <w:t>ber den Tempel zu schänden (24, 6), was diesen allerdings teuer zu stehen gekommen wäre, wenn nicht der Römer Klaudius Lysias «mit großer Gewalt» sich in die innerjüdisch-geistlichen Angelegenheiten unbefugt eingemischt hätte. In diesen Ausführungen wird der An</w:t>
      </w:r>
      <w:r>
        <w:softHyphen/>
        <w:t>walt durch die anwesenden Jerusalemer Herren lebhaft unterstützt und bestätigt (24, 7—9). Die Anklagerede speit Feuer und Haß, führt aber nicht zur Aburteilung des Angeklagten, sondern bloß zur Vertagung des Prozesses. «Da aber Felix solches hörte, zog er sie hin» (24, 22).</w:t>
      </w:r>
    </w:p>
    <w:p w:rsidR="007536B2" w:rsidRDefault="00B76FD5">
      <w:pPr>
        <w:pStyle w:val="Bodytext20"/>
        <w:shd w:val="clear" w:color="auto" w:fill="auto"/>
        <w:spacing w:before="0" w:after="0" w:line="230" w:lineRule="exact"/>
        <w:ind w:firstLine="300"/>
        <w:jc w:val="both"/>
      </w:pPr>
      <w:r>
        <w:t>Zwei Jahre später. Statthalter Felix ist in Rom in Ungnade gefal</w:t>
      </w:r>
      <w:r>
        <w:softHyphen/>
        <w:t>len. Nach seinem Rückruf wird Porcius Festus sein Nachfolger im Amt (24, 27 und 25, 1). Sowie Festus in Jerusalem seinen ersten Staatsbesuch tätigt, zeigt es sich, daß dort der Haß gegen Paulus noch keineswegs abgeklungen ist. Zum Allerersten, was der Hohepriester dem neuen Statthalter unterbreitet, gehört der Fall Paulus. Es sei da, so wird er sich etwa, vielleicht bei Tisch, geäußert haben, ein Gefan</w:t>
      </w:r>
      <w:r>
        <w:softHyphen/>
        <w:t>gener, dessen endliche Bestrafung ihm und dem ganzen Judenvolk besonders am Herzen liege. Wenn darum der Herr Statthalter dem Volk eine besonders geschätzte Gunst erweisen möchten — usw. Man muß schon bedenken, daß dieser hohepriesterliche Wunsch für einen Politiker eine fast unwiderstehliche Versuchung ist, zumal an</w:t>
      </w:r>
      <w:r>
        <w:softHyphen/>
        <w:t>läßlich einer Antrittsvisite, da es ihm daran gelegen sein muß, gut Wetter zu machen, und da ihm jedenfalls schlecht Wetter besonders ungelegen sein müßte. Es ist allerhand an Charakterstärke, wenn drauf Festus den höchsten geistlichen Würdenträger auf den Weg des ordentlichen Gerichtsgangs zu verweisen wagt (25, 1—5). So kommt es, daß kaum 14 Tage nach Amtsantritt des Festus in Cäsa- rea eine weitere Gerichtsverhandlung anberaumt wird. Da werden genau die gleichen «vielen und schweren Klagen wider Paulus» vor</w:t>
      </w:r>
      <w:r>
        <w:softHyphen/>
        <w:t>gebracht, es scheint, daß dabei nur die Verdächtigung auf Staats</w:t>
      </w:r>
      <w:r>
        <w:softHyphen/>
        <w:t>gefährlichkeit jetzt um eine Nuance schärfer in den Vordergrund ge</w:t>
      </w:r>
      <w:r>
        <w:softHyphen/>
        <w:t>rückt wird. Die Anklage lautet jetzt auf Feindschaft «gegen das Ge</w:t>
      </w:r>
      <w:r>
        <w:softHyphen/>
        <w:t>setz, den Tempel, und den Kaiser» (25, 8). Jedenfalls ist der Haß gegen Paulus während der zwei Jahre nicht geringer geworden, eher das Gegenteil.</w:t>
      </w:r>
    </w:p>
    <w:p w:rsidR="007536B2" w:rsidRDefault="00B76FD5">
      <w:pPr>
        <w:pStyle w:val="Bodytext20"/>
        <w:shd w:val="clear" w:color="auto" w:fill="auto"/>
        <w:spacing w:before="0" w:after="0" w:line="230" w:lineRule="exact"/>
        <w:ind w:firstLine="300"/>
        <w:jc w:val="both"/>
      </w:pPr>
      <w:r>
        <w:t>Wenn man von der Liebe etwa sagt, sie pflege einen einmal ein</w:t>
      </w:r>
      <w:r>
        <w:softHyphen/>
        <w:t>geschlagenen Weg zu Ende zu gehen, bis daß sie ihr Ziel erreicht, dann gilt das, wie wir aus dem Verhalten der Feinde des Apostels sehen können, auch vom Haß. Der Haß Israels gegen den Apostel will offenbar nicht ruhen, bis daß diese «Pest» unschädlich gemacht ist. Ja es erhebt sich hier einem derart unheimlichen Ausbruch von Haß gegenüber die Frage nach der Liebe überhaupt. Wo ist sie, die Liebe? Und ist denn nur der Haß, ist denn nicht auch die Liebe eine Macht? Diese Frage ist für jeden unter uns von persönlichem Interesse, begegnen wir doch alle Menschen auf unserem Lebens</w:t>
      </w:r>
      <w:r>
        <w:softHyphen/>
        <w:t>weg, die uns hassen. Die Frage ist aber auch von allgemeiner Bedeu</w:t>
      </w:r>
      <w:r>
        <w:softHyphen/>
        <w:t>tung im Blick auf unser Zeitgeschehen. Ist denn nicht der Haß, und zwar eben der Haß aus Angst, ein Haß, der sich bis zur Hysterie steigern kann, eines der augenfälligen Merkmale unseres Ge</w:t>
      </w:r>
      <w:r>
        <w:softHyphen/>
        <w:t>schlechts? Haß aus Angst füllt die Völkerräume derart zusehends von Jahr zu Jahr an, daß einem vor dem Moment, da sie zum Anprall und Zerplatzen kommen, bange werden könnte. Da mag sich manch ein nachdenklicher Zeitgenosse fragen: Aber die Liebe, wo ist sie? Gibt es denn keine Liebe, keine Gegenkraft? Wer wird schließlich stärker sein, die Liebe oder der Haß? Wer wird den Endsieg haben, der Haß dieser Welt oder die Liebe des Himmels? die Revolution der Gewalt oder die Revolution der Liebe?</w:t>
      </w:r>
    </w:p>
    <w:p w:rsidR="007536B2" w:rsidRDefault="00B76FD5">
      <w:pPr>
        <w:pStyle w:val="Bodytext20"/>
        <w:shd w:val="clear" w:color="auto" w:fill="auto"/>
        <w:spacing w:before="0" w:after="0" w:line="230" w:lineRule="exact"/>
        <w:ind w:firstLine="320"/>
        <w:jc w:val="both"/>
      </w:pPr>
      <w:r>
        <w:t>Auf die Bedrängnis dieser Frage nach der Liebe bekommen wir beim Lesen dieses Kapitels im Blick auf das Verhalten des Apostels während der beiden Gerichtsverhandlungen eine gewisse Antwort. Paulus ist hier angeklagt, bedroht und beschimpft. Wie benimmt er sich? Vorab stellen wir fest, daß in seiner Antwort von einer Schmei</w:t>
      </w:r>
      <w:r>
        <w:softHyphen/>
        <w:t>chelei an den Richter keine Spur vorhanden ist. Er ruft die Infor</w:t>
      </w:r>
      <w:r>
        <w:softHyphen/>
        <w:t>miertheit des Felix an, der ja schon so lange in diesem Volk seines Richteramtes waltet, daß er einige Erfahrung hat und seine Pappen</w:t>
      </w:r>
      <w:r>
        <w:softHyphen/>
        <w:t>heimer kennt (24, 10). Direkte Unwahrheiten stellt er sachlich rich</w:t>
      </w:r>
      <w:r>
        <w:softHyphen/>
        <w:t>tig. Felix kann selbst beurteilen, ob es überhaupt möglich war, daß er während der kurzen zwölf Tage seiner Anwesenheit in Jerusalem dort im Tempel, oder in der Synagoge, oder gar in der Stadtöffent</w:t>
      </w:r>
      <w:r>
        <w:softHyphen/>
        <w:t>lichkeit Zeit und Gelegenheit hatte, Agitationsreden zu halten (24, 11. 12). Was seinen Aufenthalt in Jerusalem anbetrifft, sind die Anklagen seiner Gegner gegenstandslose Behauptungen (13). Auch den Vorwurf, er sei der Rädelsführer der Abtrünnigen, weist er zurück. Gewiß, zu den Nazarenern gehört er. Aber er sieht in die</w:t>
      </w:r>
      <w:r>
        <w:softHyphen/>
        <w:t>sem Glaubensweg alles andere als einen Abfall von Israel, glaubt er doch an den gleichen Gott wie die Juden, er nennt ihn den «Gott meiner Väter». Die Bibel der Juden («Gesetz und Propheten») ist auch die Bibel der Nazarener. Als Christ hat er auch ein und die</w:t>
      </w:r>
      <w:r>
        <w:softHyphen/>
        <w:t>selbe Hoffnung wie Israel; auch er hofft, gleich wie die Juden, daß «zukünftig sei die Auferstehung der Toten, der Gerechten und der Ungerechten», das heißt, auch er glaubt wie die Juden an ein Jüng</w:t>
      </w:r>
      <w:r>
        <w:softHyphen/>
        <w:t>stes Gericht. Das alles kann Paulus geltend machen, weil Christus ja tatsächlich «nicht gekommen ist, das Gesetz und die Propheten auf</w:t>
      </w:r>
      <w:r>
        <w:softHyphen/>
        <w:t>zulösen, sondern zu erfüllen». Mögen sie ihn einen Abtrünnigen nennen, er bekennt sich auf der ganzen Linie zur unveränderten Ge</w:t>
      </w:r>
      <w:r>
        <w:softHyphen/>
        <w:t>meinschaft mit seinem Volk. Er ist nach etlichen Jahren wieder ein</w:t>
      </w:r>
      <w:r>
        <w:softHyphen/>
        <w:t>mal nach Jerusalem gekommen, wozu? um eine Kollekte, gesammelt für «mein Volk», abzuliefern. In den Tempel ist er dabei gegangen, aber wozu? um dort als Festpilger anzubeten und um ein Opfer dar</w:t>
      </w:r>
      <w:r>
        <w:softHyphen/>
        <w:t>zubringen. Nicht er hat also dort Tumult erregt und Lärm geschla</w:t>
      </w:r>
      <w:r>
        <w:softHyphen/>
        <w:t>gen, sondern «einige Juden aus Asien». Das ist der Sachverhalt, der vor diesem Gericht zur Diskussion steht (24, 17—19). Will Felix über sein Verhältnis zur jüdischen Religion Genaueres erfahren, so kann Paulus ihn auf den Verlauf der Vorverhandlungen vor dem Hohen Rat in Jerusalem, deren Zeuge Lysias war, verweisen (24,20. 21). Was aber die politischen Verdächtigungen anbelangt, da kann Paulus nur zweierlei erwidern, einmal, «ich übe mich, zu haben ein unverletzt Gewissen allenthalben, gegen Gott und Menschen» (24, 16). Sollte er aber, so argumentiert er anläßlich der zweiten Ver</w:t>
      </w:r>
      <w:r>
        <w:softHyphen/>
        <w:t>handlung vor Festus, sollte er sich aber wirklich gegen Gesetz, Tem</w:t>
      </w:r>
      <w:r>
        <w:softHyphen/>
        <w:t>pel und Kaiser vergangen haben, so ist er bereit, dafür zu sterben, aber er scheut eine gründliche Untersuchung nicht (25, 11).</w:t>
      </w:r>
    </w:p>
    <w:p w:rsidR="007536B2" w:rsidRDefault="00B76FD5">
      <w:pPr>
        <w:pStyle w:val="Bodytext20"/>
        <w:shd w:val="clear" w:color="auto" w:fill="auto"/>
        <w:spacing w:before="0" w:after="0" w:line="230" w:lineRule="exact"/>
        <w:ind w:firstLine="300"/>
        <w:jc w:val="both"/>
      </w:pPr>
      <w:r>
        <w:t>So fällt von seiten des Apostels in seiner ganzen Verteidigungs</w:t>
      </w:r>
      <w:r>
        <w:softHyphen/>
        <w:t>rede kein einziges Schimpfwort. Kein Ton, auch nicht ein Unterton von Empfindlichkeit oder Groll. Die Mißhandlung auf dem Tem</w:t>
      </w:r>
      <w:r>
        <w:softHyphen/>
        <w:t>pelplatz, die Schmach der empfangenen Ohrfeige vor dem Hohen Rat, den Mordanschlag, lauter bewiesene Tatsachen, erwähnt er mit keiner Silbe. Keine Beschwerde über die widerrechtlich ausgestande</w:t>
      </w:r>
      <w:r>
        <w:softHyphen/>
        <w:t>nen zwei Jahre Untersuchungshaft. So stellt Paulus in diesen zwei Gerichtsverhandlungen dem Haß die Christusliebe gegenüber. Wir wohnen hier einem Durchbruch und Sieg jener Liebe bei, von der es heißt: «Liebet eure Feinde; segnet, die euch fluchen; tut wohl denen, die euch hassen; bittet für die, so euch beleidigen und verfolgen.» Christus erbringt hier den Beweis, daß die Liebe stärker ist als der Haß. Nicht vom Haß heißt es, wohl aber von der Liebe, «sie höret nimmer auf».</w:t>
      </w:r>
    </w:p>
    <w:p w:rsidR="007536B2" w:rsidRDefault="00B76FD5">
      <w:pPr>
        <w:pStyle w:val="Bodytext20"/>
        <w:shd w:val="clear" w:color="auto" w:fill="auto"/>
        <w:spacing w:before="0" w:after="0" w:line="230" w:lineRule="exact"/>
        <w:ind w:firstLine="300"/>
        <w:jc w:val="both"/>
      </w:pPr>
      <w:r>
        <w:t>Zwischen dem großen Haß der Juden aber, und der viel größe</w:t>
      </w:r>
      <w:r>
        <w:softHyphen/>
        <w:t>ren Christusliebe des Apostels drin stehen hier die verschiedenen Römer. Es gibt unter ihnen beiderlei, gute und faule. Der Platz</w:t>
      </w:r>
      <w:r>
        <w:softHyphen/>
        <w:t>kommandant Klaudius Lysias und der Nachfolger des Felix, Porcius Festus, werden von Lukas als unbestechlich dargestellt. Hingegen Felix ist angefault. Er ist ein armer, armer Mensch. Der römische Historiker sagt von ihm, dieser ehemalige Freigelassene habe sein königlich Amt durch seine Sklavengesinnung entehrt. Felix verdankt seine Karriere seinem steinreichen Bruder und Kaisergünstling in Rom. Pallas heißt dieser. Zusammen mit diesem seinem Gönnerbru</w:t>
      </w:r>
      <w:r>
        <w:softHyphen/>
        <w:t>der wird Felix bald bei Nero in Ungnade fallen. Felix hat zudem schon die dritte Frau, es ist die etwa zwanzigjährige jüdische Prin</w:t>
      </w:r>
      <w:r>
        <w:softHyphen/>
        <w:t>zessin Drusilla, eine Tochter jenes Herodes, der einst Jakobus hin</w:t>
      </w:r>
      <w:r>
        <w:softHyphen/>
        <w:t>richtete, Petrus gefangensetzte, und dann bald schrecklich starb (Kap. 12). Sie war vorher mit einem arabischen König verheiratet, Felix hat sie ihm abgespannt. So unterschiedlich diese drei Römer sein mögen, die es hier mit Paulus zu tun haben, sind sie doch alle drei Beamte. Beamte sind «Menschen dazwischen», Menschen zwi</w:t>
      </w:r>
      <w:r>
        <w:softHyphen/>
        <w:t>schen oben und unten. Darum sind sie nicht immer, aber sehr oft religiös und weltanschaulich neutral, und fast immer ein wenig ängst</w:t>
      </w:r>
      <w:r>
        <w:softHyphen/>
        <w:t>lich auf das bedacht, was ihnen, sei es oben oder unten, schaden könnte. Paulus steht auch diesen römischen Beamten und ihren Schwächen gegenüber in der Christusliebe. Es hat etwas Tiefbewe</w:t>
      </w:r>
      <w:r>
        <w:softHyphen/>
        <w:t>gendes an sich, wie er dem Ehebrecherpaar, diesem Felix und seiner jüdischen Drusilla, immer neu wieder in Geduld bei Privatbespre</w:t>
      </w:r>
      <w:r>
        <w:softHyphen/>
        <w:t>chungen über seinen Christusglauben Red und Antwort steht. Er tut das nicht als allzu höflicher Hofprediger, sondern in jener uner</w:t>
      </w:r>
      <w:r>
        <w:softHyphen/>
        <w:t>schrockenen Freimütigkeit, wie derjenige sie hat, der in der Chri</w:t>
      </w:r>
      <w:r>
        <w:softHyphen/>
        <w:t>stusliebe steht. Hier hat er sie beide beisammen, die Jüdin und den Heiden, gleichsam Jerusalem und Rom verkörpernd, für die beide Paulus brennt, ihnen Zeugnis von Christus abzulegen. Diese Ge</w:t>
      </w:r>
      <w:r>
        <w:softHyphen/>
        <w:t>spräche des gefangenen Boten (24, 22—24) mit seinen Richtersleu</w:t>
      </w:r>
      <w:r>
        <w:softHyphen/>
        <w:t>ten sind ein weiterer Sieg der Christusliebe, zwar nicht über den heißen Haß, wohl aber über die kalte Lieblosigkeit.</w:t>
      </w:r>
    </w:p>
    <w:p w:rsidR="007536B2" w:rsidRDefault="00B76FD5">
      <w:pPr>
        <w:pStyle w:val="Bodytext20"/>
        <w:shd w:val="clear" w:color="auto" w:fill="auto"/>
        <w:spacing w:before="0" w:after="0" w:line="230" w:lineRule="exact"/>
        <w:ind w:firstLine="320"/>
        <w:jc w:val="both"/>
        <w:sectPr w:rsidR="007536B2">
          <w:footerReference w:type="even" r:id="rId287"/>
          <w:footerReference w:type="default" r:id="rId288"/>
          <w:footerReference w:type="first" r:id="rId289"/>
          <w:pgSz w:w="8400" w:h="11900"/>
          <w:pgMar w:top="1156" w:right="1222" w:bottom="1776" w:left="1196" w:header="0" w:footer="3" w:gutter="0"/>
          <w:cols w:space="720"/>
          <w:noEndnote/>
          <w:titlePg/>
          <w:docGrid w:linePitch="360"/>
        </w:sectPr>
      </w:pPr>
      <w:r>
        <w:t>Zuletzt, nach diesen zwei in Liebe überstandenen Gerichtsver</w:t>
      </w:r>
      <w:r>
        <w:softHyphen/>
        <w:t>handlungen, nach der zwei Jahre in Liebe durchlittenen Untersu</w:t>
      </w:r>
      <w:r>
        <w:softHyphen/>
        <w:t>chungshaft, legt Paulus an den Kaiser in Rom Berufung ein, wozu er als römischer Bürger das Recht hat. Man hat sich oft schon ge</w:t>
      </w:r>
      <w:r>
        <w:softHyphen/>
        <w:t>fragt, warum der Apostel das Unrecht so lange erduldet und mit dieser Berufung so lange zugewartet hat. Hoffte er immer noch als freier Mann nach Rom zu kommen? Der tiefste und eigentliche Grund seines Zögerns scheint uns ein anderer. So wie es in der Pas</w:t>
      </w:r>
      <w:r>
        <w:softHyphen/>
        <w:t>sion Christi heißt, «des Menschen Sohn wird den Händen der Hei</w:t>
      </w:r>
      <w:r>
        <w:softHyphen/>
        <w:t>den überantwortet werden», so bedeutet die Übergabe des Prozesses an den Kaiser die «Überantwortung des Apostels in die Hände der Heiden». Dieser Schritt ist die endgültige Ausbootung des Paulus aus dem Volk der Kinder Abrahams. Dagegen hat sich Paulus, bis daß es nicht mehr anders ging, gewehrt. Auch das also noch aus Treue zu Israel. Erst als die Lage sich so weit zuspitzte, daß es einen Augenblick auf der Waage war, ob Paulus wieder nach Jerusalem zu</w:t>
      </w:r>
      <w:r>
        <w:softHyphen/>
      </w:r>
    </w:p>
    <w:p w:rsidR="007536B2" w:rsidRDefault="00B76FD5">
      <w:pPr>
        <w:pStyle w:val="Bodytext20"/>
        <w:shd w:val="clear" w:color="auto" w:fill="auto"/>
        <w:spacing w:before="0" w:after="0" w:line="230" w:lineRule="exact"/>
        <w:ind w:firstLine="320"/>
        <w:jc w:val="both"/>
        <w:sectPr w:rsidR="007536B2">
          <w:footerReference w:type="even" r:id="rId290"/>
          <w:footerReference w:type="default" r:id="rId291"/>
          <w:footerReference w:type="first" r:id="rId292"/>
          <w:pgSz w:w="8400" w:h="11900"/>
          <w:pgMar w:top="1156" w:right="1222" w:bottom="1776" w:left="1196" w:header="0" w:footer="3" w:gutter="0"/>
          <w:cols w:space="720"/>
          <w:noEndnote/>
          <w:titlePg/>
          <w:docGrid w:linePitch="360"/>
        </w:sectPr>
      </w:pPr>
      <w:r>
        <w:t>rückgebracht werden müsse (25, 9. 10), da bewog ihn die Erinne</w:t>
      </w:r>
      <w:r>
        <w:softHyphen/>
        <w:t>rung an das Wort des Herrn «du mußt auch in Rom Zeugnis ab- legen» (23, 11) zu dem Entschluß: «Ich berufe mich auf den Kai</w:t>
      </w:r>
      <w:r>
        <w:softHyphen/>
        <w:t>ser.» Daß das erst jetzt, so spät, geschieht, auch das ist ein Sieg der Christusliebe, jener Liebe, von der es heißt: «Sie verträgt alles, sie glaubt alles, sie hofft alles, sie duldet alles.» Die Christusliebe zu den Juden und den Heiden hat das letzte Wort. Die Revolution der Nächstenliebe wird darum den Endsieg haben, weil Christus aufer</w:t>
      </w:r>
      <w:r>
        <w:softHyphen/>
        <w:t>standen ist.</w:t>
      </w:r>
    </w:p>
    <w:p w:rsidR="007536B2" w:rsidRDefault="007536B2">
      <w:pPr>
        <w:spacing w:before="16" w:after="16" w:line="240" w:lineRule="exact"/>
        <w:rPr>
          <w:sz w:val="19"/>
          <w:szCs w:val="19"/>
        </w:rPr>
      </w:pPr>
    </w:p>
    <w:p w:rsidR="007536B2" w:rsidRDefault="007536B2">
      <w:pPr>
        <w:rPr>
          <w:sz w:val="2"/>
          <w:szCs w:val="2"/>
        </w:rPr>
        <w:sectPr w:rsidR="007536B2">
          <w:pgSz w:w="8400" w:h="11900"/>
          <w:pgMar w:top="1157" w:right="0" w:bottom="1775" w:left="0" w:header="0" w:footer="3" w:gutter="0"/>
          <w:cols w:space="720"/>
          <w:noEndnote/>
          <w:docGrid w:linePitch="360"/>
        </w:sectPr>
      </w:pPr>
    </w:p>
    <w:p w:rsidR="007536B2" w:rsidRDefault="00B76FD5">
      <w:pPr>
        <w:pStyle w:val="Heading20"/>
        <w:keepNext/>
        <w:keepLines/>
        <w:shd w:val="clear" w:color="auto" w:fill="auto"/>
        <w:spacing w:after="652" w:line="240" w:lineRule="exact"/>
      </w:pPr>
      <w:bookmarkStart w:id="42" w:name="bookmark41"/>
      <w:r>
        <w:t>Um der Hoffnung willen bin ich, König Agrippa, angeklagt</w:t>
      </w:r>
      <w:bookmarkEnd w:id="42"/>
    </w:p>
    <w:p w:rsidR="007536B2" w:rsidRDefault="00B76FD5">
      <w:pPr>
        <w:pStyle w:val="Bodytext20"/>
        <w:numPr>
          <w:ilvl w:val="0"/>
          <w:numId w:val="26"/>
        </w:numPr>
        <w:shd w:val="clear" w:color="auto" w:fill="auto"/>
        <w:tabs>
          <w:tab w:val="left" w:pos="673"/>
        </w:tabs>
        <w:spacing w:before="0" w:after="0" w:line="211" w:lineRule="exact"/>
        <w:ind w:firstLine="360"/>
        <w:jc w:val="both"/>
      </w:pPr>
      <w:r>
        <w:t>13. Aber nach etlichen Tagen kamen der König Agrippa und Ber- nice genCäsarea, Festus zu begrüßen. 14. Und da sie viele Tage daselbst ge</w:t>
      </w:r>
      <w:r>
        <w:softHyphen/>
        <w:t>wesen waren, legte Festus dem König den Flandel von Paulus vor und sprach: Es ist ein Mann von Felix hinterlassen gefangen, 15. um welches willen die Hohenpriester und Ältesten der Juden vor mir erschienen, da ich zu Jerusalem war, und baten, ich sollte ihn richten lassen; 16. denen antwortete ich: Es ist der Römer Weise nicht, daß ein Mensch übergeben werde, ihn umzubringen, ehe denn der Verklagte seine Kläger gegen</w:t>
      </w:r>
      <w:r>
        <w:softHyphen/>
        <w:t>wärtig habe und Raum empfange, sich auf die Anklage zu verantworten. 17. Da sie aber her zusammenkamen, machte ich keinen Aufschub und hielt des andern Tages Gericht und hieß den Mann Vorbringen; 18. und da seine Verkläger auftraten, brachten sie der Ursachen keine auf, deren ich mich versah. 19. Sie hatten aber etliche Fragen wider ihn von ihrem Aberglauben und von einem verstorbenen Jesus, von welchem Paulus sagte, er lebe. 20. Da ich aber mich auf die Frage nicht verstand, sprach ich, ob er wollte gen Jerusalem reisen und daselbst sich darüber lassen richten. 21. Da aber Paulus sich berief, daß er für des Kaisers Erkenntnis aufbehalten würde, hieß ich ihn behalten, bis daß ich ihn zum Kaiser sende. 22. Agrippa aber sprach zu Festus: Ich möchte den Menschen auch gern hören. Er aber sprach: Morgen sollst du ihn hören.</w:t>
      </w:r>
    </w:p>
    <w:p w:rsidR="007536B2" w:rsidRDefault="00B76FD5">
      <w:pPr>
        <w:pStyle w:val="Bodytext20"/>
        <w:shd w:val="clear" w:color="auto" w:fill="auto"/>
        <w:spacing w:before="0" w:after="0" w:line="211" w:lineRule="exact"/>
        <w:ind w:firstLine="360"/>
        <w:jc w:val="both"/>
      </w:pPr>
      <w:r>
        <w:t>23. Und am andern Tage, da Agrippa und Bernice kamen mit großem Gepränge und gingen in das Richthaus mit den Hauptleuten und vornehm</w:t>
      </w:r>
      <w:r>
        <w:softHyphen/>
        <w:t>sten Männern der Stadt, und da es Festus hieß, ward Paulus gebracht. 24. Und Festus sprach: Lieber König Agrippa und alle ihr Männer, die ihr mit uns hier seid, da sehet ihr den, um welchen mich die ganze Menge der Juden angegangen hat, zu Jerusalem und auch hier, und schrieen, er solle nicht länger leben. 25. Ich aber, da ich vernahm, daß er nichts getan hatte, das des Todes wert sei, und er auch selber sich auf den Kaiser berief, habe ich beschlossen, ihn zu senden. 26. Etwas Gewisses aber habe ich von ihm nicht, das ich dem Herrn schreibe. Darum habe ich ihn lassen hervorbringen vor euch, allermeist aber vor dich, König Agrippa, auf daß ich nach geschehener Erforschung haben möge, was ich schreibe. 27. Denn es dünkt mich ein ungeschicktes Ding zu sein, einen Gefangenen schicken und keine Ursachen wider ihn anzeigen.</w:t>
      </w:r>
    </w:p>
    <w:p w:rsidR="007536B2" w:rsidRDefault="00B76FD5">
      <w:pPr>
        <w:pStyle w:val="Bodytext20"/>
        <w:numPr>
          <w:ilvl w:val="0"/>
          <w:numId w:val="26"/>
        </w:numPr>
        <w:shd w:val="clear" w:color="auto" w:fill="auto"/>
        <w:tabs>
          <w:tab w:val="left" w:pos="366"/>
        </w:tabs>
        <w:spacing w:before="0" w:after="0" w:line="211" w:lineRule="exact"/>
        <w:ind w:firstLine="360"/>
        <w:jc w:val="both"/>
        <w:sectPr w:rsidR="007536B2">
          <w:type w:val="continuous"/>
          <w:pgSz w:w="8400" w:h="11900"/>
          <w:pgMar w:top="1157" w:right="1228" w:bottom="1775" w:left="1206" w:header="0" w:footer="3" w:gutter="0"/>
          <w:cols w:space="720"/>
          <w:noEndnote/>
          <w:docGrid w:linePitch="360"/>
        </w:sectPr>
      </w:pPr>
      <w:r>
        <w:t>1. Agrippa aber sprach zu Paulus: Es ist dir erlaubt, für dich zu re</w:t>
      </w:r>
      <w:r>
        <w:softHyphen/>
      </w:r>
    </w:p>
    <w:p w:rsidR="007536B2" w:rsidRDefault="00B76FD5">
      <w:pPr>
        <w:pStyle w:val="Bodytext20"/>
        <w:shd w:val="clear" w:color="auto" w:fill="auto"/>
        <w:tabs>
          <w:tab w:val="left" w:pos="366"/>
        </w:tabs>
        <w:spacing w:before="0" w:after="0" w:line="211" w:lineRule="exact"/>
        <w:ind w:firstLine="360"/>
        <w:jc w:val="both"/>
      </w:pPr>
      <w:r>
        <w:rPr>
          <w:rStyle w:val="Bodytext6"/>
        </w:rPr>
        <w:t>den. Da reckte Paulus die Hand aus und verantwortete sich: 2. Es ist mir sehr lieb, König Agrippa, daß ich mich heute vor dir verantworten soll über alles, dessen ich von den Juden beschuldigt werde; 3. allermeist weil du weißt alle Sitten und Fragen der Juden. Darum bitte ich dich, du wollest mich geduldig hören. 4. Zwar mein Leben von Jugend auf, wie das von Anfang unter diesem Volk zu Jerusalem zugebracht ist, wissen alle Juden,</w:t>
      </w:r>
    </w:p>
    <w:p w:rsidR="007536B2" w:rsidRDefault="00B76FD5">
      <w:pPr>
        <w:pStyle w:val="Bodytext60"/>
        <w:numPr>
          <w:ilvl w:val="0"/>
          <w:numId w:val="24"/>
        </w:numPr>
        <w:shd w:val="clear" w:color="auto" w:fill="auto"/>
        <w:tabs>
          <w:tab w:val="left" w:pos="279"/>
        </w:tabs>
        <w:spacing w:before="0"/>
      </w:pPr>
      <w:r>
        <w:t>die mich von Anbeginn gekannt haben, wenn sie es wollten bezeugen. Denn ich bin ein Pharisäer gewesen, welches ist die strengste Sekte unsers Gottesdienstes. 6. Und nun stehe ich und werde angeklagt über die Hoff</w:t>
      </w:r>
      <w:r>
        <w:softHyphen/>
        <w:t>nung auf die Verheißung, so geschehen ist von Gott zu unsern Vätern, 7. zu welcher hoffen die zwölf Geschlechter der Unsern zu kommen mit Gottesdienst emsig Tag und Nacht. Dieser Hoffnung halben werde ich, König Agrippa, von den Juden beschuldigt. 8. Warum wird das für un</w:t>
      </w:r>
      <w:r>
        <w:softHyphen/>
        <w:t>glaublich bei euch geachtet, daß Gott Tote auf erweckt? 9. Zwar meinte ich auch bei mir selbst, ich müßte viel zuwider tun dem Namen Jesu von Nazareth, 10. wie ich denn auch zu Jerusalem getan habe, da ich viele Heilige in das Gefängnis verschloß, darüber ich Macht von den Hohen</w:t>
      </w:r>
      <w:r>
        <w:softHyphen/>
        <w:t>priestern empfing; und wenn sie erwürgt wurden, half ich das Urteil sprechen. 11. Und durch alle Schulen peinigte ich sie oft und zwang sie zu lästern; und war überaus unsinnig auf sie, verfolgte sie auch bis in die fremden Städte. 12. Über dem, da ich auch gen Damaskus reiste mit Macht und Befehl von den Hohenpriestern, 13. sah ich mitten am Tage, 0 König, auf dem Wege ein Licht vom Himmel, heller denn der Sonne Glanz, das mich und die mit mir reisten, umleuchtete. 14. Da wir aber alle zur Erde niederfielen, hörte ich eine Stimme reden zu mir, die sprach auf hebräisch: Saul, Saul, was verfolgst du mich? Es wird dir schwer sein, wider den Stachel zu locken. 15. Ich aber sprach: Herr, wer bist du? Er sprach: Ich bin Jesus, den du verfolgst; aber stehe auf und tritt auf deine Füße. 16. Denn dazu bin ich dir erschienen, daß ich dich ordne zum Diener und Zeugen des, das du gesehen hast und das ich dir noch will erscheinen lassen; 17. und will dich erretten von dem Volk und von den Heiden, unter welche ich dich jetzt sende, 18. aufzutun ihre Augen, daß sie sich bekehren von der Finsternis zu dem Licht und von der Gewalt des Satans zu Gott, zu empfangen Vergebung der Sünden und das Erbe samt denen, die geheiligt werden durch den Glauben an mich. 19. Daher, König Agrippa, war ich der himmlischen Erscheinung nicht ungläubig, 20. sondern verkündigte zuerst denen zu Damaskus und zu Jerusalem und in alle Gegend des jüdischen Landes und auch den Heiden, daß sie Buße täten und sich bekehrten zu Gott und täten rechtschaffene Werke der Buße. 21. Um deswillen haben mich die Juden im Tempel gegriffen und versuchten, mich zu töten. 22. Aber durch Hilfe Gottes ist es mir gelungen und stehe ich bis auf diesen Tag und zeuge beiden, dem Kleinen und</w:t>
      </w:r>
    </w:p>
    <w:p w:rsidR="007536B2" w:rsidRDefault="00B76FD5">
      <w:pPr>
        <w:pStyle w:val="Bodytext20"/>
        <w:shd w:val="clear" w:color="auto" w:fill="auto"/>
        <w:spacing w:before="0" w:after="0" w:line="211" w:lineRule="exact"/>
        <w:jc w:val="both"/>
      </w:pPr>
      <w:r>
        <w:t>Großen, und sage nichts außer dem, was die Propheten gesagt haben, daß es geschehen sollte, und Mose: 23. daß Christus sollte leiden und der erste sein aus der Auferstehung von den Toten und verkündigen ein Licht dem Volk und den Heiden.</w:t>
      </w:r>
    </w:p>
    <w:p w:rsidR="007536B2" w:rsidRDefault="00B76FD5">
      <w:pPr>
        <w:pStyle w:val="Bodytext20"/>
        <w:shd w:val="clear" w:color="auto" w:fill="auto"/>
        <w:spacing w:before="0" w:after="0" w:line="211" w:lineRule="exact"/>
        <w:ind w:firstLine="320"/>
        <w:jc w:val="both"/>
      </w:pPr>
      <w:r>
        <w:t>24. Da er aber solches zur Verantwortung gab, sprach Festus mit lauter Stimme: Paulus, du rasest! die große Kunst macht dich rasend. 25. Er aber sprach: Mein teurer Festus, ich rase nicht, sondern ich rede wahre und vernünftige Worte. 26. Denn der König weiß solches wohl, zu welchem ich freudig rede. Denn ich achte, ihm sei der keines verborgen; denn sol</w:t>
      </w:r>
      <w:r>
        <w:softHyphen/>
        <w:t>ches ist nicht im Winkel geschehen. 27. Glaubst du, König Agrippa, den Propheten? Ich weiß, daß du glaubst. 28. Agrippa aber sprach zu Paulus: Es fehlt nicht viel, du überredest mich, daß ich ein Christ würde. 29. Paulus aber sprach: Ich wünschte vor Gott, es fehle nun an viel oder an wenig, daß nicht allein du, sondern alle, die mich heute hören, solche würden, wie ich bin, ausgenommen diese Bande. 30. Und da er das gesagt, stand der König auf und der Landpfleger und Bernice und die mit ihnen saßen, 31. und wichen beiseits, redeten miteinander und sprachen: Dieser Mensch hat nichts getan, das des Todes oder der Bande wert sei. 32. Agrippa aber sprach zu Festus: Dieser Mensch hätte können losgegeben werden, wenn er sich nicht auf den Kaiser berufen hätte.</w:t>
      </w:r>
    </w:p>
    <w:p w:rsidR="007536B2" w:rsidRDefault="00B76FD5">
      <w:pPr>
        <w:pStyle w:val="Bodytext20"/>
        <w:shd w:val="clear" w:color="auto" w:fill="auto"/>
        <w:spacing w:before="0" w:after="405" w:line="211" w:lineRule="exact"/>
        <w:ind w:left="3340"/>
        <w:jc w:val="left"/>
      </w:pPr>
      <w:r>
        <w:t>Apg. Kap. 25, 13 bis 26, 32.</w:t>
      </w:r>
    </w:p>
    <w:p w:rsidR="007536B2" w:rsidRDefault="00B76FD5">
      <w:pPr>
        <w:pStyle w:val="Bodytext60"/>
        <w:shd w:val="clear" w:color="auto" w:fill="auto"/>
        <w:spacing w:before="0" w:line="230" w:lineRule="exact"/>
        <w:ind w:firstLine="320"/>
      </w:pPr>
      <w:r>
        <w:t>Wir hören hier den Apostel sagen: «Und nun stehe ich und werde angeklagt wegen der Hoffnung. Um der Hoffnung willen werde ich, König Agrippa, von den Juden beschuldigt» (26, 6. 7). Wir haben es hier also mit einem Mann zu tun, der eine Hoffnung hat. Das ist eine Sehenswürdigkeit. Menschen, die Illusionen haben, gibt es viele. Aber Menschen, die eine Hoffnung haben, waren zu allen Zeiten und sind auch heute rar. Wir verstehen König Agrippa einigermaßen, wenn er neugierig ist, diesem Mann zu begegnen, und den Wunsch ausspricht: «Ich möchte den Menschen auch gern hö</w:t>
      </w:r>
      <w:r>
        <w:softHyphen/>
        <w:t xml:space="preserve">ren» (25, 22). Einer, der eine Hoffnung hat! Wie sieht der aus? Und nun vernehmen wir hier von ihm, er werde eben wegen dieser seiner Hoffnung angeklagt und beschuldigt. Diese Mitteilung darf uns nicht zu sehr befremden; denn Menschen, die eine Hoffnung haben, fallen aus dem Rahmen des Gewöhnlichen und sind darum für alle, die keine Hoffnung haben, und das ist die große Mehrzahl der Menschheit, zum vornherein etwas verdächtig. Menschen der Hoffnung sind eben in dieser Welt unverstanden, und es braucht </w:t>
      </w:r>
      <w:r>
        <w:rPr>
          <w:rStyle w:val="Bodytext2"/>
        </w:rPr>
        <w:t>nicht viel, daß es ihnen gegenüber zu Beschuldigungen und zu An</w:t>
      </w:r>
      <w:r>
        <w:rPr>
          <w:rStyle w:val="Bodytext2"/>
        </w:rPr>
        <w:softHyphen/>
        <w:t>klagen kommt.</w:t>
      </w:r>
    </w:p>
    <w:p w:rsidR="007536B2" w:rsidRDefault="00B76FD5">
      <w:pPr>
        <w:pStyle w:val="Bodytext20"/>
        <w:shd w:val="clear" w:color="auto" w:fill="auto"/>
        <w:spacing w:before="0" w:after="0" w:line="230" w:lineRule="exact"/>
        <w:ind w:firstLine="300"/>
        <w:jc w:val="both"/>
      </w:pPr>
      <w:r>
        <w:t>Und nun ist dieser Angeklagte ja nicht ein beliebiger Mensch, der irgendeine Hoffnung hat; Paulus ist Jude. Juden sind Menschen der Hoffnung. Israel ist das erste Volk, das mit einer wirklichen Hoffnung in die Weltgeschichte eingetreten ist. Die Glaubensväter und Propheten bezeugen den Glauben an einen Gott, dem die Welt gehört, weil er sie erschaffen hat und weil er sie erlösen will. Sie verkündigen das kommende Reich des Friedens und der Gerechtig</w:t>
      </w:r>
      <w:r>
        <w:softHyphen/>
        <w:t>keit. Sie erwarten den König, der dieses Reich aufrichten wird. Die Hoffnung der Propheten Israels reicht weit, sie greift durch bis zur Erlösung der Kreatur, bis dorthin, wo der Löwe nicht mehr Fleisch, sondern Stroh frißt und das Kind am Loch der Otter spielt (Jes. 11). So etwas nennt man Hoffnung! Dieses jüdische Hoffen schildert Paulus hier mit den ergreifenden Worten: «Zu dieser Verheißung hoffen die zwölf Geschlechter der Unsrigen zu kommen mit Gottes</w:t>
      </w:r>
      <w:r>
        <w:softHyphen/>
        <w:t>dienst emsig Tag und Nacht» (26, 6. 7). Tag und Nacht dient Israel seinem Gott. Bei Hereinbruch der Nacht und bei Anbruch des Tages hört man im jüdischen Hause Gottes Lob. Dies eifrige Bemühen, Gott zu dienen, geht darauf hinaus, an der Hoffnung teilzubekom</w:t>
      </w:r>
      <w:r>
        <w:softHyphen/>
        <w:t>men, das Ziel der Verheißungen zu erreichen. So ist Israels Blick nach vorn gewendet, auf einen Tag X hin, da der König kommen wird. Nicht allein, aber auch und nicht zuletzt um dieser Hoffnung willen wirken die Juden unter den Nationen der Erde so fremd. Ein Volk, das einen König erwartet, der seine Herrschaft über die Welt aufrichten wird, ist zu allen Zeiten den anderen Völkern unheim</w:t>
      </w:r>
      <w:r>
        <w:softHyphen/>
        <w:t>lich. Und ein solch Hoffender, ein solcher Jude ist nun eben auch Paulus. Wenn in etwas, so weiß er sich in der Hoffnung eins mit seinem Volk. Mag er in Einzelheiten abweichen, da wo es ums We</w:t>
      </w:r>
      <w:r>
        <w:softHyphen/>
        <w:t>sen, um den Nerv, ums Zentrum Israels geht, um die prophetische Hoffnung auf Gottes Königsherrschaft auf Erden, um die Weltrevo</w:t>
      </w:r>
      <w:r>
        <w:softHyphen/>
        <w:t>lution Gottes, da ist der Apostel ganz dabei.</w:t>
      </w:r>
    </w:p>
    <w:p w:rsidR="007536B2" w:rsidRDefault="00B76FD5">
      <w:pPr>
        <w:pStyle w:val="Bodytext20"/>
        <w:shd w:val="clear" w:color="auto" w:fill="auto"/>
        <w:spacing w:before="0" w:after="0" w:line="230" w:lineRule="exact"/>
        <w:ind w:firstLine="300"/>
        <w:jc w:val="both"/>
      </w:pPr>
      <w:r>
        <w:t>Aber nun vernehmen wir hier etwas äußerst Paradoxes: Es seien ausgerechnet die Juden, die Paulus wegen dieser doch gemeinsamen Hoffnung beschuldigen, anklagen und hassen bis aufs Blut. Wie er</w:t>
      </w:r>
      <w:r>
        <w:softHyphen/>
        <w:t>klärt sich dieser Widerspruch? Israel hofft in die Ferne, es ist ein Fernziel, das es zu erreichen hofft. Auch der Apostel hoffte einst so; aber jetzt ist seine Hoffnung nahe herbeigekommen, ist ihm so-</w:t>
      </w:r>
    </w:p>
    <w:p w:rsidR="007536B2" w:rsidRDefault="00B76FD5">
      <w:pPr>
        <w:pStyle w:val="Bodytext20"/>
        <w:shd w:val="clear" w:color="auto" w:fill="auto"/>
        <w:spacing w:before="0" w:after="0" w:line="230" w:lineRule="exact"/>
        <w:jc w:val="both"/>
      </w:pPr>
      <w:r>
        <w:t>Zusagen auf den Leib gerückt. In Jesus Christus sieht er jetzt Israels Hoffnung dargestellt, vertreten und verwirklicht. Als einst Jesus jene Frau am Jakobsbrunnen antraf, da sagte die zu ihm, und das war echt israelitisch: «Ich weiß, daß der Messias kommt, der Chri</w:t>
      </w:r>
      <w:r>
        <w:softHyphen/>
        <w:t>stus heißt. Wenn derselbe kommen wird, wird er uns alles verkün</w:t>
      </w:r>
      <w:r>
        <w:softHyphen/>
        <w:t>digen. Jesus spricht zu ihr: Ich bin’s, der mit dir redet» (Joh. 4). Und als Martha nach dem Tod und Begräbnis ihres Bruders Lazarus Jesus in tiefe Trauer gehüllt entgegenkam, da sagte sie wiederum echt israelitisch: «Ich weiß, daß Lazarus auferweckt werden wird am Jüngsten Tag in der Auferstehung der Toten.» Jesus aber antwortet ihr: «Ich bin die Auferstehung und das Leben. Wer an mich glaubt, wird leben, ob er gleich stürbe. Glaubst du das?» (Joh. 11). So ist durch Christi Erscheinen die Fernhoffnung Israels zur Gegenwarts</w:t>
      </w:r>
      <w:r>
        <w:softHyphen/>
        <w:t>wirklichkeit geworden. Es mag schön und verlockend sein, in Jahr</w:t>
      </w:r>
      <w:r>
        <w:softHyphen/>
        <w:t>hundert-Fernen, einem Tag X entgegenzuträumen, in der Hoffnung, daß es einst auf Erden anders werden wird. Aber es ist weniger be</w:t>
      </w:r>
      <w:r>
        <w:softHyphen/>
        <w:t>quem, aufzuwachen und den Ruf des Herrn zu vernehmen: Heute! Jetzt! Hier! «Ich bin es, der mit dir redet.» Ich bin die Hoffnung. Der Tag X ist angebrochen. Und eben das glaubt Paulus über Israel hinaus, daß in der Auferstehung Christi die träumerische Hoffnung Israels nun zu einer hellwachen Hoffnung geworden ist, durch das Osterereignis beglaubigt und garantiert. Mit dieser alarmierenden Meldung ist Paulus bisher durch Dörfer und Städte, über Land und Meer geeilt. Und heute verkündet er dasselbe nun noch einmal, tut es in einer besonderen Lage, an einem sonderbaren Ort, vor einer gar seltsamen Zuhörerschaft. Wie er in diese absonderliche Situa</w:t>
      </w:r>
      <w:r>
        <w:softHyphen/>
        <w:t>tion geraten ist, sei in Kürze dargelegt:</w:t>
      </w:r>
    </w:p>
    <w:p w:rsidR="007536B2" w:rsidRDefault="00B76FD5">
      <w:pPr>
        <w:pStyle w:val="Bodytext20"/>
        <w:shd w:val="clear" w:color="auto" w:fill="auto"/>
        <w:spacing w:before="0" w:after="0" w:line="230" w:lineRule="exact"/>
        <w:ind w:firstLine="300"/>
        <w:jc w:val="both"/>
      </w:pPr>
      <w:r>
        <w:t>Gleich nach seinem Amtsantritt bekommt der römische Statthal</w:t>
      </w:r>
      <w:r>
        <w:softHyphen/>
        <w:t>ter Festus in seiner Residenz in Cäsarea hohen Staatsbesuch. König Agrippa II. und dessen Schwester Berenike weilen bei ihm zu Gast. Solch ein Staatsakt bringt Festlichkeiten mit sich. Im Verlauf eines der Empfänge, vielleicht in einem Moment, da die Konversation mangels Gesprächsstoff etwas ins Stocken zu geraten drohte, erzählt Festus dem Agrippa, der Römer dem Juden, von einem Häftling, der ihm von seinem Amtsvorgänger Felix hinterlassen und zuge</w:t>
      </w:r>
      <w:r>
        <w:softHyphen/>
        <w:t>schanzt worden sei. Es sei ein etwas heikler Fall. Es handle sich um einen Landsmann Agrippas, um einen Juden. Der werde zwar von seinen Volksgenossen beschuldigt, aber er, Festus, finde beim besten</w:t>
      </w:r>
    </w:p>
    <w:p w:rsidR="007536B2" w:rsidRDefault="00B76FD5">
      <w:pPr>
        <w:pStyle w:val="Bodytext20"/>
        <w:shd w:val="clear" w:color="auto" w:fill="auto"/>
        <w:spacing w:before="0" w:after="0" w:line="230" w:lineRule="exact"/>
        <w:jc w:val="both"/>
      </w:pPr>
      <w:r>
        <w:t>Willen keine Schuld an ihm. Es handle sich lediglich um «Streitfra</w:t>
      </w:r>
      <w:r>
        <w:softHyphen/>
        <w:t>gen des jüdischen Aberglaubens» und «um einen verstorbenen Je</w:t>
      </w:r>
      <w:r>
        <w:softHyphen/>
        <w:t>sus, von dem Paulus sagt, er lebe» (25, 19). Er, der Römer, wisse in dieser Materie nicht Bescheid, ihm liege einzig daran, daß kein Un</w:t>
      </w:r>
      <w:r>
        <w:softHyphen/>
        <w:t>schuldiger verurteilt werde. Das sei er der Ehre des römischen Rechts schuldig. Nun sei der Mann — eine weitere Komplikation — oben</w:t>
      </w:r>
      <w:r>
        <w:softHyphen/>
        <w:t>drein erst noch römischer Bürger und habe an den Kaiser appelliert. Man sollte ihn mit einem Rechtsgutachten nach Rom überweisen, aber eben dies Begleitschreiben bereite ihm, dem Römer, einiges Kopfzerbrechen. Ob vielleicht sein werter Gast als Jude und als Sachverständiger in Judensachen ihm in der Abklärung des Falls etwas behilflich sein könnte? (25, 23—27). Da Agrippa für den in der Tat nicht alltäglichen Rechtsfall ein lebhaftes Interesse zeigt, wird auf den nächsten Tag eine Sondersitzung vereinbart. So kommt es zu der denkwürdigen Begegnung zwischen Paulus und dem letz</w:t>
      </w:r>
      <w:r>
        <w:softHyphen/>
        <w:t>ten jüdischen Schattenkönig Agrippa II. Christus hat anläßlich der Bekehrung dem Paulus in Aussicht gestellt, er werde auch vor Köni</w:t>
      </w:r>
      <w:r>
        <w:softHyphen/>
        <w:t>gen Zeugnis abzulegen haben (9, 15). Dieser Augenblick ist jetzt da.</w:t>
      </w:r>
    </w:p>
    <w:p w:rsidR="007536B2" w:rsidRDefault="00B76FD5">
      <w:pPr>
        <w:pStyle w:val="Bodytext20"/>
        <w:shd w:val="clear" w:color="auto" w:fill="auto"/>
        <w:spacing w:before="0" w:after="0" w:line="230" w:lineRule="exact"/>
        <w:ind w:firstLine="320"/>
        <w:jc w:val="both"/>
      </w:pPr>
      <w:r>
        <w:t>Der Anlaß wird weniger als Gerichtssitzung als vielmehr wie ein gesellschaftliches Ereignis, als willkommene Abwechslung, wofür die oft von Langeweile geplagten Herrschaften jederzeit empfänglich sind, aufgezogen. «Agrippa und Berenike kamen mit großem Ge</w:t>
      </w:r>
      <w:r>
        <w:softHyphen/>
        <w:t>pränge» (25, 23), «meta polles phantasias», mit viel Phantasie, mit einem pompös auf gemachten Gefolge. Festus seinerseits läßt den Glanz Roms auf militärische Manier spielen. Die Kommandanten der fünf in Cäsarea stationierten Einheiten rücken in Gala-Uniform auf. Aus der Bürgerschaft von Cäsarea ist aufgeboten, was Rang und Namen hat, Juden und Heiden. Agrippa wird eine Art Ehren</w:t>
      </w:r>
      <w:r>
        <w:softHyphen/>
        <w:t>präsidium angeboten, und er besteigt im Festsaal den Thron, um das Gespräch zu leiten. Darauf wird Paulus ein- und vor-geführt. Er schreibt einmal den Korinthern: «Wir sind ein Schaustück, ein ,thea- tron’, ein Theater geworden der Welt, den Engeln und den Men</w:t>
      </w:r>
      <w:r>
        <w:softHyphen/>
        <w:t>schen» (1. Kor. 4, 9). Das ist er nun. Er sieht sich hier einbezogen in ein regelrechtes Theater. Ihm ist dabei die Rolle eines ältlichen, seit zwei Jahren in Schutzhaft gehaltenen, vom Leben mannigfach gezeichneten Teppichwebers zugeteilt. Ein Schauspiel geworden der Welt! Uns nimmt wunder, ob der Teppichweber sich das gefallen läßt. Wird er den Herrschaften das Spiel nicht verderben?</w:t>
      </w:r>
    </w:p>
    <w:p w:rsidR="007536B2" w:rsidRDefault="00B76FD5">
      <w:pPr>
        <w:pStyle w:val="Bodytext20"/>
        <w:shd w:val="clear" w:color="auto" w:fill="auto"/>
        <w:spacing w:before="0" w:after="0" w:line="230" w:lineRule="exact"/>
        <w:ind w:firstLine="300"/>
        <w:jc w:val="both"/>
      </w:pPr>
      <w:r>
        <w:t>Und nun folgt Überraschung auf Überraschung. Paulus, der ge</w:t>
      </w:r>
      <w:r>
        <w:softHyphen/>
        <w:t>fangene Teppichweber aus Tarsus, spielt mit. Allerdings, er spielt seine Rolle auf seine Weise, aber er spielt mit, und zwar gut. Man sei sich bewußt, was das heißt! Christus hat einmal die Jünger ange</w:t>
      </w:r>
      <w:r>
        <w:softHyphen/>
        <w:t>wiesen: «Ihr sollt das Heiligtum nicht den Hunden geben, und eure Perlen sollt ihr nicht vor die Säue werfen» (Matth. 7). Für Paulus, der dieses Wort kennt, läge die Versuchung jetzt sehr nahe, diese Situation der Säue und der Perlen als für gekommen zu erachten und die Aussage zu verweigern. Schweigen wäre jetzt hier das Nahe</w:t>
      </w:r>
      <w:r>
        <w:softHyphen/>
        <w:t>liegendste. Aber überraschenderweise redet er. Dabei ist er genau im Bild über die Zusammensetzung dieser Gesellschaft. Vorab weiß er, wer die Römer sind. Es hat unter ihnen hochachtbare, rechtlich den</w:t>
      </w:r>
      <w:r>
        <w:softHyphen/>
        <w:t>kende Beamte, Festus ist ein solcher. Aber das ändert nichts daran, daß sie Funktionäre einer Besetzungsmacht sind. Damals, als sie die halbe Welt beherrschten, hat es sicher auch unter den Engländern charaktervolle Gouverneure gegeben, und rechtliche Kommissäre werden wohl auch unter den Russen nicht fehlen. So kann man auch im Dienst einer Besetzungsmacht ein persönlich anständiger Mensch sein; aber das ändert nichts daran, daß man eben Besetzungs</w:t>
      </w:r>
      <w:r>
        <w:softHyphen/>
        <w:t>macht ist. Paulus weiß das alles. Trotzdem verweigert er die Rede nicht. Er gibt dem Kaiser, was des Kaisers ist. Paulus kennt auch Agrippa. Dieser ist ein Sproß der Herodes-Dynastie. Sein Urgroß</w:t>
      </w:r>
      <w:r>
        <w:softHyphen/>
        <w:t>vater, Herodes der Große, ist der König des bethlehemitischen Kin</w:t>
      </w:r>
      <w:r>
        <w:softHyphen/>
        <w:t>dermords, der dem Christkind nach dem Leben trachtet. Sein Groß</w:t>
      </w:r>
      <w:r>
        <w:softHyphen/>
        <w:t>onkel, Herodes Antipas, ist der Mörder Johannes des Täufers und der Verhöhner Christi am Karfreitag. Jesus nennt ihn einen Fuchs. Sein Vater, Herodes Agrippa I., hat den Apostel Jakobus umge</w:t>
      </w:r>
      <w:r>
        <w:softHyphen/>
        <w:t>bracht und hätte dasselbe auch mit Petrus vorgenommen, wenn Gott Petrus nicht rechtzeitig aus dem Gefängnis befreit hätte (Apg. 12). Man ist hier versucht, an die «Sünden der Väter» zu denken, die Gott «heimsuchen wird an den Kindern bis in das dritte und vierte Glied derer, die mich hassen». Dennoch, Paulus redet nach der Art, wie man mit einem König spricht. Nicht weniger als viermal redet er ihn mit Namen, «König Agrippa», an. Und schließlich Prinzessin Berenike, seine Schwester, berühmt wegen ihrer Schönheit und we</w:t>
      </w:r>
      <w:r>
        <w:softHyphen/>
        <w:t>gen ihres Reichtums. Die Farbe ihrer kupferflammenden Haare ist naturecht. Eine ihrer Ehen war nach dem jüdischen Gesetz verboten, weil ihr Mann ihr Onkel war, der Bruder ihres Vaters. Später dringt das Gerücht ihrer blutschänderischen Beziehungen zu ihrem Bruder Agrippa bis in die römische Dichtung (Juvenal) hinein. Um die üble Nachrede zum Verstummen zu bringen, heiratet sie dann einen der reichen vorderasiatischen Kleinkönige, dem sie die Bedingung auferlegt, sich beschneiden zu lassen, um ihm bald davonzulaufen und wieder zu ihrem Bruder zurückzukehren. Schon 4ojährig und Mutter einiger Kinder, wird sie schließlich die Maitresse des Titus, des Eroberers Jerusalems und des Zerstörers des Tempels, sie, die — Jüdin! Und wenn es politisch tragbar gewesen wäre, wäre sie be</w:t>
      </w:r>
      <w:r>
        <w:softHyphen/>
        <w:t>stimmt Kaiserin geworden. Zwischenhinein geschieht es, daß sie Büßergewänder anzieht und nach Jerusalem wallfahrtet. Paulus redet Berenike nicht direkt an, aber sie sitzt neben ihrem Bruder. Auch ihr sind jetzt die Perlen angeboten, die Paulus vor diesen Damen und Herren ausbreitet. Das heißt, es ist nur eine einzige Perle, die allen noch so märchenhaften Perlenschmuck Berenikes überstrahlt, es ist die Perle, von der Christus sagt, sie sei die köstliche. Werden die beiden Geschwister Perlenkenner genug sein, um den Wert dieser einen zu erfassen, die ihnen nun nicht vorenthalten, sondern ange</w:t>
      </w:r>
      <w:r>
        <w:softHyphen/>
        <w:t>boten wird?</w:t>
      </w:r>
    </w:p>
    <w:p w:rsidR="007536B2" w:rsidRDefault="00B76FD5">
      <w:pPr>
        <w:pStyle w:val="Bodytext60"/>
        <w:shd w:val="clear" w:color="auto" w:fill="auto"/>
        <w:spacing w:before="0" w:line="230" w:lineRule="exact"/>
        <w:ind w:firstLine="320"/>
      </w:pPr>
      <w:r>
        <w:t>Der Inhalt dessen, was der Apostel vor dieser Gesellschaft redet, ist eine weitere Überraschung. Zuerst blickt er zurück auf seine Her</w:t>
      </w:r>
      <w:r>
        <w:softHyphen/>
        <w:t>kunft und Jugend: «Ich bin ein Pharisäer gewesen, welche ist die strengste Sekte unseres Gottesdienstes» (26, 5). Paulus erinnert an seine tugendhafte, sittenstrenge Pharisäerzeit. Das fängt gut an! Vor so viel Lebensernst, Unschuld und Reinheit werden die zuhörenden Herrschaften erröten und erblassen, klein und häßlich werden. Pau</w:t>
      </w:r>
      <w:r>
        <w:softHyphen/>
        <w:t>lus wird nun gar weiterfahren und ihnen, wie seinerzeit der Täufer im härenen Gewand, die Leviten lesen und ihnen um ihres lieder</w:t>
      </w:r>
      <w:r>
        <w:softHyphen/>
        <w:t>lichen Lebenswandels willen ins Gewissen reden. Aber nein, der Apostel redet von der großen Hoffnung Israels, die in Christus gip</w:t>
      </w:r>
      <w:r>
        <w:softHyphen/>
        <w:t>felt, um deren willen er angeklagt ist. Christus ist auferstanden von den Toten. Sollte der Gott, der wirklich Tote auferweckt, nicht auch Verlorene retten können? In Christus gibt es eine Hoffnung auch für solche, die ohne Hoffnung sind. So durchgreifend, so revolutio</w:t>
      </w:r>
      <w:r>
        <w:softHyphen/>
        <w:t>nierend ist diese Hoffnung, daß Löwen Stroh fressen, das Kind am Loch der Otter spielt, und — Agrippa und Berenike gerettet werden sollen. Darum spricht Paulus in dieser Gesellschaft von der Hoff</w:t>
      </w:r>
      <w:r>
        <w:softHyphen/>
        <w:t>nung (26, 6—8).</w:t>
      </w:r>
    </w:p>
    <w:p w:rsidR="007536B2" w:rsidRDefault="00B76FD5">
      <w:pPr>
        <w:pStyle w:val="Bodytext20"/>
        <w:shd w:val="clear" w:color="auto" w:fill="auto"/>
        <w:spacing w:before="0" w:after="0" w:line="230" w:lineRule="exact"/>
        <w:ind w:firstLine="320"/>
        <w:jc w:val="both"/>
      </w:pPr>
      <w:r>
        <w:t>Aber dann fährt er fort und erzählt von einer anderen Episode aus seiner Vergangenheit, von seiner Sünde spricht er nun, von sei</w:t>
      </w:r>
      <w:r>
        <w:softHyphen/>
        <w:t>nem tiefen Fall. Eben jene auf Christus zentrierte Hoffnung hat er, Paulus, einst glühend gehaßt. Er sagt es auffällig schonungslos, er hat es auf dem Gewissen, wie Menschen unschuldig ins Gefängnis kamen, andere wurden in Synagogen ausgepeitscht, weil Christus ihre Hoffnung war. Ja der Tod einer Anzahl Christen liegt als Last auf seiner pharisäischen Vergangenheit. Aber das Allerschlimmste — Paulus ist mit dabeigewesen und hat mitgeholfen, Christen so lange zu foltern, bis daß sie den Namen Christi lästerten (26,9—11). Was wir da zu hören bekommen, erinnert uns beinahe an die Beichte eines SS-Mannes. Und das sagt Paulus an diesem Ort und vor dieser Zuhörerschaft! Er, Paulus, ist selber auf die gleiche Hoff</w:t>
      </w:r>
      <w:r>
        <w:softHyphen/>
        <w:t>nung angewiesen wie Festus, und Agrippa, und Berenike, «denn es ist hier kein Unterschied, wir mangeln alle des Ruhmes, den wir vor Gott haben sollten, und werden ohne Verdienst gerecht, aus seiner Gnade, durch die Erlösung, die durch Jesus Christus geschehen ist» (Röm. 3).</w:t>
      </w:r>
    </w:p>
    <w:p w:rsidR="007536B2" w:rsidRDefault="00B76FD5">
      <w:pPr>
        <w:pStyle w:val="Bodytext20"/>
        <w:shd w:val="clear" w:color="auto" w:fill="auto"/>
        <w:spacing w:before="0" w:after="0" w:line="230" w:lineRule="exact"/>
        <w:ind w:firstLine="320"/>
        <w:jc w:val="both"/>
      </w:pPr>
      <w:r>
        <w:t>Und dann erzählt er weiter, wie dieser auferstandene Christus persönlich sich ihm eines Tages in den Weg stellt. Das Licht, heller als die Sonne, streckt ihn und seine Helfershelfer zu Boden. Die Stimme ruft: «Saul, Saul, was verfolgst du mich? Es wird dir schwer werden, wider den Stachel auszuschlagen.» Dies gewaltsame, für Pau</w:t>
      </w:r>
      <w:r>
        <w:softHyphen/>
        <w:t>lus so gar nicht schmeichelhafte Bild, ein altbekanntes griechisches Sprichwort, das Paulus damals auf hebräisch vom Himmel her hört, das Bild vom Ochsen oder Esel, der am Karren oder Pflug laufen muß und nicht will, und der Treiber sticht ihn mit dem Stachel hin</w:t>
      </w:r>
      <w:r>
        <w:softHyphen/>
        <w:t>ten in die Flanke, und der Widerspenstige schlägt dagegen aus, und je heftiger er ausschlägt, um so blutiger verwundet er sich selbst, so daß ihm schließlich nichts übrigbleibt, als eben gehorsamst vorwärts zu schreiten und seine Arbeit zu tun. So ist es dem Paulus gegan</w:t>
      </w:r>
      <w:r>
        <w:softHyphen/>
        <w:t>gen wie dem störrischen Ochsen oder Esel (26, 12—16). Seither läuft er im Dienst seines Überwinders und Bändigers. Dieser Dienst aber besteht darin, daß er vor Juden und vor Heiden, vor klein und groß, die in Christus garantierte Hoffnung Israels verkündet. Das große Licht des Tages X ist angebrochen. Es gilt nun nur, die Augen aufzutun, sich den Schlaf aus dem Gesicht zu waschen, sich dem Lichte zuzuwenden, von der Finsternis weg, hin zum Licht, die</w:t>
      </w:r>
    </w:p>
    <w:p w:rsidR="007536B2" w:rsidRDefault="00B76FD5">
      <w:pPr>
        <w:pStyle w:val="Bodytext20"/>
        <w:shd w:val="clear" w:color="auto" w:fill="auto"/>
        <w:spacing w:before="0" w:after="0" w:line="230" w:lineRule="exact"/>
        <w:jc w:val="both"/>
      </w:pPr>
      <w:r>
        <w:t>Nacht hinter sich zu lassen und dem Tag entgegenzuschreiten, aus der Gewalt Satans sich aufzumachen und sich unter die Gewalt des Retters zu begeben, von ihm die Vergebung anzunehmen und in Werken rechtschaffener Buße einen neuen Lebensabschnitt anzufan</w:t>
      </w:r>
      <w:r>
        <w:softHyphen/>
        <w:t>gen. Diese Wende von der Nacht zum Tag, von der alten zur neuen Zeit, diese radikalste aller denkbaren Revolutionen, ist in Christus eingetreten, in seinem Leiden und in seinem Ostersieg. Von jetzt an ist er «ein Licht dem Volk (Israel) und den Heiden» (26, 17—23).</w:t>
      </w:r>
    </w:p>
    <w:p w:rsidR="007536B2" w:rsidRDefault="00B76FD5">
      <w:pPr>
        <w:pStyle w:val="Bodytext20"/>
        <w:shd w:val="clear" w:color="auto" w:fill="auto"/>
        <w:spacing w:before="0" w:after="0" w:line="230" w:lineRule="exact"/>
        <w:ind w:firstLine="320"/>
        <w:jc w:val="both"/>
        <w:sectPr w:rsidR="007536B2">
          <w:footerReference w:type="even" r:id="rId293"/>
          <w:footerReference w:type="default" r:id="rId294"/>
          <w:footerReference w:type="first" r:id="rId295"/>
          <w:pgSz w:w="8400" w:h="11900"/>
          <w:pgMar w:top="1157" w:right="1228" w:bottom="1775" w:left="1206" w:header="0" w:footer="3" w:gutter="0"/>
          <w:cols w:space="720"/>
          <w:noEndnote/>
          <w:titlePg/>
          <w:docGrid w:linePitch="360"/>
        </w:sectPr>
      </w:pPr>
      <w:r>
        <w:t>An dieser Stelle erfolgt ein Zwischenfall. Festus, der doch dem Agrippa den Vorsitz gegeben hat, greift ein und fällt dem Apostel ins Wort. «Mit lauter Stimme», wie es heißt, zugebrüllt hat er dem gefangenen Teppichweber Paulus, «du rasest, die große Kunst macht dich rasend». Festus — offenbar weil er den Eindruck hat, er müsse seine illustren Gäste vor den allzu aufdringlichen Belästigungen des Gefangenen etwas in Schutz nehmen, erklärt Paulus für unzurech</w:t>
      </w:r>
      <w:r>
        <w:softHyphen/>
        <w:t>nungsfähig. Die Herrschaften mögen entschuldigen. Mildernde Um</w:t>
      </w:r>
      <w:r>
        <w:softHyphen/>
        <w:t>stände. Begreiflich, wenn auch bedauerlich, aber das viele Studieren war dem Verstand offenbar nicht zuträglich. Damit sitzt die Hoff</w:t>
      </w:r>
      <w:r>
        <w:softHyphen/>
        <w:t>nung, die große Hoffnung, wieder einmal auf der Anklagebank. Die wahrhaft Hoffenden in dieser Welt wurden von jeher belächelt und für unzurechnungsfähig erklärt. Sie sind Narren Christi. Paulus weist diese Unzurechnungsfähigkeits-Diagnose höflich, aber ent</w:t>
      </w:r>
      <w:r>
        <w:softHyphen/>
        <w:t>schieden zurück. Er wendet sich dabei nicht an Festus. Festus kann das tatsächlich nicht wissen. Für ihn ist ja Jesus lediglich ein toter Jude, der unter der Regierung eines seiner Vorgänger, des Pilatus, vor nun schon dreißig Jahren hingerichtet wurde. Aber Agrippa, der Jude, kann es besser wissen. Ali die Ereignisse um Jesus, sein Reden und Tun, sein Sterben und Auferstehen, und was an Pfingsten sich ereignete, ist ja «nicht im Winkel geschehen». Nicht auf Träume ist die große Hoffnung des Apostels gegründet, sondern auf Tat</w:t>
      </w:r>
      <w:r>
        <w:softHyphen/>
        <w:t>sachen. Das kann König Agrippa, der Jude, wissen. Tatsachen wird sich Agrippa doch kaum verschließen. Tatsachen sprechen: «Glaubst du, König Agrippa, den Propheten? Ich weiß, du glaubst!» Der königliche Gast des Festus, so direkt angefaßt und vor die Entschei</w:t>
      </w:r>
      <w:r>
        <w:softHyphen/>
        <w:t>dung gestellt, weicht mit einem halb scherzhaften, halb schmerz</w:t>
      </w:r>
      <w:r>
        <w:softHyphen/>
        <w:t xml:space="preserve">haften Wort, das nicht leicht in unserer Sprache wiederzugeben ist, aus: «Es fehlt nicht viel, und du überredest mich, daß ich ein Christ würde.» Darauf erhebt er sich unverzüglich von seinem Ehrensitz </w:t>
      </w:r>
    </w:p>
    <w:p w:rsidR="007536B2" w:rsidRDefault="00B76FD5">
      <w:pPr>
        <w:pStyle w:val="Bodytext20"/>
        <w:shd w:val="clear" w:color="auto" w:fill="auto"/>
        <w:spacing w:before="0" w:after="0" w:line="230" w:lineRule="exact"/>
        <w:ind w:firstLine="320"/>
        <w:jc w:val="both"/>
      </w:pPr>
      <w:r>
        <w:t>und verläßt mit Berenike und dem Gefolge in würdevoller Unver</w:t>
      </w:r>
      <w:r>
        <w:softHyphen/>
        <w:t>bindlichkeit den Saal. Im Hinausschreiten äußert er sich, Paulus sei natürlich unschuldig, es sei nur einem Formfehler zuzuschreiben, daß der Gefangene nicht sofort auf freien Fuß gesetzt werden könnte. Weil er sich — leider -— auf den Kaiser berufen habe, müsse man ihn dorthin überführen. Das letzte Wort der Begegnung hat der gefangene Teppichweber. Noch bevor die Herrschaften Zeit ge</w:t>
      </w:r>
      <w:r>
        <w:softHyphen/>
        <w:t>funden haben, sich vor ihm in Sicherheit zu begeben, wendet Pau</w:t>
      </w:r>
      <w:r>
        <w:softHyphen/>
        <w:t>lus sich noch zu ihnen allen in der Runde: «Ich bete zu Gott, es fehle nun an viel oder wenig, daß nicht nur du, sondern auch alle, die mich heute hören, solche würden wie ich bin, ausgenommen diese Bande» (29). Ein Gebets- und Segens-Wort.</w:t>
      </w:r>
    </w:p>
    <w:p w:rsidR="007536B2" w:rsidRDefault="00B76FD5">
      <w:pPr>
        <w:pStyle w:val="Bodytext20"/>
        <w:shd w:val="clear" w:color="auto" w:fill="auto"/>
        <w:spacing w:before="0" w:after="0" w:line="230" w:lineRule="exact"/>
        <w:ind w:firstLine="320"/>
        <w:jc w:val="both"/>
        <w:sectPr w:rsidR="007536B2">
          <w:footerReference w:type="even" r:id="rId296"/>
          <w:footerReference w:type="default" r:id="rId297"/>
          <w:footerReference w:type="first" r:id="rId298"/>
          <w:pgSz w:w="8400" w:h="11900"/>
          <w:pgMar w:top="1157" w:right="1228" w:bottom="1775" w:left="1206" w:header="0" w:footer="3" w:gutter="0"/>
          <w:cols w:space="720"/>
          <w:noEndnote/>
          <w:docGrid w:linePitch="360"/>
        </w:sectPr>
      </w:pPr>
      <w:r>
        <w:t>So verdirbt ihnen Paulus tatsächlich ihr Spiel, aber anders, als manch einer eingangs vermutet hätte. Aus Spiel wird Ernst. Aber es wird nicht tierischer, auch nicht menschlich allzumenschlicher, son</w:t>
      </w:r>
      <w:r>
        <w:softHyphen/>
        <w:t>dern göttlicher Ernst. Es ist der heilige Ernst des göttlichen Erbar</w:t>
      </w:r>
      <w:r>
        <w:softHyphen/>
        <w:t>mens, der nicht den Tod des Sünders will, sondern daß er umkehre und gerettet werde. Paulus schließt den ahnungslos gerechten Hei</w:t>
      </w:r>
      <w:r>
        <w:softHyphen/>
        <w:t>den Festus, den Juden Agrippa und die große Sünderin Berenike nicht aus, sondern ein. Fürbittend schaut er den Hinausgehenden nach, so wie Christus jenem reichen Jüngling nachschaut und ihn noch im Nachsehen, von hinten, liebt. Das ist die Liebe, die nicht aufhört, zu hoffen, auch dort, wo kein Hoffnungszeichen mehr sichtbar ist. «Die Liebe hofft alles.» Diese Hoffnung ist damals, im Wunder der Glaubenserneuerung des 16. Jahrhunderts, von unseren reformatorischen Vätern als das Evangelium der Sünder vollmächtig verkündet worden. An dieser Hoffnung kann auch unsere Zeit und Welt, die ja nicht nur an der asiatischen Grippe krankt, genesen. Und wenn wir um dieser Hoffnung willen von unseren Zeitgenos</w:t>
      </w:r>
      <w:r>
        <w:softHyphen/>
        <w:t>sen belächelt und angeklagt werden, so halten wir trotzdem daran fest. Es ist die große Hoffnung: Christus, die Hoffnung der Juden und der Heiden. Seit Christus gibt es eine Hoffnung für die Welt.</w:t>
      </w:r>
    </w:p>
    <w:p w:rsidR="007536B2" w:rsidRDefault="00B76FD5">
      <w:pPr>
        <w:pStyle w:val="Heading20"/>
        <w:keepNext/>
        <w:keepLines/>
        <w:shd w:val="clear" w:color="auto" w:fill="auto"/>
        <w:spacing w:after="707" w:line="240" w:lineRule="exact"/>
      </w:pPr>
      <w:bookmarkStart w:id="43" w:name="bookmark42"/>
      <w:r>
        <w:t>Und also geschah es, daß sie alle ans Land kamen</w:t>
      </w:r>
      <w:bookmarkEnd w:id="43"/>
    </w:p>
    <w:p w:rsidR="007536B2" w:rsidRDefault="00B76FD5">
      <w:pPr>
        <w:pStyle w:val="Bodytext60"/>
        <w:shd w:val="clear" w:color="auto" w:fill="auto"/>
        <w:spacing w:before="0"/>
        <w:ind w:firstLine="340"/>
      </w:pPr>
      <w:r>
        <w:t>27, 1. Da es aber beschlossen war, daß wir nach Italien schiffen sollten, übergaben sie Paulus und etliche andere Gefangene dem Unterhauptmann mit Namen Julius, von der «kaiserlichen» Schar. 2. Da wir aber in ein adramyttisches Schiff traten, daß wir an Asien hin schiffen sollten, fuhren wir vom Lande; und mit uns war Aristarchus aus Mazedonien, von Thes- salonich. 3. Und des andern Tages kamen wir an zu Sidon; und Julius hielt sich freundlich gegen Paulus, erlaubte ihm, zu seinen guten Freun</w:t>
      </w:r>
      <w:r>
        <w:softHyphen/>
        <w:t>den zu gehen und sich zu pflegen. 4. Und von da stießen wir ab und schifften unter Zypern hin, darum daß uns die Winde entgegen waren, 5. und schifften durch das Meer bei Zilizien und Pamphylien und kamen gen Myra in Lyzien. 6. Und daselbst fand der Unterhauptmann ein Schiff von Alexandrien, das schiffte nach Italien, und ließ uns darauf überstei</w:t>
      </w:r>
      <w:r>
        <w:softHyphen/>
        <w:t>gen. 7. Da wir aber langsam schifften und in vielen Tagen kaum gegen Knidus kamen (denn der Wind wehrte uns), schifften wir unter Kreta hin bei Salmone, 8. und zogen mit Mühe vorüber; da kamen wir an eine Stätte, die heißt Gutfurt, dabei war nahe die Stadt Lasäa.</w:t>
      </w:r>
    </w:p>
    <w:p w:rsidR="007536B2" w:rsidRDefault="00B76FD5">
      <w:pPr>
        <w:pStyle w:val="Bodytext60"/>
        <w:shd w:val="clear" w:color="auto" w:fill="auto"/>
        <w:spacing w:before="0"/>
        <w:ind w:firstLine="340"/>
        <w:sectPr w:rsidR="007536B2">
          <w:pgSz w:w="8400" w:h="11900"/>
          <w:pgMar w:top="1198" w:right="1241" w:bottom="1198" w:left="1222" w:header="0" w:footer="3" w:gutter="0"/>
          <w:cols w:space="720"/>
          <w:noEndnote/>
          <w:docGrid w:linePitch="360"/>
        </w:sectPr>
      </w:pPr>
      <w:r>
        <w:t>9. Da nun viel Zeit vergangen war und nunmehr gefährlich war zu schiffen, darum daß auch das Fasten schon vorüber war, vermahnte sie Paulus 10. und sprach zu ihnen: Liebe Männer, ich sehe, daß die Schiff</w:t>
      </w:r>
      <w:r>
        <w:softHyphen/>
        <w:t>fahrt will mit Leid und großem Schaden ergehen, nicht allein der Last und des Schiffes, sondern auch unsers Lebens, n. Aber der Unterhaupt</w:t>
      </w:r>
      <w:r>
        <w:softHyphen/>
        <w:t>mann glaubte dem Steuermann und dem Schiffsherrn mehr denn dem, was Paulus sagte. 12. Und da die Anfurt ungelegen war, zu wintern, be</w:t>
      </w:r>
      <w:r>
        <w:softHyphen/>
        <w:t>standen ihrer der mehrere Teil auf dem Rat, von dannen zu fahren, ob sie könnten kommen gen Phönix, zu überwintern, welches ist eine Anfurt an Kreta gegen Südwest und Nordwest. 13. Da aber der Südwind wehte und sie meinten, sie hätten nun ihr Vornehmen, erhoben sie sich und fuhren näher an Kreta hin. 14. Nicht lange aber darnach erhob sich wider ihr Vornehmen eine Windsbraut, die man nennt Nordost. 15. Und da das Schiff ergriffen ward und konnte sich nicht wider den Wind rich</w:t>
      </w:r>
      <w:r>
        <w:softHyphen/>
        <w:t>ten, gaben wir’s dahin und schwebten also. 16. Wir kamen aber an eine Insel, die heißt Klauda; da konnten wir kaum den Kahn ergreifen. 17. Den hoben wir auf und brauchten die Hilfe und unterbanden das Schiff; denn wir fürchteten, es möchte in die Syrte fallen, und ließen die Segel herunter und fuhren also. 18. Und da wir großes Ungewitter erlitten, taten sie des</w:t>
      </w:r>
    </w:p>
    <w:p w:rsidR="007536B2" w:rsidRDefault="00B76FD5">
      <w:pPr>
        <w:pStyle w:val="Bodytext60"/>
        <w:shd w:val="clear" w:color="auto" w:fill="auto"/>
        <w:spacing w:before="0"/>
      </w:pPr>
      <w:r>
        <w:t>nächsten Tages einen Auswurf. 19. Und am dritten Tage warfen wir mit unsern Händen aus die Gerätschaft im Schiffe. 20. Da aber in vielen Tagen weder Sonne noch Gestirn erschien und ein nicht kleines Unge</w:t>
      </w:r>
      <w:r>
        <w:softHyphen/>
        <w:t>witter uns drängte, war alle Hoffnung unsers Lebens dahin. 21. Und da man lange nicht gegessen hatte, trat Paulus mitten unter sie und sprach: Liebe Männer, man sollte mir gehorcht haben und nicht von Kreta auf</w:t>
      </w:r>
      <w:r>
        <w:softHyphen/>
        <w:t>gebrochen sein, und uns dieses Leides und Schadens überhoben haben. 22. Und nun ermahne ich euch, daß ihr unverzagt seid; denn keines Leben aus uns wird umkommen, nur das Schiff. 23. Denn diese Nacht ist bei mir gestanden der Engel Gottes, des ich bin und dem ich diene,</w:t>
      </w:r>
    </w:p>
    <w:p w:rsidR="007536B2" w:rsidRDefault="00B76FD5">
      <w:pPr>
        <w:pStyle w:val="Bodytext60"/>
        <w:numPr>
          <w:ilvl w:val="0"/>
          <w:numId w:val="27"/>
        </w:numPr>
        <w:shd w:val="clear" w:color="auto" w:fill="auto"/>
        <w:tabs>
          <w:tab w:val="left" w:pos="375"/>
        </w:tabs>
        <w:spacing w:before="0"/>
      </w:pPr>
      <w:r>
        <w:t>und sprach: Fürchte dich nicht, Paulus! du mußt vor den Kaiser ge</w:t>
      </w:r>
      <w:r>
        <w:softHyphen/>
        <w:t>stellt werden; und siehe, Gott hat dir geschenkt alle, die mit dir schiffen.</w:t>
      </w:r>
    </w:p>
    <w:p w:rsidR="007536B2" w:rsidRDefault="00B76FD5">
      <w:pPr>
        <w:pStyle w:val="Bodytext60"/>
        <w:numPr>
          <w:ilvl w:val="0"/>
          <w:numId w:val="27"/>
        </w:numPr>
        <w:shd w:val="clear" w:color="auto" w:fill="auto"/>
        <w:tabs>
          <w:tab w:val="left" w:pos="375"/>
        </w:tabs>
        <w:spacing w:before="0"/>
      </w:pPr>
      <w:r>
        <w:t>Darum, liebe Männer, seid unverzagt; denn ich glaube Gott, es wird also geschehen, wie mir gesagt ist. 26. Wir müssen aber anfahren an eine Insel.</w:t>
      </w:r>
    </w:p>
    <w:p w:rsidR="007536B2" w:rsidRDefault="00B76FD5">
      <w:pPr>
        <w:pStyle w:val="Bodytext60"/>
        <w:shd w:val="clear" w:color="auto" w:fill="auto"/>
        <w:spacing w:before="0"/>
        <w:ind w:firstLine="340"/>
      </w:pPr>
      <w:r>
        <w:t>27. Da aber die vierzehnte Nacht kam, daß wir im Adria-Meer fuhren, um die Mitternacht, wähnten die Schiffsleute, sie kämen etwa an ein Land. 28. Und sie senkten den Bleiwurf ein und fanden zwanzig Klafter tief; und über ein wenig davon senkten sie abermals und fanden fünfzehn Klafter. 29. Da fürchteten sie sich, sie würden an harte Orte anstoßen, und warfen hinten vom Schiffe vier Anker und wünschten, daß es Tag würde. 30. Da aber die Schiffsleute die Flucht suchten aus dem Schiffe und den Kahn niederließen in das Meer und gaben vor, sie wollten die Anker vorn aus dem Schiffe lassen, 31. sprach Paulus zu dem Unterhauptmann und zu den Kriegsknechten: Wenn diese nicht im Schiffe bleiben, so könnt ihr nicht am Leben bleiben. 32. Da hieben die Kriegsknechte die Stricke ab von dem Kahn und ließen ihn fallen. 33. Und da es anfing licht zu wer</w:t>
      </w:r>
      <w:r>
        <w:softHyphen/>
        <w:t>den, ermahnte sie Paulus alle, daß sie Speise nähmen, und sprach: Es ist heute der vierzehnte Tag, daß ihr wartet und ungegessen geblieben seid und habt nichts zu euch genommen. 34. Darum ermahne ich euch, Speise zu nehmen, euch zu laben; denn es wird euer keinem ein Haar von dem Haupt entfallen. 35. Und da er das gesagt, nahm er das Brot, dankte Gott vor ihnen allen und brach’s und fing an zu essen. 36. Da wurden sie alle gutes Muts und nahmen auch Speise. 37. Unser waren aber alle zusammen im Schiff zweihundertundsechsundsiebzig Seelen. 38. Und da sie satt ge</w:t>
      </w:r>
      <w:r>
        <w:softHyphen/>
        <w:t>worden, erleichterten sie das Schiff und warfen das Getreide in das Meer.</w:t>
      </w:r>
    </w:p>
    <w:p w:rsidR="007536B2" w:rsidRDefault="00B76FD5">
      <w:pPr>
        <w:pStyle w:val="Bodytext60"/>
        <w:shd w:val="clear" w:color="auto" w:fill="auto"/>
        <w:spacing w:before="0"/>
        <w:ind w:firstLine="340"/>
        <w:sectPr w:rsidR="007536B2">
          <w:pgSz w:w="8400" w:h="11900"/>
          <w:pgMar w:top="1194" w:right="1219" w:bottom="1743" w:left="1190" w:header="0" w:footer="3" w:gutter="0"/>
          <w:cols w:space="720"/>
          <w:noEndnote/>
          <w:docGrid w:linePitch="360"/>
        </w:sectPr>
      </w:pPr>
      <w:r>
        <w:t>39. Da es aber Tag ward, kannten sie das Land nicht; einer Anfurt aber wurden sie gewahr, die hatte ein Ufer; dahinan wollten sie das Schiff treiben, wo es möglich wäre. 40. Und sie hieben die Anker ab und ließen sie dem Meer, lösten zugleich die Bande der Steuerruder auf und richteten das Segel nach dem Winde und trachteten nach dem Ufer. 41. Und da wir fuhren an einen Ort, der auf beiden Seiten Meer hatte, stieß sich das</w:t>
      </w:r>
    </w:p>
    <w:p w:rsidR="007536B2" w:rsidRDefault="00B76FD5">
      <w:pPr>
        <w:pStyle w:val="Bodytext60"/>
        <w:shd w:val="clear" w:color="auto" w:fill="auto"/>
        <w:spacing w:before="0"/>
      </w:pPr>
      <w:r>
        <w:t>Schiff an, und das Vorderteil blieb feststehen unbeweglich; aber das Hin</w:t>
      </w:r>
      <w:r>
        <w:softHyphen/>
        <w:t>terteil zerbrach von der Gewalt der Wellen. 42. Die Kriegsknechte aber hatten einen Rat, die Gefangenen zu töten, daß nicht jemand, so er aus</w:t>
      </w:r>
      <w:r>
        <w:softHyphen/>
        <w:t>schwömme, entflöhe. 43. Aber der Unterhauptmann wollte Paulus erhal</w:t>
      </w:r>
      <w:r>
        <w:softHyphen/>
        <w:t>ten und wehrte ihrem Vornehmen und hieß, die da schwimmen könnten, sich zuerst in das Meer lassen und entrinnen an das Land, 44. die andern aber etliche auf Brettern, etliche auf dem, das vom Schiffe war. Und also geschah es, daß sie alle gerettet zu Lande kamen.</w:t>
      </w:r>
    </w:p>
    <w:p w:rsidR="007536B2" w:rsidRDefault="00B76FD5">
      <w:pPr>
        <w:pStyle w:val="Bodytext60"/>
        <w:shd w:val="clear" w:color="auto" w:fill="auto"/>
        <w:tabs>
          <w:tab w:val="left" w:pos="3869"/>
        </w:tabs>
        <w:spacing w:before="0" w:after="405"/>
        <w:ind w:firstLine="340"/>
      </w:pPr>
      <w:r>
        <w:t>28,1. Und da wir gerettet waren, erfuhren wir, daß die Insel Melite hieß. 2. Die Leutlein aber erzeigten uns nicht geringe Freundschaft, zündeten ein Feuer an und nahmen uns alle auf um des Regens, der über uns ge</w:t>
      </w:r>
      <w:r>
        <w:softHyphen/>
        <w:t>kommen war, und um der Kälte willen. 3. Da aber Paulus einen Haufen Reiser zusammenraffte und legte sie aufs Feuer, kam eine Otter von der Hitze hervor und fuhr Paulus an seine Hand. 4. Da aber die Leutlein sahen das Tier an seiner Hand hangen, sprachen sie untereinander: Dieser Mensch muß ein Mörder sein, welchen die Rache nicht leben läßt, ob er gleich dem Meer entgangen ist. 5. Er aber schlenkerte das Tier ins Feuer, und ihm widerfuhr nichts Übles. 6. Sie aber warteten, wenn er schwellen würde oder tot niederfallen. Da sie aber lange warteten und sahen, daß ihm nichts Ungeheures widerfuhr, wurden sie anderes Sinnes und spra</w:t>
      </w:r>
      <w:r>
        <w:softHyphen/>
        <w:t>chen, er wäre ein Gott.</w:t>
      </w:r>
      <w:r>
        <w:tab/>
        <w:t>Apg. Kap. 27—28, 6.</w:t>
      </w:r>
    </w:p>
    <w:p w:rsidR="007536B2" w:rsidRDefault="00B76FD5">
      <w:pPr>
        <w:pStyle w:val="Bodytext20"/>
        <w:shd w:val="clear" w:color="auto" w:fill="auto"/>
        <w:spacing w:before="0" w:after="0" w:line="230" w:lineRule="exact"/>
        <w:ind w:firstLine="340"/>
        <w:jc w:val="both"/>
      </w:pPr>
      <w:r>
        <w:t>Die Überführung des Völkerapostels nach Rom wird nun Wirk</w:t>
      </w:r>
      <w:r>
        <w:softHyphen/>
        <w:t xml:space="preserve">lichkeit. Es ist ja nicht die erste Seereise, die er unternimmt, es ist nicht einmal sein erster Schiffbruch, den er erleidet, schreibt er doch den Korinthern: «Dreimal habe ich Schiffbruch erlitten, Tag und Nacht habe ich zugebracht in der Tiefe des Meeres» (2. Kor. </w:t>
      </w:r>
      <w:r>
        <w:rPr>
          <w:rStyle w:val="Bodytext2Spacing1pt2"/>
        </w:rPr>
        <w:t xml:space="preserve">11). </w:t>
      </w:r>
      <w:r>
        <w:t>Allem Anschein nach war also der Verlauf jener früheren Seestürme nicht weniger lebensgefährlich als der hier nun geschilderte. Nur haben wir von den näheren Umständen derselben keinerlei Kennt</w:t>
      </w:r>
      <w:r>
        <w:softHyphen/>
        <w:t>nis. Um so verwunderlicher will uns die Breite und Ausführlichkeit dieser letzten Seereise, dieses letzten Schiffbruchs Vorkommen. Die Darstellung geht hier derart in die Einzelheiten, daß sogar die Ge</w:t>
      </w:r>
      <w:r>
        <w:softHyphen/>
        <w:t>schichtswissenschaft daraus manche interessante technische Angaben über die damaligen Schiffahrtsverhältnisse vernimmt. Indessen kann es kaum der Sinn dieses Kapitels sein, uns mit wertvollem kultur</w:t>
      </w:r>
      <w:r>
        <w:softHyphen/>
        <w:t>geschichtlichem Material zu beliefern. Was aber will Gott mit die</w:t>
      </w:r>
      <w:r>
        <w:softHyphen/>
        <w:t>sen ganzen langen 44 Versen uns, der christlichen Gemeinde, sagen? Was ist ihr tiefer, ihr bleibender Sinn? Wie lautet die Botschaft, die es hier allenfalls zu hören gilt? Für die Beantwortung dieser Frage ist es wichtig, sich Zweck und Ziel des Unternehmens noch einmal klar zu vergegenwärtigen.</w:t>
      </w:r>
    </w:p>
    <w:p w:rsidR="007536B2" w:rsidRDefault="00B76FD5">
      <w:pPr>
        <w:pStyle w:val="Bodytext20"/>
        <w:shd w:val="clear" w:color="auto" w:fill="auto"/>
        <w:spacing w:before="0" w:after="0" w:line="230" w:lineRule="exact"/>
        <w:ind w:firstLine="320"/>
        <w:jc w:val="both"/>
      </w:pPr>
      <w:r>
        <w:t>Christus hat dem Apostel gut zwei Jahre vorher die Zusage ge</w:t>
      </w:r>
      <w:r>
        <w:softHyphen/>
        <w:t>geben, daß er in Rom Zeugnis ablegen werde. Es geht hier also ganz einfach darum, ob und wie der Auferstandene zu dieser gegebenen Zusicherung steht. Ja es geht hier in Wirklichkeit ja noch um weit mehr als nur darum, daß ein Paulus nach Rom gelangt. Gottes ganze Zusage lautet ja doch, daß die Christusbotschaft «bis an das Ende der Erde» bekannt gemacht werden soll. Und nun ist bekanntlich die Christengemeinde seit bald 2000 Jahren dabei, diesen alle Völ</w:t>
      </w:r>
      <w:r>
        <w:softHyphen/>
        <w:t>ker umfassenden Welteroberungsplan Gottes zu verwirklichen. Sieht die Welt heute darnach aus, als ob dieses Ziel auch nur entfernt erreicht wäre? Im Gegenteil, die Widerstände, die sich heute in der Völkerwelt der Christusbotschaft entgegenstellen, haben sich derart aufgestockt und ins Ungeheuerliche hochgetürmt, daß wir Christen in Gefahr stehen, den Mut zu verlieren. Wir sehen ganz andere Mächte den Erdball umkreisen, andere Botschaften die Völker der Erde erobern. Kein Wunder fängt manch ein Christenmensch nach</w:t>
      </w:r>
      <w:r>
        <w:softHyphen/>
        <w:t>gerade besorgt an zu fragen, ob die Christusbotschaft dieser welt</w:t>
      </w:r>
      <w:r>
        <w:softHyphen/>
        <w:t>raumumfassenden Gegenpropaganda gewachsen sei und das Ohr, ja das Herz der Völker überhaupt zu erreichen vermöge. Solchen Klein</w:t>
      </w:r>
      <w:r>
        <w:softHyphen/>
        <w:t>glauben, solche Verzagtheit will Gott mit diesem 27. Kapitel stra</w:t>
      </w:r>
      <w:r>
        <w:softHyphen/>
        <w:t>fen. Gewiß stehen wir hier immer noch in den Anfängen der christ</w:t>
      </w:r>
      <w:r>
        <w:softHyphen/>
        <w:t>lichen Weltrevolution, aber was für den Anfang gilt, das gilt auch für den Fortgang, steht in Kraft und Geltung bis zur Erreichung des Ziels am Ende der Tage. Darum stärkt Gott uns den Glauben da</w:t>
      </w:r>
      <w:r>
        <w:softHyphen/>
        <w:t>durch, daß er uns hier zeigt, was er vermag, um gleich beim Beginn seines Unternehmens seinen Willen durchzusetzen: Paulus muß nach Rom, koste es, was es wolle.</w:t>
      </w:r>
    </w:p>
    <w:p w:rsidR="007536B2" w:rsidRDefault="00B76FD5">
      <w:pPr>
        <w:pStyle w:val="Bodytext20"/>
        <w:shd w:val="clear" w:color="auto" w:fill="auto"/>
        <w:spacing w:before="0" w:after="0" w:line="230" w:lineRule="exact"/>
        <w:ind w:firstLine="320"/>
        <w:jc w:val="both"/>
      </w:pPr>
      <w:r>
        <w:t>Hören wir uns nun den Bericht dieser denkwürdigen Überfahrt sorgfältig an. Es ist nun also so weit. Das Schiff, das den Botschaf</w:t>
      </w:r>
      <w:r>
        <w:softHyphen/>
        <w:t>ter Christi wenigstens eine Teilstrecke Rom näher bringen soll, hat in Cäsarea die Anker gelichtet. Wer von Cäsarea nach Italien fah</w:t>
      </w:r>
      <w:r>
        <w:softHyphen/>
        <w:t>ren will, der denkt sich das so, daß man stracks westwärts ins Mit</w:t>
      </w:r>
      <w:r>
        <w:softHyphen/>
        <w:t>telländische Meer hinausstechen müßte. Dabei aber rechnen wir mit dem Motor. Der damalige Seefahrer aber muß mit dem Segel durch</w:t>
      </w:r>
      <w:r>
        <w:softHyphen/>
        <w:t>kommen. Dabei macht der Steuermann die unangenehme Feststel-</w:t>
      </w:r>
    </w:p>
    <w:p w:rsidR="007536B2" w:rsidRDefault="00B76FD5">
      <w:pPr>
        <w:pStyle w:val="Bodytext20"/>
        <w:shd w:val="clear" w:color="auto" w:fill="auto"/>
        <w:spacing w:before="0" w:after="0" w:line="230" w:lineRule="exact"/>
        <w:jc w:val="both"/>
      </w:pPr>
      <w:r>
        <w:t>lung, daß der Wind nicht einverstanden ist. Sie haben gleich von An</w:t>
      </w:r>
      <w:r>
        <w:softHyphen/>
        <w:t>fang an hartnäckigen Gegenwind. Dieser zwingt sie, behutsam nord</w:t>
      </w:r>
      <w:r>
        <w:softHyphen/>
        <w:t>wärts, der Küste entlang zu fahren. In Sidon erfolgt ein Zwischen</w:t>
      </w:r>
      <w:r>
        <w:softHyphen/>
        <w:t>halt. Dort gestattet der freundlich gesinnte Hauptmann Julius, der die Aufgabe hat, Paulus mit einer Anzahl anderer Gefangener nach Rom zu geleiten, dem Apostel freien Ausgang, um die Glau</w:t>
      </w:r>
      <w:r>
        <w:softHyphen/>
        <w:t>bensbrüder zu grüßen und sich von ihnen mit einigem nötigem Proviant versorgen zu lassen (i—3). Von Sidon geht die Fahrt im Windschatten der Insel Zypern noch weiter nordwärts bis an die Südküste Kleinasiens. Von günstigen Meeresströmungen profitie</w:t>
      </w:r>
      <w:r>
        <w:softHyphen/>
        <w:t>rend, arbeitet sich der Segler dicht dieser Küste entlang vorwärts. Glücklich in einem Hafen mit Namen Myra angelangt, heißt es um</w:t>
      </w:r>
      <w:r>
        <w:softHyphen/>
        <w:t>steigen. Hier findet Hauptmann Julius für seine Gefangenen Schiffs</w:t>
      </w:r>
      <w:r>
        <w:softHyphen/>
        <w:t>platz auf einem der zahlreichen Kornfrachter, die jahraus, jahrein Brotgetreide aus Ägypten nach Rom transportieren. Dieser kämpft sich weiter der Küste entlang westwärts bis an die äußerste Süd</w:t>
      </w:r>
      <w:r>
        <w:softHyphen/>
        <w:t>westkante Kleinasiens. Dort aber steht ihm der Westwind derart steif entgegen, daß er südwärts ins Meer hinaus abdrehen muß, auf die Insel Kreta zu, diese südöstlich umfährt und ungefähr in der Mitte der Südküste Kretas eine Landungsstelle sichtet, die den ver</w:t>
      </w:r>
      <w:r>
        <w:softHyphen/>
        <w:t>heißungsvollen Namen Schönhafen oder Guthafen trägt (4—8). Es ist für einen modernen Menschen nicht leicht, sich von der Schwer</w:t>
      </w:r>
      <w:r>
        <w:softHyphen/>
        <w:t>fälligkeit dieser Fahrt ein Bild zu machen. Die Ausdrücke, die den Kampf des Schiffes gegen Wind und Wellen beschreiben, sind hier im Bericht auffällig gehäuft. «Mit Mühe», so heißt es, «kamen wir in die Nähe von Knidos.» «Der Wind ließ es nicht zu, daß wir (in dieser Richtung) weiterfuhren.» «Mit Mühe fuhren wir der Küste von Kreta entlang.» Es waren «viele Tage langsamer Fahrt». So ist es gleich von Anfang an, als sollte und sollte es nicht sein, daß Paulus nach Rom gelangt. Auf diese Weise sind seit der Aus</w:t>
      </w:r>
      <w:r>
        <w:softHyphen/>
        <w:t>fahrt von Cäsarea wertvolle Wochen verlorengegangen. Der zeitge</w:t>
      </w:r>
      <w:r>
        <w:softHyphen/>
        <w:t>nössische römische Militärschriftsteller Vergetius schreibt, ab Mitte September gelte damals die Meerschiffahrt als unsicher, vom 11. No</w:t>
      </w:r>
      <w:r>
        <w:softHyphen/>
        <w:t>vember bis zum 5. März sei sie gänzlich eingestellt. Und nun steckt man schon tief im Oktober drin. Die jüdischen Fasten sind bereits vorbei (9).</w:t>
      </w:r>
    </w:p>
    <w:p w:rsidR="007536B2" w:rsidRDefault="00B76FD5">
      <w:pPr>
        <w:pStyle w:val="Bodytext20"/>
        <w:shd w:val="clear" w:color="auto" w:fill="auto"/>
        <w:spacing w:before="0" w:after="0" w:line="230" w:lineRule="exact"/>
        <w:jc w:val="right"/>
        <w:sectPr w:rsidR="007536B2">
          <w:footerReference w:type="even" r:id="rId299"/>
          <w:footerReference w:type="default" r:id="rId300"/>
          <w:pgSz w:w="8400" w:h="11900"/>
          <w:pgMar w:top="1194" w:right="1219" w:bottom="1743" w:left="1190" w:header="0" w:footer="3" w:gutter="0"/>
          <w:cols w:space="720"/>
          <w:noEndnote/>
          <w:docGrid w:linePitch="360"/>
        </w:sectPr>
      </w:pPr>
      <w:r>
        <w:t>Paulus brennt darauf, so rasch wie möglich nach Rom zu gelan</w:t>
      </w:r>
      <w:r>
        <w:softHyphen/>
        <w:t>gen. Trotzdem warnt er jetzt vor der Weiterfahrt, was einigermaßen</w:t>
      </w:r>
    </w:p>
    <w:p w:rsidR="007536B2" w:rsidRDefault="00B76FD5">
      <w:pPr>
        <w:pStyle w:val="Bodytext20"/>
        <w:shd w:val="clear" w:color="auto" w:fill="auto"/>
        <w:spacing w:before="0" w:after="0" w:line="230" w:lineRule="exact"/>
        <w:jc w:val="both"/>
      </w:pPr>
      <w:r>
        <w:t>überrascht, daß ausgerechnet er das tut. Er rät, unter diesen Umstän</w:t>
      </w:r>
      <w:r>
        <w:softHyphen/>
        <w:t>den lieber in Kreta zu überwintern. So erfahren der Apostel zur See sein mag, so kommt ihm diese Einsicht weniger aus seiner Seetüch</w:t>
      </w:r>
      <w:r>
        <w:softHyphen/>
        <w:t>tigkeit als vielmehr, wie ein Ausdruck des Urtextes zeigt, aus dem Geist. Im Geiste, der ihn warnt, «schaut» er die Gefahr. Die Fach</w:t>
      </w:r>
      <w:r>
        <w:softHyphen/>
        <w:t>leute aber hören nicht auf ihn. Der Schiffsherr und der Steuermann, denen sich Hauptmann Julius anschließt, forcieren die Weiterfahrt. Ein anfängliches, aber trügerisches Lüftlein bestärkt sie noch in ih</w:t>
      </w:r>
      <w:r>
        <w:softHyphen/>
        <w:t>rem Irrtum. Wir können uns die Glaubensnot, ja den Geisteskampf nicht vorstellen, der dem Apostel damit verordnet ist. Wenn Gott ihn warnt, die Menschen aber fahren trotzdem drauflos, wie wird dies Abenteuer enden? Wird Paulus Rom je sehen? Der Apostel hat von jetzt an jedenfalls nichts mehr, woran er sich halten kann, als die gegebene Zusage seines Herrn, dem er dient und unter des</w:t>
      </w:r>
      <w:r>
        <w:softHyphen/>
        <w:t>sen Schutz er steht. In der Nacht, die bald hereinfallen wird, ist Got</w:t>
      </w:r>
      <w:r>
        <w:softHyphen/>
        <w:t>tes Wort buchstäblich sein Licht, sein Leuchtturm und sein Kompaß (10—13).</w:t>
      </w:r>
    </w:p>
    <w:p w:rsidR="007536B2" w:rsidRDefault="00B76FD5">
      <w:pPr>
        <w:pStyle w:val="Bodytext20"/>
        <w:shd w:val="clear" w:color="auto" w:fill="auto"/>
        <w:spacing w:before="0" w:after="0" w:line="230" w:lineRule="exact"/>
        <w:ind w:firstLine="320"/>
        <w:jc w:val="both"/>
      </w:pPr>
      <w:r>
        <w:t>Sobald das Fahrzeug seine vorwitzige Nase westwärts über die Insel Kreta hinausstreckt, erweist es sich, daß der Wind unterdessen umgeschlagen hat. Er bläst jetzt von Nordost her. Ein orkanartiger Sturm, er trägt, als wäre er ein persönliches Wesen, den Namen «Eurakylon», stürzt sich mit ungeheurer Plötzlichkeit wie ein Stech</w:t>
      </w:r>
      <w:r>
        <w:softHyphen/>
        <w:t>vogel von der Steilküste Kretas herunter auf das Schiff, das dadurch ins offene Meer hinausgeschleudert wird. Mit knapper Not gelingt es ihnen noch, das Rettungsboot, das bisher im Schlepptau mitfuhr, an Bord zu bergen. Nach menschlicher Wahrscheinlichkeit war nun zu fürchten, daß man gegen die nordafrikanische Küste abgedrängt wurde, um dort an den gefürchteten Sandbänken und Riffen, für jeden Seekundigen erfahrungsgemäß, zu zerschellen. Eine letzte Not</w:t>
      </w:r>
      <w:r>
        <w:softHyphen/>
        <w:t>maßnahme wird getroffen. Sie gürten den Schiffsrumpf. An zwei Tagen hintereinander werfen sie allen entbehrlichen Ballast über Bord. So treibt man, als wäre der Frachter eine Nußschale, durch den Sturm dahin. Tage und Tage sichtet man keine Sonne, Nächte und Nächte hindurch erscheint weder Mond noch Stern, woran man sich orientieren könnte. «Da war alle Hoffnung unseres Lebens dahin» (14—20).</w:t>
      </w:r>
    </w:p>
    <w:p w:rsidR="007536B2" w:rsidRDefault="00B76FD5">
      <w:pPr>
        <w:pStyle w:val="Bodytext20"/>
        <w:shd w:val="clear" w:color="auto" w:fill="auto"/>
        <w:spacing w:before="0" w:after="0" w:line="230" w:lineRule="exact"/>
        <w:ind w:firstLine="320"/>
        <w:jc w:val="both"/>
      </w:pPr>
      <w:r>
        <w:t>Jeder hat mit seinem Leben abgerechnet. Aber da kauert einer irgendwo im gemeinschaftlichen Schiffsraum, einer, der die Zusage hat, Rom zu erreichen. Der Botschafter Christi hält an dieser Zu</w:t>
      </w:r>
      <w:r>
        <w:softHyphen/>
        <w:t>sicherung fest, unter diesen Umständen keine Kleinigkeit. Solches Festhalten an Gottes gegebenem Wort ist alles andere als eine hel</w:t>
      </w:r>
      <w:r>
        <w:softHyphen/>
        <w:t>dische Haltung. Paulus hat wie jedermann Angst. Es gibt Situatio</w:t>
      </w:r>
      <w:r>
        <w:softHyphen/>
        <w:t>nen im Menschenleben, da es keine Schande ist, Angst zu haben. Der Apostel hat Zuspruch nötig. In einer der endlosen Sturmnächte wiederholt ihm Gott durch Sondereinsatz eines Jenseitigen das ge</w:t>
      </w:r>
      <w:r>
        <w:softHyphen/>
        <w:t>gebene Versprechen: «Fürchte dich nicht, Paulus! du mußt vor den Kaiser gestellt werden.» «Du mußt» — dieses bedeutsame und ge</w:t>
      </w:r>
      <w:r>
        <w:softHyphen/>
        <w:t>heimnisvolle «muß» folgt dann kurz darauf ein zweites Mal, wenn es heißt: «Wir müssen aber anfahren an eine Insel.» So bleibt dem Apostel das Leben zugesichert. Aber das genügt einem Christen</w:t>
      </w:r>
      <w:r>
        <w:softHyphen/>
        <w:t>menschen und gar einem Völkerapostel nicht. In seinem Gebets</w:t>
      </w:r>
      <w:r>
        <w:softHyphen/>
        <w:t>kampf ringt Paulus vor Gott um das Leben seiner Mitpassagiere, es sind alles in allem deren 276, und bekommt die Zusage, daß auch sie sollen gerettet werden: «Und siehe, Gott hat dir geschenkt alle, die mit dir fahren.» Das teilt Paulus anderntags seinen Schicksals</w:t>
      </w:r>
      <w:r>
        <w:softHyphen/>
        <w:t>genossen mit und versucht ihnen so, ob sie es fassen können oder nicht, etwas Lebensmut zuzusprechen (21—26).</w:t>
      </w:r>
    </w:p>
    <w:p w:rsidR="007536B2" w:rsidRDefault="00B76FD5">
      <w:pPr>
        <w:pStyle w:val="Bodytext20"/>
        <w:shd w:val="clear" w:color="auto" w:fill="auto"/>
        <w:spacing w:before="0" w:after="0" w:line="230" w:lineRule="exact"/>
        <w:ind w:firstLine="300"/>
        <w:jc w:val="both"/>
      </w:pPr>
      <w:r>
        <w:t>Und weiter treibt das Schiff im offenen Meer, fünf Tage, zehn Tage. Mitten in der vierzehnten Nacht ist es, daß plötzlich eine Ver</w:t>
      </w:r>
      <w:r>
        <w:softHyphen/>
        <w:t>änderung der Lage eintritt; jemand meldet Anzeichen von Land. Eine sofortige Nachprüfung mit dem Senkblei bestätigt es. Die Auf</w:t>
      </w:r>
      <w:r>
        <w:softHyphen/>
        <w:t>regung, die durch diese Entdeckung ausgelöst wird, ist nicht freu</w:t>
      </w:r>
      <w:r>
        <w:softHyphen/>
        <w:t>dig, sondern furchtgeladen. Erfahrungsgemäß wird man nun an einer Küste Schiffbruch erleiden. Wenn’s doch nur Tag wäre! In der allgemeinen Panik passiert den Schiffsleuten etwas sehr Mensch</w:t>
      </w:r>
      <w:r>
        <w:softHyphen/>
        <w:t>liches und Häßliches, das nach dem seemännischen Ehrenkodex unter keinen Umständen Vorkommen dürfte. Sie, die Sachverständigen, sie, die einzig wissen, was bei Schiffbruch allenfalls noch vorzukehren wäre, denken an ihre eigene Sicherheit und lassen, um sich davon</w:t>
      </w:r>
      <w:r>
        <w:softHyphen/>
        <w:t>zumachen, das Rettungsboot herunter. Seltsamerweise erkennt Pau</w:t>
      </w:r>
      <w:r>
        <w:softHyphen/>
        <w:t>lus, was sie im Schilde führen. Die Soldaten schreiten ein, indem sie kurzerhand das Boot dem Meer übergeben. Dabei denkt Paulus an die Rettung derer, die Gott ihm im Gebet «geschenkt» hat. Wie dann der Apostel im Morgengrauen die Erschöpften, die seit 14 Ta</w:t>
      </w:r>
      <w:r>
        <w:softHyphen/>
        <w:t>gen nie mehr regelrecht gegessen haben, auffordert, Speise zu sich zu nehmen, um sich für die Strapazen einer eventuell bevorstehenden</w:t>
      </w:r>
    </w:p>
    <w:p w:rsidR="007536B2" w:rsidRDefault="00B76FD5">
      <w:pPr>
        <w:pStyle w:val="Bodytext20"/>
        <w:shd w:val="clear" w:color="auto" w:fill="auto"/>
        <w:spacing w:before="0" w:after="0" w:line="230" w:lineRule="exact"/>
        <w:jc w:val="both"/>
      </w:pPr>
      <w:r>
        <w:t>Landung zu stärken, wie er selber vor ihnen allen das Tischgebet spricht und ißt, «da wurden sie alle guten Muts und aßen». Der neue Mut gibt ihnen die Kraft, etwas zu unternehmen. Nun schaf</w:t>
      </w:r>
      <w:r>
        <w:softHyphen/>
        <w:t>fen sie die gesamte Getreideladung über Bord, spannen ein kleines viereckiges Segel auf und lassen das entlastete Fahrzeug in die vor ihnen liegende Bucht gleiten, wo es auf einer Untiefe, leider nicht völlig am Ufer, strandet. Dem Anprall und der Wucht nachstürzen</w:t>
      </w:r>
      <w:r>
        <w:softHyphen/>
        <w:t>der Wellen ist der schwerfällige Schiffsrumpf nicht gewachsen und zerbricht. Aber zum Greifen nah am rettenden Strand erhebt sich neue Todesgefahr. Diesmal sind es die Soldaten, die es mit der Angst zu tun bekommen. Weil sie persönlich für die ihnen anvertrauten Gefangenen haften, beschließen sie, dieselben abzuschlachten, um ihr Entrinnen zu verhindern. Paulus aber muß doch nach Rom! So nah am rettenden Festland darf er doch nicht umkommen! In dieser äußersten Todesnot schickt ihm Gott in Gestalt des freundlichen Hauptmanns Julius einen Schutzengel, der um des Apostels willen die Tötung der Gefangenen untersagt. Nun gilt die Parole «Rette sich, wer kann». Die Schwimmer springen über Bord, die Nicht</w:t>
      </w:r>
      <w:r>
        <w:softHyphen/>
        <w:t>schwimmer halten sich an Brettern und Wrackstücken. Unter wel</w:t>
      </w:r>
      <w:r>
        <w:softHyphen/>
        <w:t>chen Paulus sich befindet, weiß man nicht. So gelangen sämtliche 276 Schiffbrüchigen an Land. Es stellt sich heraus, daß sie sich auf der Insel Malta befinden (27—44).</w:t>
      </w:r>
    </w:p>
    <w:p w:rsidR="007536B2" w:rsidRDefault="00B76FD5">
      <w:pPr>
        <w:pStyle w:val="Bodytext20"/>
        <w:shd w:val="clear" w:color="auto" w:fill="auto"/>
        <w:spacing w:before="0" w:after="0" w:line="230" w:lineRule="exact"/>
        <w:ind w:firstLine="320"/>
        <w:jc w:val="both"/>
        <w:sectPr w:rsidR="007536B2">
          <w:footerReference w:type="even" r:id="rId301"/>
          <w:footerReference w:type="default" r:id="rId302"/>
          <w:footerReference w:type="first" r:id="rId303"/>
          <w:pgSz w:w="8400" w:h="11900"/>
          <w:pgMar w:top="1194" w:right="1219" w:bottom="1743" w:left="1190" w:header="0" w:footer="3" w:gutter="0"/>
          <w:cols w:space="720"/>
          <w:noEndnote/>
          <w:titlePg/>
          <w:docGrid w:linePitch="360"/>
        </w:sectPr>
      </w:pPr>
      <w:r>
        <w:t>Wenn man auf dem Atlas das nadelkopfgroße Pünktchen dieser Insel und daneben die 400 Kilometer breite Wasserwüste sieht und sich vergegenwärtigt, daß ein kompaßloses Fahrzeug in vierzehn</w:t>
      </w:r>
      <w:r>
        <w:softHyphen/>
        <w:t>tägigem Dahintreiben ausgerechnet auf dieses Pünktchen stößt, dann übernimmt einen ein grenzenloses Staunen. Welche Hand hat das Schiff, das den Botschafter Christi nach Rom tragen soll, mit der Präzision eines Ferngeschosses auf diese Insel hin gezielt? Welche Hand hat verhütet, daß es daran vorbei ins Verderben fuhr? Das ist das Auge und die Hand dessen, der will, daß sein Gesandter nach Rom gelangt, und der beschlossen hat, die Christusbotschaft bis an das Ende der Erde zu tragen. Vor diesem Gott wollen wir uns jetzt ein wenig schämen, weil wir ihm immer wieder so wenig Zutrauen und darum so kleinmütig und verzagt sind. Und wenn nun die Schiffbrüchigen wie nasse Katzen aus dem Wasser kriechen, von den Insulanern an ein wärmendes und trocknendes Feuer eingeladen werden und jene Giftschlange dem eben geretteten Botschafter</w:t>
      </w:r>
    </w:p>
    <w:p w:rsidR="007536B2" w:rsidRDefault="00B76FD5">
      <w:pPr>
        <w:pStyle w:val="Bodytext20"/>
        <w:shd w:val="clear" w:color="auto" w:fill="auto"/>
        <w:spacing w:before="0" w:after="0" w:line="230" w:lineRule="exact"/>
        <w:jc w:val="both"/>
      </w:pPr>
      <w:r>
        <w:t>Christi schon wieder und noch einmal nach dem Leben trachtet, wer teilt dann nicht das Entsetzen der Insulaner, die da, wenn auch Hei</w:t>
      </w:r>
      <w:r>
        <w:softHyphen/>
        <w:t>den und Barbaren, dennoch etwas ganz Richtiges empfinden! Man erinnere sich an die Rolle, die der Schlange in der Bibel von allem Uranfang an zugeteilt ist! -—■ Da ist sie wieder, die alte, die uralte Schlange, die Verderbensmacht, die während dieser Fahrt hinter dem Sturm und hinter dem Meer und hinter den mörderischen Re</w:t>
      </w:r>
      <w:r>
        <w:softHyphen/>
        <w:t>gungen in den Matrosen- und Soldatenherzen verborgen wirkte. Aber derjenige, welcher der alten Schlange den Kopf zertreten hat, wird dafür sorgen, daß der Botschafter Christi auch gegen alles Wü</w:t>
      </w:r>
      <w:r>
        <w:softHyphen/>
        <w:t>ten des Teufels nach Rom gelangt und der Christusname bis an das Ende der Erde vernommen wird. Nicht weniger als dreimal steht gegen das Ende dieses Berichtes im Urtext das bedeutsame Wort «hindurchgerettet». Rettung, Rettung im noch viel umfassenderen Sinn, so lautet in der Tat die Botschaft, die es hier zu hören gilt. So zeigt uns die Apostelgeschichte, dieses an Zeichen und Wundern so reiche Buch, schlußendlich immer wieder jenes eine Zeichen, auf das alle andern hinweisen, und das ist, wie der Herr es einst nannte, das «Zeichen des Jona». Jona, nach dreien Tagen aus dem Bauch des Walfisches wieder ausgespieen, wurde dem Herrn zum kraftvol</w:t>
      </w:r>
      <w:r>
        <w:softHyphen/>
        <w:t>len Gleichnis für sein eigenes Sterben und Auferstehen am dritten Tag. Die verlorene Welt ist durch den Gekreuzigten und Auferstan</w:t>
      </w:r>
      <w:r>
        <w:softHyphen/>
        <w:t>denen hindurchgerettet. Ihre Rettung ist unwiderruflich. Keine Ver</w:t>
      </w:r>
      <w:r>
        <w:softHyphen/>
        <w:t>derbensmacht der Kreatur, der Elemente, der Menschen und der Teufel, schlechthin kein Widerstand zwischen Himmel und Erde, vermag zu verhindern, daß Christus der Retter der Welt ist.</w:t>
      </w:r>
    </w:p>
    <w:p w:rsidR="007536B2" w:rsidRDefault="00B76FD5">
      <w:pPr>
        <w:pStyle w:val="Bodytext20"/>
        <w:shd w:val="clear" w:color="auto" w:fill="auto"/>
        <w:spacing w:before="0" w:after="0" w:line="230" w:lineRule="exact"/>
        <w:ind w:firstLine="320"/>
        <w:jc w:val="both"/>
      </w:pPr>
      <w:r>
        <w:t>Darüber hinaus zeigt uns dieser hintergründige Bericht über die Romfahrt des Apostels Paulus wie in einer grandiosen Schau den Weg der Christengemeinde durch die Völkergeschichte, offenbart uns das Wesen der christlichen Existenz überhaupt. Nicht umsonst redet man bei der Bauart alter christlicher Kirchen von einem Schiff! Wir lieben es, den Gang der Christengemeinde durch die Welt uns vorzustellen wie ein stolzes Schiff, wie eine sichere Arche, von der aus die Gläubigen Zusehen können, wie die Leute ringsum ertrin</w:t>
      </w:r>
      <w:r>
        <w:softHyphen/>
        <w:t>ken. Die Kirche als Sicherung, das würde unserem Fleische passen. Die Romfahrt des Apostels aber zeigt uns ein ganz anderes Bild. Da befinden sich Christen und Heiden beisammen auf ein und dem</w:t>
      </w:r>
      <w:r>
        <w:softHyphen/>
        <w:t>selben Schiff, die Christen in winziger Minderheit, niedrig und arm, aber unter allen Umständen mit der Welt solidarisch in Not und Gefahr. Mögen andere Ratten sein, die das sinkende Schiff verlas</w:t>
      </w:r>
      <w:r>
        <w:softHyphen/>
        <w:t>sen, gerade das tut die Christengemeinde nicht. Paulus, Lukas und der Thessalonicher Aristarch, seine zwei Begleiter, sie haben auf diesem Schiff nicht zu befehlen. Sie sind nicht Besitzer, sind weder Steuermann noch Hauptmann, sie sind auch nicht Matrosen und Sol</w:t>
      </w:r>
      <w:r>
        <w:softHyphen/>
        <w:t>daten, ja nicht einmal Rudersklaven sind sie. Sie sind Angehörige eines Gefangenentransports, zählen kaum, sind die ärmsten aller Pas</w:t>
      </w:r>
      <w:r>
        <w:softHyphen/>
        <w:t>sagiere. So fährt die Christengemeinde mit auf dem Schiff der Völ</w:t>
      </w:r>
      <w:r>
        <w:softHyphen/>
        <w:t>ker. Die Christen können, wenn sie es in Demut und Zurückhaltung tun, Ratschläge geben. Man wird wie bei der Überfahrt nach Rom meistens nicht darauf achten. Die Fachleute dieser Welt wissen alles besser. Die Sachverständigen auf dem Gebiet der Wirtschaft, der Finanz, der Politik und der Atomkriegsrüstung wissen es auch heute besser. Alles Mahnen: Fahrt nicht weiter! um Gottes willen fahrt nicht weiter! wird überhört. Das Schiff fährt weiter dem Schiffbruch entgegen. Und die Christengemeinde fährt mit. Der Christ wird wachen und beten und darum ringen, daß Gott ihm etliche der Mit</w:t>
      </w:r>
      <w:r>
        <w:softHyphen/>
        <w:t>passagiere «schenken» möchte. Und zuletzt hat auch der Christ Pau</w:t>
      </w:r>
      <w:r>
        <w:softHyphen/>
        <w:t>lus nur zwei Arme und zwei Beine zum Schwimmen oder zwei Hände, um sich an einem Wrackstück festzuklammern. Aber Eines ist bei Paulus, das Wort, die göttliche Zusage. Und weil das Wort bei ihm ist, darum ist der Glaube bei ihm, und die Liebe zu den Mitpassagie</w:t>
      </w:r>
      <w:r>
        <w:softHyphen/>
        <w:t>ren, und die Hoffnung für die Mutlosen.</w:t>
      </w:r>
    </w:p>
    <w:p w:rsidR="007536B2" w:rsidRDefault="00B76FD5">
      <w:pPr>
        <w:pStyle w:val="Bodytext20"/>
        <w:shd w:val="clear" w:color="auto" w:fill="auto"/>
        <w:spacing w:before="0" w:after="0" w:line="230" w:lineRule="exact"/>
        <w:ind w:firstLine="340"/>
        <w:jc w:val="both"/>
        <w:sectPr w:rsidR="007536B2">
          <w:footerReference w:type="even" r:id="rId304"/>
          <w:footerReference w:type="default" r:id="rId305"/>
          <w:footerReference w:type="first" r:id="rId306"/>
          <w:pgSz w:w="8400" w:h="11900"/>
          <w:pgMar w:top="1194" w:right="1219" w:bottom="1743" w:left="1190" w:header="0" w:footer="3" w:gutter="0"/>
          <w:cols w:space="720"/>
          <w:noEndnote/>
          <w:titlePg/>
          <w:docGrid w:linePitch="360"/>
        </w:sectPr>
      </w:pPr>
      <w:r>
        <w:t>Seltsam, sehr, sehr seltsam, diese langen 44 Verse da kurz vor dem Abschluß der Apostelgeschichte, seltsam, weil sie von einem — Schiffbruch handeln! Schiffbruch ist alles, was wir Menschen, auch wir Christen, schließlich zustande bringen. Aber Gott, der Gott, dem die Welt gehört, bringt Rettung zustande. Rettung! Alle 276 Seelen sind «hindurchgerettet».</w:t>
      </w:r>
    </w:p>
    <w:p w:rsidR="007536B2" w:rsidRDefault="007536B2">
      <w:pPr>
        <w:spacing w:before="117" w:after="117" w:line="240" w:lineRule="exact"/>
        <w:rPr>
          <w:sz w:val="19"/>
          <w:szCs w:val="19"/>
        </w:rPr>
      </w:pPr>
    </w:p>
    <w:p w:rsidR="007536B2" w:rsidRDefault="007536B2">
      <w:pPr>
        <w:rPr>
          <w:sz w:val="2"/>
          <w:szCs w:val="2"/>
        </w:rPr>
        <w:sectPr w:rsidR="007536B2">
          <w:pgSz w:w="8400" w:h="11900"/>
          <w:pgMar w:top="1192" w:right="0" w:bottom="1751" w:left="0" w:header="0" w:footer="3" w:gutter="0"/>
          <w:cols w:space="720"/>
          <w:noEndnote/>
          <w:docGrid w:linePitch="360"/>
        </w:sectPr>
      </w:pPr>
    </w:p>
    <w:p w:rsidR="007536B2" w:rsidRDefault="00B76FD5">
      <w:pPr>
        <w:pStyle w:val="Heading20"/>
        <w:keepNext/>
        <w:keepLines/>
        <w:shd w:val="clear" w:color="auto" w:fill="auto"/>
        <w:spacing w:after="707" w:line="240" w:lineRule="exact"/>
      </w:pPr>
      <w:bookmarkStart w:id="44" w:name="bookmark43"/>
      <w:r>
        <w:t>Und also kamen wir gen Rom</w:t>
      </w:r>
      <w:bookmarkEnd w:id="44"/>
    </w:p>
    <w:p w:rsidR="007536B2" w:rsidRDefault="00B76FD5">
      <w:pPr>
        <w:pStyle w:val="Bodytext20"/>
        <w:shd w:val="clear" w:color="auto" w:fill="auto"/>
        <w:spacing w:before="0" w:after="0" w:line="211" w:lineRule="exact"/>
        <w:ind w:firstLine="340"/>
        <w:jc w:val="both"/>
      </w:pPr>
      <w:r>
        <w:t>28, 7. An diesen Örtern aber hatte der Oberste der Insel, mit Namen Publius, ein Vorwerk; der nahm uns auf und beherbergte uns drei Tage freundlich. 8. Es geschah aber, daß der Vater des Publius am Fieber und an der Ruhr lag. Zu dem ging Paulus hinein und betete und legte die Hand auf ihn und machte ihn gesund. 9. Da das geschah, kamen auch die andern auf der Insel herzu, die Krankheiten hatten, und ließen sich gesund machen. 10. Und sie taten uns große Ehre; und da wir auszogen, luden sie auf, was uns not war.</w:t>
      </w:r>
    </w:p>
    <w:p w:rsidR="007536B2" w:rsidRDefault="00B76FD5">
      <w:pPr>
        <w:pStyle w:val="Bodytext20"/>
        <w:shd w:val="clear" w:color="auto" w:fill="auto"/>
        <w:spacing w:before="0" w:after="0" w:line="211" w:lineRule="exact"/>
        <w:ind w:firstLine="340"/>
        <w:jc w:val="both"/>
      </w:pPr>
      <w:r>
        <w:rPr>
          <w:rStyle w:val="Bodytext2Spacing1pt3"/>
          <w:b w:val="0"/>
          <w:bCs w:val="0"/>
        </w:rPr>
        <w:t xml:space="preserve">ix. </w:t>
      </w:r>
      <w:r>
        <w:t xml:space="preserve">Nach drei Monaten aber fuhren wir aus in einem Schiffe von Alexandrien, welches bei der Insel überwintert hatte und hatte ein Panier der Zwillinge. 12. Und da wir gen Syrakus kamen, blieben wir drei Tage da. 13. Und da wir umschifften, kamen wir gen Rhegion; und nach </w:t>
      </w:r>
      <w:r>
        <w:rPr>
          <w:rStyle w:val="Bodytext2Italic"/>
        </w:rPr>
        <w:t xml:space="preserve">einem </w:t>
      </w:r>
      <w:r>
        <w:t>Tage, da der Südwind sich erhob, kamen wir des andern Tages gen Puteoli. 14. Da fanden wir Brüder und wurden von ihnen gebeten, daß wir sieben Tage dablieben. Und also kamen wir gen Rom. 15. Und von dort, da die Brüder von uns hörten, gingen sie aus, uns entgegen, bis gen Appifor und Tretabern. Da die Paulus sah, dankte er Gott und gewann eine Zuversicht. 16. Da wir aber gen Rom kamen, überantwortete der Unterhauptmann die Gefangenen dem obersten Hauptmann. Aber Paulus ward erlaubt zu blei</w:t>
      </w:r>
      <w:r>
        <w:softHyphen/>
        <w:t>ben, wo er wollte, mit einem Kriegsknechte, der ihn hütete.</w:t>
      </w:r>
    </w:p>
    <w:p w:rsidR="007536B2" w:rsidRDefault="00B76FD5">
      <w:pPr>
        <w:pStyle w:val="Bodytext20"/>
        <w:shd w:val="clear" w:color="auto" w:fill="auto"/>
        <w:spacing w:before="0" w:after="0" w:line="211" w:lineRule="exact"/>
        <w:ind w:firstLine="340"/>
        <w:jc w:val="both"/>
        <w:sectPr w:rsidR="007536B2">
          <w:type w:val="continuous"/>
          <w:pgSz w:w="8400" w:h="11900"/>
          <w:pgMar w:top="1192" w:right="1227" w:bottom="1751" w:left="1202" w:header="0" w:footer="3" w:gutter="0"/>
          <w:cols w:space="720"/>
          <w:noEndnote/>
          <w:docGrid w:linePitch="360"/>
        </w:sectPr>
      </w:pPr>
      <w:r>
        <w:t>17. Es geschah aber nach drei Tagen, daß Paulus zusammenrief die Vornehmsten der Juden. Da die zusammenkamen, sprach er zu ihnen: Ihr Männer, liebe Brüder, ich habe nichts getan wider unser Volk noch wider väterliche Sitten, und bin doch gefangen aus Jerusalem übergeben in der Römer Hände. 18. Diese, da sie mich verhört hatten, wollten sie mich losgeben, dieweil keine Ursache des Todes an mir war. 19. Da aber die Juden dawider redeten, ward ich genötigt, mich auf den Kaiser zu berufen; nicht, als hätte ich mein Volk um etwas zu verklagen. 20. Um der Ursache willen habe ich euch gebeten, daß ich euch sehen und an</w:t>
      </w:r>
      <w:r>
        <w:softHyphen/>
        <w:t>sprechen möchte; denn um der Hoffnung willen Israels bin ich mit dieser Kette umgeben. 21. Sie aber sprachen zu ihm: Wir haben weder Schrift empfangen aus Judäa deinethalben, noch ist ein Bruder gekommen, der von dir etwas Arges verkündigt oder gesagt habe. 22. Doch wollen wir von dir hören, was du hältst; denn von dieser Sekte ist uns kund, daß ihr wird an allen Enden widersprochen. 23. Und da sie ihm einen Tag be</w:t>
      </w:r>
      <w:r>
        <w:softHyphen/>
      </w:r>
    </w:p>
    <w:p w:rsidR="007536B2" w:rsidRDefault="00B76FD5">
      <w:pPr>
        <w:pStyle w:val="Bodytext20"/>
        <w:shd w:val="clear" w:color="auto" w:fill="auto"/>
        <w:spacing w:before="0" w:after="0" w:line="211" w:lineRule="exact"/>
        <w:ind w:firstLine="340"/>
        <w:jc w:val="both"/>
      </w:pPr>
      <w:r>
        <w:t xml:space="preserve">stimmt hatten, kamen viele zu ihm in die Herberge, welchen er auslegte und bezeugte das Reich Gottes; und er predigte ihnen von Jesu aus dem Gesetze Mose’s und aus den Propheten von frühmorgens an bis an den Abend. 24. Und etliche fielen dem zu, was er sagte; etliche aber glaubten nicht. 25. Da sie aber untereinander mißheilig waren, gingen sie weg, als Paulus das </w:t>
      </w:r>
      <w:r>
        <w:rPr>
          <w:rStyle w:val="Bodytext2Italic"/>
        </w:rPr>
        <w:t>eine</w:t>
      </w:r>
      <w:r>
        <w:t xml:space="preserve"> Wort redete: Wohl hat der heilige Geist gesagt durch den Propheten Jesaja zu unsern Vätern 26. und gesprochen: «Gehe hin zu diesem Volk und sprich: Mit den Ohren werdet ihr’s hören, und nicht verstehen; und mit den Augen werdet ihr’s sehen, und nicht erkennen. 27. Denn das Herz dieses Volks ist verstockt, und sie hören schwer mit den Ohren und schlummern mit ihren Augen, auf daß sie nicht dermal</w:t>
      </w:r>
      <w:r>
        <w:softHyphen/>
        <w:t>einst sehen mit den Augen und hören mit den Ohren und verständig werden im Herzen und sich bekehren, daß ich ihnen hülfe.» 28. So sei es euch kundgetan, daß den Heiden gesandt ist dies Heil Gottes; und sie werden’s hören. — 29. Und da er solches redete, gingen die Juden hin und hatten viel Fragens unter sich selbst.</w:t>
      </w:r>
    </w:p>
    <w:p w:rsidR="007536B2" w:rsidRDefault="00B76FD5">
      <w:pPr>
        <w:pStyle w:val="Bodytext20"/>
        <w:shd w:val="clear" w:color="auto" w:fill="auto"/>
        <w:spacing w:before="0" w:after="0" w:line="211" w:lineRule="exact"/>
        <w:ind w:firstLine="340"/>
        <w:jc w:val="both"/>
      </w:pPr>
      <w:r>
        <w:t>30. Paulus aber blieb zwei Jahre in seinem eigenen Gedinge und nahm auf alle, die zu ihm kamen, 31. predigte das Reich Gottes und lehrte von dem Herrn Jesus mit aller Freudigkeit unverboten.</w:t>
      </w:r>
    </w:p>
    <w:p w:rsidR="007536B2" w:rsidRDefault="00B76FD5">
      <w:pPr>
        <w:pStyle w:val="Bodytext20"/>
        <w:shd w:val="clear" w:color="auto" w:fill="auto"/>
        <w:spacing w:before="0" w:after="165" w:line="211" w:lineRule="exact"/>
        <w:ind w:left="3900"/>
        <w:jc w:val="left"/>
      </w:pPr>
      <w:r>
        <w:t>Apg. Kap. 28, 7—31.</w:t>
      </w:r>
    </w:p>
    <w:p w:rsidR="007536B2" w:rsidRDefault="00B76FD5">
      <w:pPr>
        <w:pStyle w:val="Bodytext20"/>
        <w:shd w:val="clear" w:color="auto" w:fill="auto"/>
        <w:spacing w:before="0" w:after="0" w:line="230" w:lineRule="exact"/>
        <w:ind w:firstLine="340"/>
        <w:jc w:val="both"/>
      </w:pPr>
      <w:r>
        <w:t xml:space="preserve">«Unverboten», so lautet das letzte Wort dieses Buches; ein nach unserem Empfinden etwas ungewohnter Ausdruck. «Paulus predigte das Reich Gottes und lehrte von dem Herrn mit aller Freudigkeit unverboten» </w:t>
      </w:r>
      <w:r>
        <w:rPr>
          <w:rStyle w:val="Bodytext2Spacing1pt"/>
        </w:rPr>
        <w:t>(31).</w:t>
      </w:r>
      <w:r>
        <w:t xml:space="preserve"> Das Wort deutet hin auf eine Zeit und auf Um</w:t>
      </w:r>
      <w:r>
        <w:softHyphen/>
        <w:t>stände, da tatsächlich manches verboten ist und da auch die Rede</w:t>
      </w:r>
      <w:r>
        <w:softHyphen/>
        <w:t>freiheit alles andere ist denn selbstverständlich. Der Verfasser der Apostelgeschichte rechnet offensichtlich Tag für Tag damit, daß es dem Paulus ein Redeverbot hereinschneien könnte. Wir dürfen nicht vergessen, der Apostel befindet sich jetzt in Rom, das heißt in jener Stadt, in der es bald einmal lebensgefährlich werden wird, ein Christ zu sein; in der Stadt, von der aus in den nächsten zweieinhalb Jahr</w:t>
      </w:r>
      <w:r>
        <w:softHyphen/>
        <w:t>hunderten nicht weniger als zehn verschiedene Wellen von Christen</w:t>
      </w:r>
      <w:r>
        <w:softHyphen/>
        <w:t xml:space="preserve">verfolgungen ins ganze Reich hinausschlagen werden; in der Stadt, die den wahnwitzigen und verzweifelten Versuch unternahm, die Kirche des Auferstandenen, eine Kirche der Zeichen und Wunder, auszuradieren; es ist die Stadt, auf die der Johannes der Apokalypse anspielt, wenn er von der «großen Hure Babylon» spricht (Offb. </w:t>
      </w:r>
      <w:r>
        <w:rPr>
          <w:rStyle w:val="Bodytext2Spacing1pt"/>
        </w:rPr>
        <w:t xml:space="preserve">17). </w:t>
      </w:r>
      <w:r>
        <w:t>Es ist, mit einem Wort, das Rom des Kaisers Nero, der siebzehnjäh</w:t>
      </w:r>
      <w:r>
        <w:softHyphen/>
        <w:t>rig auf den Thron kam, in diesem Zeitpunkt etwa 25jährig ist und sich, ausgerüstet mit ungeheurer Machtfülle, aufführt wie ein Halb- starker. Innerhalb der nächsten drei bis vier Jahre wird dieses Rom brennen. Unter diesen Umständen ist es fast unbegreiflich, man traut seinen Ohren nicht, aber es ist reine beglückende Tatsache — unverboten! In diesem Buch, das von so vielen Wundern zu berich</w:t>
      </w:r>
      <w:r>
        <w:softHyphen/>
        <w:t>ten weiß, ist es nun ein letztes, das Zeichen und Wunder des unver</w:t>
      </w:r>
      <w:r>
        <w:softHyphen/>
        <w:t>botenen Wortes, wovon Lukas hier erzählt: «Paulus aber blieb zwei Jahre in seinem eigenen Gedinge und nahm auf alle, die zu ihm ka</w:t>
      </w:r>
      <w:r>
        <w:softHyphen/>
        <w:t>men, predigte das Reich Gottes und lehrte von dem Herrn Jesus mit aller Freudigkeit unverboten.»</w:t>
      </w:r>
    </w:p>
    <w:p w:rsidR="007536B2" w:rsidRDefault="00B76FD5">
      <w:pPr>
        <w:pStyle w:val="Bodytext20"/>
        <w:shd w:val="clear" w:color="auto" w:fill="auto"/>
        <w:spacing w:before="0" w:after="0" w:line="230" w:lineRule="exact"/>
        <w:ind w:firstLine="300"/>
        <w:jc w:val="both"/>
      </w:pPr>
      <w:r>
        <w:t>«Unverboten.» Das Wort ruft uns eine kleine Episode, die im Zusammenhang mit dem Deutschen Kirchenkampf steht, in Erinne</w:t>
      </w:r>
      <w:r>
        <w:softHyphen/>
        <w:t>rung. Die Kommunistenjagden und die Judenschlächtereien hatten schon geraume Zeit begonnen. Bereits waren einige christliche Per</w:t>
      </w:r>
      <w:r>
        <w:softHyphen/>
        <w:t>sönlichkeiten, die zu den Ereignissen nicht schweigen konnten, ein</w:t>
      </w:r>
      <w:r>
        <w:softHyphen/>
        <w:t>gesperrt. Da kam der Besuch eines frommen Herrn aus Deutsch</w:t>
      </w:r>
      <w:r>
        <w:softHyphen/>
        <w:t>land, der die Grenze immer noch unbehelligt passieren konnte. Und dieser Mann rühmte sich, er habe noch nie die geringsten Anstände mit der Geheimen Staatspolizei gehabt. Nun, das durfte er sagen, denn es war wahr. Nach dem Grund gefragt, erklärte er etwas pathetisch, er verkündige eben das pure lautere Evangelium; auch das durfte er sagen, denn auch das war wahr, aber drauf fuhr er fort: die mit der Polizei verwickelten Glaubensbrüder seien selber schuld; sie hätten sich nicht in Dinge einmischen sollen, die sie nichts angingen und von denen sie nichts verstünden. Daniel habe in der Löwengrube auch nicht den Auftrag gehabt, die Tiere zu reizen, sie bei den Barthaaren zu ziehen oder am Schwanz zu zupfen. Das durfte er nicht sagen, denn das war lieblos und treulos. Er hingegen sei eben ein Stiller im Land und darum bis zur Stunde unbehelligt und unverboten. Auch das hätte er besser verschwiegen, denn das war selbstgerecht. Man ist nun ein wenig neugierig darauf, ob der Apostel Paulus sein Unverbotensein auch dem Umstand verdankte, daß er sich mit nichts Gefährlichem einließ und eben in diesem fata</w:t>
      </w:r>
      <w:r>
        <w:softHyphen/>
        <w:t>len Sinn ein Stiller in der Stadt Rom war. Aber bevor wir diese Frage beantworten können, ist ein kurzer Blick auf den letzten Verlauf der Reise und auf die Ankunft in Rom nötig.</w:t>
      </w:r>
    </w:p>
    <w:p w:rsidR="007536B2" w:rsidRDefault="00B76FD5">
      <w:pPr>
        <w:pStyle w:val="Bodytext20"/>
        <w:shd w:val="clear" w:color="auto" w:fill="auto"/>
        <w:spacing w:before="0" w:after="0" w:line="230" w:lineRule="exact"/>
        <w:ind w:firstLine="300"/>
        <w:jc w:val="both"/>
      </w:pPr>
      <w:r>
        <w:t>Unmittelbar nach der Strandung an der Küste der Insel Malta finden die Schiffbrüchigen für die ersten drei Tage eine proviso</w:t>
      </w:r>
      <w:r>
        <w:softHyphen/>
        <w:t>rische Verpflegung bei einem mit Namen Publius, von dem gesagt wird, er sei der «erste Mann der Insel» gewesen. Der Vater dieses offenbar begüterten und gleichzeitig gütigen Herrn ist gefährlich krank. Daß Paulus vom Auferstandenen die Vollmacht erhält, ihn durch Gebet und Handauflegung zu heilen, ja daß er nach Bekannt</w:t>
      </w:r>
      <w:r>
        <w:softHyphen/>
        <w:t>werden des Wunders auch noch vielen anderen Kranken aus der ganzen Insel körperliche Heilung vermitteln darf, ist vielleicht ein</w:t>
      </w:r>
      <w:r>
        <w:softHyphen/>
        <w:t>fach eine Freundlichkeit Christi. Es wäre Christus durchaus zuzu</w:t>
      </w:r>
      <w:r>
        <w:softHyphen/>
        <w:t>trauen, daß er damit den schwer Hergenommenen das Überwintern ein wenig erträglicher gestalten wollte. Die 276 Menschen werden ja die drei Wintermonate ungefähr in ähnlichen Verhältnissen zuge</w:t>
      </w:r>
      <w:r>
        <w:softHyphen/>
        <w:t>bracht haben, wie man sie heutzutage von den Flüchtlingen in Auf</w:t>
      </w:r>
      <w:r>
        <w:softHyphen/>
        <w:t>fang- und Durchgangslagern kennt. Aber es ist auch denkbar, daß Christus mit diesem in der Tat auffälligen Zeichen die Botschaft, die Paulus, wenn auch nichts davon berichtet ist, ohne Zweifel auch hier ausrichtet, unterstreichen und bekräftigen will.</w:t>
      </w:r>
    </w:p>
    <w:p w:rsidR="007536B2" w:rsidRDefault="00B76FD5">
      <w:pPr>
        <w:pStyle w:val="Bodytext20"/>
        <w:shd w:val="clear" w:color="auto" w:fill="auto"/>
        <w:spacing w:before="0" w:after="0" w:line="230" w:lineRule="exact"/>
        <w:ind w:firstLine="320"/>
        <w:jc w:val="both"/>
      </w:pPr>
      <w:r>
        <w:t xml:space="preserve">Wie dem auch sei, Tatsache ist, daß die Gestrandeten nach drei Monaten durchgefüttert, mit Reiseproviant versorgt, und sogar unter Ehrenbezeugungen, Abschied nehmen </w:t>
      </w:r>
      <w:r>
        <w:rPr>
          <w:rStyle w:val="Bodytext2Spacing1pt"/>
        </w:rPr>
        <w:t>(7—10).</w:t>
      </w:r>
      <w:r>
        <w:t xml:space="preserve"> Es ist früh im Früh</w:t>
      </w:r>
      <w:r>
        <w:softHyphen/>
        <w:t>ling. Sie benutzen ein anderes, ebenfalls aus Alexandrien stammen</w:t>
      </w:r>
      <w:r>
        <w:softHyphen/>
        <w:t>des Frachtschiff, das aber noch rechtzeitig zum Überwintern nach Malta gekommen war. Es ist ein wenig göttlicher Humor dabei, wenn Lukas erwähnt, es sei unter dem «Panier der Zwillinge» ge</w:t>
      </w:r>
      <w:r>
        <w:softHyphen/>
        <w:t>fahren, unter zwei bekannten Schutzpatronen der antiken Schiffahrt. Paulus und seine Gefährten reisen jedenfalls unter einem ganz an</w:t>
      </w:r>
      <w:r>
        <w:softHyphen/>
        <w:t>deren Schutzpatron. Nach kurzen Zwischenlandungen in Syrakus auf Sizilien und in Rhegion an der Südspitze Italiens fährt das Schiff in den Hafen von Puteoli im Golf von Neapel, wo die meisten Fahr</w:t>
      </w:r>
      <w:r>
        <w:softHyphen/>
        <w:t>zeuge, welche Waren und Passagiere aus dem Orient nach Rom zu transportieren haben, die Fahrt zur See zu beenden pflegten. Hier an der Endstation Puteoli, heißt es nun, «fanden wir Brüder und wur</w:t>
      </w:r>
      <w:r>
        <w:softHyphen/>
        <w:t xml:space="preserve">den von ihnen gebeten, daß wir sieben Tage dablieben» </w:t>
      </w:r>
      <w:r>
        <w:rPr>
          <w:rStyle w:val="Bodytext2Spacing1pt"/>
        </w:rPr>
        <w:t>(11—14).</w:t>
      </w:r>
    </w:p>
    <w:p w:rsidR="007536B2" w:rsidRDefault="00B76FD5">
      <w:pPr>
        <w:pStyle w:val="Bodytext20"/>
        <w:shd w:val="clear" w:color="auto" w:fill="auto"/>
        <w:spacing w:before="0" w:after="0" w:line="230" w:lineRule="exact"/>
        <w:ind w:firstLine="320"/>
        <w:jc w:val="both"/>
      </w:pPr>
      <w:r>
        <w:t>Es ist immer ein Wunder, wenn man «Brüder findet». Aber man vergegenwärtige sich, was das heißt, daß sogar in diesem Puteoli nun auch schon eine Christengemeinde vorhanden ist. Wir stehen da</w:t>
      </w:r>
      <w:r>
        <w:softHyphen/>
        <w:t>mit vor dem Wunder der Königsherrschaft Christi. Wir zählen hier ungefähr das Jahr 60 nach Christi Geburt. Erst dreißig Jahre sind seit den Ereignissen um die Kreuzigung des Herrn verstrichen. Was ist in diesen kurzen drei Jahrzehnten nicht alles passiert! Überall in den Küstenstädten des Mittelmeers existieren nun schon, wie hier in Puteoli, Ableger der Christengemeinde. Auch an Orten, wo nie einer der eigentlichen Apostel gewirkt hat. Durch schlichte Gläubige ist auf allerlei Weise der Jesusname in alle Winde hinausgesät wor</w:t>
      </w:r>
      <w:r>
        <w:softHyphen/>
        <w:t>den. Sogar auf der Insel Kreta mit ihrer sprichwörtlich halbwilden Bevölkerung hat Christus zu jenem Zeitpunkt bereits Glieder (Titus</w:t>
      </w:r>
      <w:r>
        <w:softHyphen/>
        <w:t>brief!). Es ist ein Wunder, über das wir nicht genug staunen kön</w:t>
      </w:r>
      <w:r>
        <w:softHyphen/>
        <w:t>nen, «wie da zu Stadt und Land in der damaligen Kulturwelt überall Jesus, der Heiland, sein Volk hat, durch ihn umgewandelt und von den alten Göttern zum lebendigen Gott bekehrt» (Zündel).</w:t>
      </w:r>
    </w:p>
    <w:p w:rsidR="007536B2" w:rsidRDefault="00B76FD5">
      <w:pPr>
        <w:pStyle w:val="Bodytext20"/>
        <w:shd w:val="clear" w:color="auto" w:fill="auto"/>
        <w:spacing w:before="0" w:after="0" w:line="230" w:lineRule="exact"/>
        <w:ind w:firstLine="320"/>
        <w:jc w:val="both"/>
        <w:sectPr w:rsidR="007536B2">
          <w:footerReference w:type="even" r:id="rId307"/>
          <w:footerReference w:type="default" r:id="rId308"/>
          <w:footerReference w:type="first" r:id="rId309"/>
          <w:pgSz w:w="8400" w:h="11900"/>
          <w:pgMar w:top="1192" w:right="1227" w:bottom="1751" w:left="1202" w:header="0" w:footer="3" w:gutter="0"/>
          <w:cols w:space="720"/>
          <w:noEndnote/>
          <w:titlePg/>
          <w:docGrid w:linePitch="360"/>
        </w:sectPr>
      </w:pPr>
      <w:r>
        <w:t>So hat Christus zu allen Zeiten und auch heute viel mehr verbor</w:t>
      </w:r>
      <w:r>
        <w:softHyphen/>
        <w:t>gene Mittel und Wege, seine Herrschaft durch die Völkerwelt aus</w:t>
      </w:r>
      <w:r>
        <w:softHyphen/>
        <w:t>zubreiten, als wir meinen. Ja, auch heute! Ich denke an jene zwei Krankenschwestern, die in stockmohammedanischen Dörfern am süd</w:t>
      </w:r>
      <w:r>
        <w:softHyphen/>
        <w:t>lichen Nil — ich denke an jene Ärztin, die in Westafrika schwarzen Brüdern und Schwestern im Namen Jesu Wunden verbinden; an die Mittelschullehrerin, die in Südafrika eingeborene Lehrkräfte ausbil</w:t>
      </w:r>
      <w:r>
        <w:softHyphen/>
        <w:t>det, damit armes Volk in die Lage versetzt wird, sein Brot zu ver</w:t>
      </w:r>
      <w:r>
        <w:softHyphen/>
        <w:t>dienen und die Bibel zu lesen. In Fürbitte und Handreichung sind wir verbunden mit unserem Landsmann, der im Innern des südame</w:t>
      </w:r>
      <w:r>
        <w:softHyphen/>
        <w:t>rikanischen Kontinents bemüht ist, zerstreute Auswanderer vor dem Versinken in modernes Heidentum zu bewahren; an jenen ehemali</w:t>
      </w:r>
      <w:r>
        <w:softHyphen/>
        <w:t>gen Holzhacker aus dem Engadin, der seit zwei Jahrzehnten in Para</w:t>
      </w:r>
      <w:r>
        <w:softHyphen/>
        <w:t>guay mithilft, eine Kolonie auf christlicher Grundlage aufzubauen. Wir denken an die Handvoll junger Pfarrer in Ungarn, die in mühseliger Handarbeit schriftliche Bibelauslegungen übersetzen, ab</w:t>
      </w:r>
      <w:r>
        <w:softHyphen/>
        <w:t>schreiben, vervielfältigen und in aller Stille von Dorf zu Dorf, von Hand zu Hand weitergeben; an jenen Stellwerksarbeiter aus Ost</w:t>
      </w:r>
      <w:r>
        <w:softHyphen/>
        <w:t>deutschland, der letzthin schrieb, in seiner Freizeit führe er eine kleine christliche Jugendgruppe. Wir hören das Wort des Bischofs A, des Hirten der evangelischen Minderheit in Jugoslawien, der letzthin im Zusammenhang mit den neuesten, viele so beängstigenden techni</w:t>
      </w:r>
      <w:r>
        <w:softHyphen/>
        <w:t>schen Errungenschaften in einem Hirtenbrief ein Wort sprach, das vollmächtig um die ganze Erde herum Gehör fand: Und wenn die Welt unterginge, sollen wir uns keineswegs fürchten, denn damit ginge ja doch nur biblische Gottesverheißung in Erfüllung, und das sei unter allen Umständen gut. Wir grüßen im Geist Bruder S., den</w:t>
      </w:r>
    </w:p>
    <w:p w:rsidR="007536B2" w:rsidRDefault="00B76FD5">
      <w:pPr>
        <w:pStyle w:val="Bodytext20"/>
        <w:shd w:val="clear" w:color="auto" w:fill="auto"/>
        <w:spacing w:before="0" w:after="0" w:line="230" w:lineRule="exact"/>
        <w:jc w:val="both"/>
      </w:pPr>
      <w:r>
        <w:t>Präsidenten der jungen Christenkirche in Indonesien, der vor andert</w:t>
      </w:r>
      <w:r>
        <w:softHyphen/>
        <w:t>halb Jahren hier auf dieser Kanzel stand und dort am Abendmahls</w:t>
      </w:r>
      <w:r>
        <w:softHyphen/>
        <w:t>tisch der Gemeinde das Brot brach. Dies Wunder der weltweiten Königsherrschaft Christi ist es, das hell vor uns aufleuchtet, wenn wir hier vernehmen, daß Paulus bei seiner Landung in Italien in der Hafenstadt Puteoli gleich «Brüder fand».</w:t>
      </w:r>
    </w:p>
    <w:p w:rsidR="007536B2" w:rsidRDefault="00B76FD5">
      <w:pPr>
        <w:pStyle w:val="Bodytext20"/>
        <w:shd w:val="clear" w:color="auto" w:fill="auto"/>
        <w:spacing w:before="0" w:after="0" w:line="230" w:lineRule="exact"/>
        <w:ind w:firstLine="320"/>
        <w:jc w:val="both"/>
      </w:pPr>
      <w:r>
        <w:t>Ja sogar in Rom hat es, wie wir aus dem 16. Kapitel des Römer</w:t>
      </w:r>
      <w:r>
        <w:softHyphen/>
        <w:t>briefes wissen, bereits Brüder, und zwar nicht klein an Zahl, längst bevor Paulus diese Stadt betrat. Diese Brüder in Rom sind unterdes</w:t>
      </w:r>
      <w:r>
        <w:softHyphen/>
        <w:t>sen von Puteoli aus über die Landung des Apostels verständigt wor</w:t>
      </w:r>
      <w:r>
        <w:softHyphen/>
        <w:t>den. Und nun hören wir weiter, wie der Gefangenentransport unter Führung des freundlichen Hauptmanns Julius sich auf den Weg macht. Von Puteoli nach Rom ist’s 200 Kilometer zu Fuß. Und wir vernehmen, wie sie beim 43. Meilenstein anlangen, 60 Kilometer von Rom entfernt, in der Ortschaft Apii Forum, und dort — Brüder fin</w:t>
      </w:r>
      <w:r>
        <w:softHyphen/>
        <w:t xml:space="preserve">den; und wie sie 10 Kilometer später, in Tres Tavernae, «Zu den drei Schenken», angelangt, wieder Brüder finden, Brüder, die ihnen aus Rom entgegengeeilt sind, um den Apostel zu empfangen, als wäre er der hochverehrte Ambassador eines Königs. Ja, er ist es, Paulus ist der Sonderbeauftragte, der Gesandte eines Königs, und zwar nicht eines beliebigen, sondern des Herrn aller Herren und des Königs aller Könige. Und wir verstehen Paulus ein klein wenig, wenn es nun von ihm heißt: «Als er die Brüder sah, dankte er Gott und faßte wieder Mut» </w:t>
      </w:r>
      <w:r>
        <w:rPr>
          <w:rStyle w:val="Bodytext2Spacing1pt"/>
        </w:rPr>
        <w:t>(15).</w:t>
      </w:r>
      <w:r>
        <w:t xml:space="preserve"> Es muß ihm, je näher er Rom gekom</w:t>
      </w:r>
      <w:r>
        <w:softHyphen/>
        <w:t>men war, der Mut gesunken sein. Es ist das nicht das erste Mal, daß ihm das widerfährt. Dieser Mann gehört durchaus zu denen, die Trö</w:t>
      </w:r>
      <w:r>
        <w:softHyphen/>
        <w:t>stung nötig haben. Und wenn man Brüder sieht, sollte man dann nicht Gott danken? Wenn man innewird, daß der Christusname an allen Ecken und Enden lebt, sollte man dann nicht neue Zuversicht gewinnen? Was ist es doch um unseren verfluchten Pessimismus, als gäbe es Christus und sein Reich auf Erden nicht!</w:t>
      </w:r>
    </w:p>
    <w:p w:rsidR="007536B2" w:rsidRDefault="00B76FD5">
      <w:pPr>
        <w:pStyle w:val="Bodytext20"/>
        <w:shd w:val="clear" w:color="auto" w:fill="auto"/>
        <w:spacing w:before="0" w:after="0" w:line="230" w:lineRule="exact"/>
        <w:ind w:firstLine="320"/>
        <w:jc w:val="both"/>
      </w:pPr>
      <w:r>
        <w:t xml:space="preserve">«Und also kamen wir gen Rom» </w:t>
      </w:r>
      <w:r>
        <w:rPr>
          <w:rStyle w:val="Bodytext2Spacing1pt"/>
        </w:rPr>
        <w:t>(14).</w:t>
      </w:r>
      <w:r>
        <w:t xml:space="preserve"> In Rom geht alles total anders, als man erwartet hätte; es geht im Reich Gottes oft anders. Wer vermutet hätte, Paulus sei nun stracks zum Kaiser geführt und von demselben verhört worden, als hätte dieser nur gerade auf ihn gewartet, der täuscht sich. Zwei lange Jahre verstreichen — und es geschieht in der Rechtssache des Apostels nichts. Oder wer sich denkt, Paulus sei nun, den Vorteil seiner leichten Haft wahrneh</w:t>
      </w:r>
      <w:r>
        <w:softHyphen/>
        <w:t>mend, reihum hurtig den Christen nachgegangen, um sich mit ihnen ausgiebig zu unterhalten, sie hätten sich wahrhaftig etliches zu er</w:t>
      </w:r>
      <w:r>
        <w:softHyphen/>
        <w:t>zählen gehabt — auch das nicht! Kaum gönnt sich der immerhin über 60jährige Mann ein paar Stunden der Ruhe von den Strapazen der langen Reise, so unternimmt er schon etwas. Und was? Das Erste, was Paulus in Rom tut, ist sofortige Fühlungnahme mit den — Ju</w:t>
      </w:r>
      <w:r>
        <w:softHyphen/>
        <w:t>den! Man hat bis jetzt die Spuren und Überreste von im ganzen 13, in den verschiedenen Quartieren des alten Rom zerstreuten Synago</w:t>
      </w:r>
      <w:r>
        <w:softHyphen/>
        <w:t>gen entdeckt. Die Zahl der in Rom niedergelassenen Juden muß darum ganz beträchtlich gewesen sein. Man brauchte in Rom die Ju</w:t>
      </w:r>
      <w:r>
        <w:softHyphen/>
        <w:t>den, und man mochte sie gleichzeitig nicht. Sie wußten sich unent</w:t>
      </w:r>
      <w:r>
        <w:softHyphen/>
        <w:t>behrlich zu machen, und deshalb haßte man sie. Sie genossen groß</w:t>
      </w:r>
      <w:r>
        <w:softHyphen/>
        <w:t>zügige Freiheit — was römische Großzügigkeit ist, haben wir in der Apostelgeschichte des öftern gesehen —, aber handkehrum erfolgten empfindliche Schläge gegen sie. So war das Verhältnis Roms zu den Juden höchst zwiespältig und unvertraut. Es sind kaum zehn Jahre her, daß, noch unterm Vorgänger Neros, ein Edikt erlassen wurde, nach dem sämtliche Juden Rom verlassen mußten, angeblich wegen Unruhen. Auf Unruhen reagiert Rom immer heftig. Unterdessen sind sukzessive viele der Juden wieder in die Hauptstadt zurück</w:t>
      </w:r>
      <w:r>
        <w:softHyphen/>
        <w:t>gekehrt. Man vernimmt sogar von einem vereinzelten jüdischen Tän</w:t>
      </w:r>
      <w:r>
        <w:softHyphen/>
        <w:t>zer, der sich unter den Hof schauspielern befindet. Aber unter all den Namen der kaiserlichen Verwaltung, die uns überliefert sind, befin</w:t>
      </w:r>
      <w:r>
        <w:softHyphen/>
        <w:t xml:space="preserve">det sich nicht ein einziger Jude (vgl. Gerard Walter, Nero, p. </w:t>
      </w:r>
      <w:r>
        <w:rPr>
          <w:rStyle w:val="Bodytext2Spacing1pt"/>
        </w:rPr>
        <w:t xml:space="preserve">225, </w:t>
      </w:r>
      <w:r>
        <w:t>Atlantisverlag). So sind die Juden in Rom durchaus Fremdkörper, auch wenn es Einzelnen gelungen sein mag, wie etwa dem Ge</w:t>
      </w:r>
      <w:r>
        <w:softHyphen/>
        <w:t>schichtsschreiber Josephus Flavius oder der Herodianerin Berenike, sich zeitweise bis in die höchsten Kreise hinein anzubiedern, so müs</w:t>
      </w:r>
      <w:r>
        <w:softHyphen/>
        <w:t>sen sie doch ständig auf plötzliche Haßausbrüche und Schläge gefaßt bleiben. Mit den Juden etwas zu tun zu haben, ist somit auch in je</w:t>
      </w:r>
      <w:r>
        <w:softHyphen/>
        <w:t>nen Jahren nicht ungefährlich. Und wer sich mit ihnen einließ, der kompromittierte sich. Was wäre nun näher gelegen, als daß sich Pau</w:t>
      </w:r>
      <w:r>
        <w:softHyphen/>
        <w:t>lus in Rom von ihnen distanziert hätte! Gründe dafür wären genug vorhanden gewesen, der Synagoge nun endgültig den Rücken zu keh</w:t>
      </w:r>
      <w:r>
        <w:softHyphen/>
        <w:t>ren. Aber nein, das erste, was er in Rom unternimmt, besteht darin, daß er die Fühler nach Israel ausstreckt und dies heiße Eisen an</w:t>
      </w:r>
      <w:r>
        <w:softHyphen/>
        <w:t>rührt. Es ist, wie wenn Lukas uns die Bedeutsamkeit dieses Verhal</w:t>
      </w:r>
      <w:r>
        <w:softHyphen/>
        <w:t>tens so recht bewußt machen wollte, wenn er den Bericht darüber mit dem gewichtigen «es geschah aber» einleitet: «Es geschah aber nach drei Tagen, daß Paulus die Vornehmsten unter den Juden zu</w:t>
      </w:r>
      <w:r>
        <w:softHyphen/>
        <w:t xml:space="preserve">sammenrief» </w:t>
      </w:r>
      <w:r>
        <w:rPr>
          <w:rStyle w:val="Bodytext2Spacing1pt"/>
        </w:rPr>
        <w:t>(17).</w:t>
      </w:r>
      <w:r>
        <w:t xml:space="preserve"> Er stellt sich ihnen vor. Er erklärt ihnen, wieso er in Ketten vor ihnen steht. Diese verdankt er der Leitung Israels in Palästina. Wenn es auf Rom ankäme, wäre er längst frei. Aber Jeru</w:t>
      </w:r>
      <w:r>
        <w:softHyphen/>
        <w:t>salem hat ihn genötigt, an den Kaiser zu appellieren. Aber trotzdem ist er beileibe nicht hier, um die Juden zu denunzieren. Es fällt auf, wie gehalten und zuchtvoll er von seinen palästinensischen Todfein</w:t>
      </w:r>
      <w:r>
        <w:softHyphen/>
        <w:t>den spricht. Kein Wort von den verschiedenen Mordanschlägen. Un</w:t>
      </w:r>
      <w:r>
        <w:softHyphen/>
        <w:t>ter allen Umständen will er mit Israel Fühlung behalten. Er erklärt sich als Jude, wissend, welche Folgen diese Solidarität mit Israel je</w:t>
      </w:r>
      <w:r>
        <w:softHyphen/>
        <w:t xml:space="preserve">derzeit haben kann. Er redet sie sogar an mit «Ihr Männer, liebe Brüder» </w:t>
      </w:r>
      <w:r>
        <w:rPr>
          <w:rStyle w:val="Bodytext2Spacing1pt"/>
        </w:rPr>
        <w:t>(17—21).</w:t>
      </w:r>
      <w:r>
        <w:t xml:space="preserve"> Und wenn nun bald das Kesseltreiben eben die</w:t>
      </w:r>
      <w:r>
        <w:softHyphen/>
        <w:t>ser Juden gegen den Abtrünnigen auch in Rom einsetzt? Wäre es nicht auf alle Fälle vorsichtiger gewesen, Paulus hätte sich in Rom zunächst fein still und abseits gehalten?</w:t>
      </w:r>
    </w:p>
    <w:p w:rsidR="007536B2" w:rsidRDefault="00B76FD5">
      <w:pPr>
        <w:pStyle w:val="Bodytext20"/>
        <w:shd w:val="clear" w:color="auto" w:fill="auto"/>
        <w:spacing w:before="0" w:after="0" w:line="230" w:lineRule="exact"/>
        <w:ind w:firstLine="320"/>
        <w:jc w:val="both"/>
      </w:pPr>
      <w:r>
        <w:t>Die römischen Synagogenvorsteher sind jedenfalls weit davon entfernt, die Herzlichkeit des Apostels zu erwidern. Sie zeigen die kalte Schulter und benehmen sich höchst zurückhaltend, ganz offen</w:t>
      </w:r>
      <w:r>
        <w:softHyphen/>
        <w:t>sichtlich bewegt durch Erwägungen diplomatischer Art. Wenn sie ihm antworten, sie hätten keinerlei Anweisungen von Jerusalem, Paulus betreffend, dann glauben wir ihnen das, denn die «morgen</w:t>
      </w:r>
      <w:r>
        <w:softHyphen/>
        <w:t>ländische Post» konnte schließlich nicht zeitiger in Rom eingetroffen sein als Paulus selber. Aber wenn sie dann dergleichen tun, als hät</w:t>
      </w:r>
      <w:r>
        <w:softHyphen/>
        <w:t xml:space="preserve">ten sie den Namen des Apostels überhaupt noch nie gehört und als kennten sie die Christen nur vom Hörensagen als eine «Sekte, von der uns kund ist, daß ihr wird an allen Enden widersprochen» </w:t>
      </w:r>
      <w:r>
        <w:rPr>
          <w:rStyle w:val="Bodytext2Spacing1pt"/>
        </w:rPr>
        <w:t xml:space="preserve">(22), </w:t>
      </w:r>
      <w:r>
        <w:t>dann steht man stark unter dem Eindruck von berechnender Unauf</w:t>
      </w:r>
      <w:r>
        <w:softHyphen/>
        <w:t>richtigkeit. Ja die Anspielung auf die Christensekte als Unruhestifter kann, eher als nicht, eine indirekte Einschüchterung beabsichtigen. Paulus soll sich nur in acht nehmen, was er unternimmt, und soll bedenken, daß er sich eben jetzt in Rom befindet, das jeden brau</w:t>
      </w:r>
      <w:r>
        <w:softHyphen/>
        <w:t>chen kann, nur einen Unruhestifter nicht.</w:t>
      </w:r>
    </w:p>
    <w:p w:rsidR="007536B2" w:rsidRDefault="00B76FD5">
      <w:pPr>
        <w:pStyle w:val="Bodytext20"/>
        <w:shd w:val="clear" w:color="auto" w:fill="auto"/>
        <w:spacing w:before="0" w:after="0" w:line="230" w:lineRule="exact"/>
        <w:ind w:firstLine="320"/>
        <w:jc w:val="both"/>
      </w:pPr>
      <w:r>
        <w:t>Immerhin gelingt es ihm, mit den Synagogenvorstehern eine Art Disputation, ein Glaubensgespräch, zu vereinbaren. Ein bestimmter Tag wird dafür festgesetzt. Zahlreich sind die Interessierten, die sich bei Paulus einstellen. Ihnen legt er aus den Propheten und aus dem Gesetz dar, daß Jesus der Messias, die Hoffnung Israels ist. Er ist gekreuzigt worden gemäß der Schrift, und ebenfalls aus der Schrift geht seine Auferstehung hervor. Und nach der Schrift wird er wie</w:t>
      </w:r>
      <w:r>
        <w:softHyphen/>
        <w:t>derkommen. Paulus redet vom frühen Morgen an bis zum Mittag, in den Nachmittag hinein, er redet am Abend immer noch. Sein gan</w:t>
      </w:r>
      <w:r>
        <w:softHyphen/>
        <w:t xml:space="preserve">zes Herz, seinen ganzen Eifer für Christus, seine ganze Liebe zu Israel, seine ganze Schriftgelehrsamkeit, und diese ist beträchtlich, legt er in sein Lehren, als müßte in Rom geschenkt werden, was in Jerusalem versagt blieb. Mit negativem Erfolg. Einige horchen auf und möchten mit sich reden lassen, die meisten aber «glaubten nicht» </w:t>
      </w:r>
      <w:r>
        <w:rPr>
          <w:rStyle w:val="Bodytext2Spacing1pt"/>
        </w:rPr>
        <w:t>(23.24).</w:t>
      </w:r>
    </w:p>
    <w:p w:rsidR="007536B2" w:rsidRDefault="00B76FD5">
      <w:pPr>
        <w:pStyle w:val="Bodytext20"/>
        <w:shd w:val="clear" w:color="auto" w:fill="auto"/>
        <w:spacing w:before="0" w:after="0" w:line="230" w:lineRule="exact"/>
        <w:ind w:firstLine="300"/>
        <w:jc w:val="both"/>
      </w:pPr>
      <w:r>
        <w:t>Während sie sich händeverwerfend und diskutierend entfernen, ruft Paulus den Scheidenden zwei Worte nach. Das eine ist jenes Wort des Propheten Jesaja, das dieser anläßlich seiner Berufung im Tem</w:t>
      </w:r>
      <w:r>
        <w:softHyphen/>
        <w:t>pel als Auftrag an sein Volk von Gott mitbekam: «Gehe hin zu die</w:t>
      </w:r>
      <w:r>
        <w:softHyphen/>
        <w:t xml:space="preserve">sem Volk und sprich: Mit den Ohren werdet ihr’s hören, und nicht verstehen; mit den Augen werdet ihr’s sehen, und nicht erkennen. Denn das Herz dieses Volkes ist verstockt —» </w:t>
      </w:r>
      <w:r>
        <w:rPr>
          <w:rStyle w:val="Bodytext2Spacing1pt"/>
        </w:rPr>
        <w:t>(25—27).</w:t>
      </w:r>
      <w:r>
        <w:t xml:space="preserve"> Ein sehr ernstes, auch von Christus gelegentlich zitiertes (Gleichnis vom Säe</w:t>
      </w:r>
      <w:r>
        <w:softHyphen/>
        <w:t>mann), mit viel zukünftigem Gericht befrachtetes, aber nicht letztes Wort Gottes. Wohl auch uns, ist das Wort von der Verstockung und Herzenshärtigkeit nicht ein letztes Gotteswort! Denn Taubheit, Ver</w:t>
      </w:r>
      <w:r>
        <w:softHyphen/>
        <w:t>blendung und Verstockung walten ja als Gericht nicht nur über der Synagoge, sondern zeitweise auch über der Kirche. Wohl ist es so, wie es überm Südportal des Straßburger Münsters in Stein dargestellt ist, daß die Augen der Gestalt, welche die Synagoge darstellt, verbunden sind, aber es ist nicht so, daß die Augen der Kirche immer hellsichtig wären. Für das verblendete Israel aber gibt es eine Hoffnung, die Paulus nie wegwirft. Es ist diese Hoffnung, die ihn bewegt, unter Mißachtung aller Bedenken und Vorsicht in Rom sofort die Juden auf</w:t>
      </w:r>
      <w:r>
        <w:softHyphen/>
        <w:t xml:space="preserve">zusuchen. Und dann ruft er den Scheidenden noch ein zweites Wort nach: «So sei es euch kundgetan, daß den Heiden gesandt ist dies Heil Gottes; und sie werden’s hören» </w:t>
      </w:r>
      <w:r>
        <w:rPr>
          <w:rStyle w:val="Bodytext2Spacing1pt"/>
        </w:rPr>
        <w:t>(28).</w:t>
      </w:r>
      <w:r>
        <w:t xml:space="preserve"> Der vorläufigen Ver</w:t>
      </w:r>
      <w:r>
        <w:softHyphen/>
        <w:t>stockung Israels stellt er seine Hoffnung auf die Zugänglichkeit der Völker entgegen. «Und sie werden’s hören.» Das Wort Gottes wird zwar viel taube Ohren finden, aber auch offene Türen. Das ist die Zuversicht des Apostels, und ein Stück weit bereits seine Erfahrung.</w:t>
      </w:r>
    </w:p>
    <w:p w:rsidR="007536B2" w:rsidRDefault="00B76FD5">
      <w:pPr>
        <w:pStyle w:val="Bodytext20"/>
        <w:shd w:val="clear" w:color="auto" w:fill="auto"/>
        <w:spacing w:before="0" w:after="0" w:line="230" w:lineRule="exact"/>
        <w:ind w:firstLine="300"/>
        <w:jc w:val="both"/>
        <w:sectPr w:rsidR="007536B2">
          <w:footerReference w:type="even" r:id="rId310"/>
          <w:footerReference w:type="default" r:id="rId311"/>
          <w:pgSz w:w="8400" w:h="11900"/>
          <w:pgMar w:top="1192" w:right="1227" w:bottom="1751" w:left="1202" w:header="0" w:footer="3" w:gutter="0"/>
          <w:cols w:space="720"/>
          <w:noEndnote/>
          <w:titlePg/>
          <w:docGrid w:linePitch="360"/>
        </w:sectPr>
      </w:pPr>
      <w:r>
        <w:t>Vom Apostel persönlich vernehmen wir nur noch, daß er zwei Jahre in Rom gefangen bleibt. Er darf sich zwar in der Nähe der</w:t>
      </w:r>
    </w:p>
    <w:p w:rsidR="007536B2" w:rsidRDefault="00B76FD5">
      <w:pPr>
        <w:pStyle w:val="Bodytext20"/>
        <w:shd w:val="clear" w:color="auto" w:fill="auto"/>
        <w:spacing w:before="0" w:after="0" w:line="230" w:lineRule="exact"/>
        <w:jc w:val="both"/>
      </w:pPr>
      <w:r>
        <w:t>Polizeikaserne eine eigene Wohnung mieten, Besuche empfangen und mit der Zeit auch Besuche abstatten. Aber dabei trägt er seine Ketten. Tag und Nacht ist er als Untersuchungsgefangener von einer Wache begleitet. Eine leichte Haft. So sagen wir, die wir sie nicht tragen mußten. Paulus aber hat an diesen Ketten nicht leicht getra</w:t>
      </w:r>
      <w:r>
        <w:softHyphen/>
        <w:t>gen. Das geht daraus hervor, daß er zwar nie klagt, aber seine Ket</w:t>
      </w:r>
      <w:r>
        <w:softHyphen/>
        <w:t>ten doch auffällig oft erwähnt. In diesem Zustand «predigte er das Reich Gottes und lehrte von dem Herrn Jesus mit aller Freudigkeit unverboten». Aus Andeutungen in seinen Briefen läßt sich schlie</w:t>
      </w:r>
      <w:r>
        <w:softHyphen/>
        <w:t>ßen, daß das Wort des Gefangenen bis in den Kaiserpalast gedrun</w:t>
      </w:r>
      <w:r>
        <w:softHyphen/>
        <w:t>gen ist (Phil. i). Wir wissen jetzt, woher die Freudigkeit des Ge</w:t>
      </w:r>
      <w:r>
        <w:softHyphen/>
        <w:t>fangenen stammt: Sie entspringt der Gewißheit, daß das verstockte Israel nicht endgültig verworfen ist, und daß die Völker das Wort vom Königreich Christi vernehmen werden. «Und sie werden’s hö</w:t>
      </w:r>
      <w:r>
        <w:softHyphen/>
        <w:t>ren.» Es ist hier wie ein Jubelruf, der seither durch alle Jahrhun</w:t>
      </w:r>
      <w:r>
        <w:softHyphen/>
        <w:t>derte herauf nicht verstummte, ja bis in diese Morgenstunde herein hörbar wird.</w:t>
      </w:r>
    </w:p>
    <w:p w:rsidR="007536B2" w:rsidRDefault="00B76FD5">
      <w:pPr>
        <w:pStyle w:val="Bodytext20"/>
        <w:shd w:val="clear" w:color="auto" w:fill="auto"/>
        <w:spacing w:before="0" w:after="0" w:line="230" w:lineRule="exact"/>
        <w:ind w:firstLine="320"/>
        <w:jc w:val="both"/>
      </w:pPr>
      <w:r>
        <w:t>Dieses Ende der Apostelgeschichte ist oft als Enttäuschung emp</w:t>
      </w:r>
      <w:r>
        <w:softHyphen/>
        <w:t>funden worden. Was die Person des Apostels anbetrifft, hätten wir über gar manches gern noch genauer Aufschluß bekommen. Lukas läßt einen zuletzt sozusagen voller Fragen stehen. Wurde dem Ge</w:t>
      </w:r>
      <w:r>
        <w:softHyphen/>
        <w:t>fangenen schließlich der Prozeß gemacht? Wenn ja, wie fiel das Ur</w:t>
      </w:r>
      <w:r>
        <w:softHyphen/>
        <w:t>teil aus? Wurde er wirklich einmal vor den Kaiser Nero gestellt? oder hat ein Justizbeamter den Fall behandelt und erledigt? Und wie und wann starb schließlich der Apostel? und was hat er bis zu sei</w:t>
      </w:r>
      <w:r>
        <w:softHyphen/>
        <w:t>nem Tod noch getan? Von alledem vernehmen wir nichts. Wäre Lukas ein Biograph bedeutender Menschen, dann müßte uns dies Sclrweigen in der Tat befremden. Aber Lukas schreibt ja die Ge</w:t>
      </w:r>
      <w:r>
        <w:softHyphen/>
        <w:t>schichte des auferstandenen Christus! Wie viele Menschen sind doch im Verlauf dieser Geschichte an uns vorübergegangen! Petrus, Jo</w:t>
      </w:r>
      <w:r>
        <w:softHyphen/>
        <w:t>hannes und Jakobus — Stephanus, Philippus und Barnabas —- Apol</w:t>
      </w:r>
      <w:r>
        <w:softHyphen/>
        <w:t>los — Silas und Timotheus — Aquila und Priscilla — der Kämme</w:t>
      </w:r>
      <w:r>
        <w:softHyphen/>
        <w:t>rer aus Mohrenland und der Hauptmann Kornelius -— Lydia und der Kerkermeister von Philipp! und wie sie alle heißen — sie alle sind eines Tages aus unserem Blickfeld entschwunden, so wie jetzt Paulus als Letzter. Was tut’s? wenn nur die Christusbotschaft eine Kraft ist, zu retten alle Glaubenden, die Juden vorab und auch die Heiden.</w:t>
      </w:r>
    </w:p>
    <w:p w:rsidR="007536B2" w:rsidRDefault="00B76FD5">
      <w:pPr>
        <w:pStyle w:val="Bodytext20"/>
        <w:shd w:val="clear" w:color="auto" w:fill="auto"/>
        <w:spacing w:before="0" w:after="0" w:line="230" w:lineRule="exact"/>
        <w:ind w:firstLine="300"/>
        <w:jc w:val="both"/>
        <w:sectPr w:rsidR="007536B2">
          <w:footerReference w:type="even" r:id="rId312"/>
          <w:footerReference w:type="default" r:id="rId313"/>
          <w:footerReference w:type="first" r:id="rId314"/>
          <w:pgSz w:w="8400" w:h="11900"/>
          <w:pgMar w:top="1192" w:right="1227" w:bottom="1751" w:left="1202" w:header="0" w:footer="3" w:gutter="0"/>
          <w:cols w:space="720"/>
          <w:noEndnote/>
          <w:titlePg/>
          <w:docGrid w:linePitch="360"/>
        </w:sectPr>
      </w:pPr>
      <w:r>
        <w:t>So hat die Apostelgeschichte in der Tat ein Ende, aber sie hat keinen Schluß. Diese literarische Ungehörigkeit hat weithin beun</w:t>
      </w:r>
      <w:r>
        <w:softHyphen/>
        <w:t>ruhigt und hat mancherlei Erklärungsversuche auf den Plan gerufen. Die einen vermuten, die Buchrolle des Lukas sei eben voll gewesen und kein Platz mehr zu weiteren Kapiteln. Andere meinen, die Schlußkapitel seien von der Rolle abgefallen und verlorengegangen. Weit verbreitet ist die Hypothese, Lukas habe sich mit dem Plan ge</w:t>
      </w:r>
      <w:r>
        <w:softHyphen/>
        <w:t>tragen, nach dem «ersten Buch», dem Evangelium, und nach dem «zweiten Buch», der Apostelgeschichte, dann noch ein «drittes Buch», über das Ende des Apostels, zu schreiben, aber der plötzliche Märtyrertod habe ihm die Feder aus der Hand genommen. Wir aber fragen uns, ob es nicht eine gottgewollte Absicht sei, daß die Apo</w:t>
      </w:r>
      <w:r>
        <w:softHyphen/>
        <w:t>stelgeschichte ohne Abschluß auf uns gekommen ist. Es entspricht doch dem Sinn dieses Buches, daß die Geschichte des Auferstande</w:t>
      </w:r>
      <w:r>
        <w:softHyphen/>
        <w:t xml:space="preserve">nen, die Zeit der Zeichen und Wunder, die göttliche Weltrevolution eben keinen Abschluß haben soll. Diese Geschichte soll nach vorne, nach der Zukunft hin </w:t>
      </w:r>
      <w:r>
        <w:rPr>
          <w:rStyle w:val="Bodytext2Spacing1pt"/>
        </w:rPr>
        <w:t>offen</w:t>
      </w:r>
      <w:r>
        <w:t xml:space="preserve"> sein und </w:t>
      </w:r>
      <w:r>
        <w:rPr>
          <w:rStyle w:val="Bodytext2Spacing1pt"/>
        </w:rPr>
        <w:t>offen</w:t>
      </w:r>
      <w:r>
        <w:t xml:space="preserve"> bleiben. Die Kirche des Auferstandenen kann Ziele erreichen, aber sie ist, solange Bücher geschrieben werden, nicht am Ziel. Das Ziel dieser Kirche ist das Ende der Zeit, das Ende der alten Erde. Sie ist Kirche im Advent. Als Christen sind wir nach der Zukunft hin eben gerade nicht ge</w:t>
      </w:r>
      <w:r>
        <w:softHyphen/>
        <w:t>schlossen. Wir sind unterwegs und bleiben in Erwartung der Dinge, die noch kommen werden. So war es nicht von ungefähr von Rom aus, daß der gefangene Apostel den Philippern die Worte schreibt: «Meine Brüder, ich schätze mich selbst noch nicht, daß ich’s ergrif</w:t>
      </w:r>
      <w:r>
        <w:softHyphen/>
        <w:t>fen habe. Eines aber sage ich: Ich vergesse, was dahinten ist, und strecke mich zu dem, was da vorne ist, und jage nach dem vorge</w:t>
      </w:r>
      <w:r>
        <w:softHyphen/>
        <w:t>steckten Ziel, nach dem Kleinod, welches vorhält die himmlische Be</w:t>
      </w:r>
      <w:r>
        <w:softHyphen/>
        <w:t>rufung Gottes in Christo Jesu.»</w:t>
      </w:r>
    </w:p>
    <w:p w:rsidR="007536B2" w:rsidRDefault="00B76FD5">
      <w:pPr>
        <w:pStyle w:val="Bodytext20"/>
        <w:shd w:val="clear" w:color="auto" w:fill="auto"/>
        <w:spacing w:before="0" w:after="688" w:line="190" w:lineRule="exact"/>
        <w:ind w:left="320"/>
        <w:jc w:val="both"/>
      </w:pPr>
      <w:r>
        <w:t>Benutzte Literatur</w:t>
      </w:r>
    </w:p>
    <w:p w:rsidR="007536B2" w:rsidRDefault="00B76FD5">
      <w:pPr>
        <w:pStyle w:val="Bodytext110"/>
        <w:shd w:val="clear" w:color="auto" w:fill="auto"/>
        <w:spacing w:before="0"/>
        <w:ind w:left="320" w:firstLine="0"/>
      </w:pPr>
      <w:r>
        <w:t>Gerhard Kittel: Theologisches Wörterbuch zum N. T.</w:t>
      </w:r>
    </w:p>
    <w:p w:rsidR="007536B2" w:rsidRDefault="00B76FD5">
      <w:pPr>
        <w:pStyle w:val="Bodytext110"/>
        <w:shd w:val="clear" w:color="auto" w:fill="auto"/>
        <w:spacing w:before="0"/>
        <w:ind w:left="320" w:firstLine="0"/>
      </w:pPr>
      <w:r>
        <w:t>Karl Barth: Kirchliche Dogmatik.</w:t>
      </w:r>
    </w:p>
    <w:p w:rsidR="007536B2" w:rsidRDefault="00B76FD5">
      <w:pPr>
        <w:pStyle w:val="Bodytext110"/>
        <w:shd w:val="clear" w:color="auto" w:fill="auto"/>
        <w:spacing w:before="0"/>
        <w:ind w:left="320" w:firstLine="0"/>
        <w:jc w:val="left"/>
      </w:pPr>
      <w:r>
        <w:t>K. L. Schmidt: Der Sinn der neutestamentlichen Apostelgeschichte. Johannes Warneck: Paulus im Lichte der heutigen Heidenmission.</w:t>
      </w:r>
    </w:p>
    <w:p w:rsidR="007536B2" w:rsidRDefault="00B76FD5">
      <w:pPr>
        <w:pStyle w:val="Bodytext110"/>
        <w:shd w:val="clear" w:color="auto" w:fill="auto"/>
        <w:spacing w:before="0"/>
        <w:ind w:left="320" w:firstLine="0"/>
      </w:pPr>
      <w:r>
        <w:t>J. A. Bengel: Gnomon.</w:t>
      </w:r>
    </w:p>
    <w:p w:rsidR="007536B2" w:rsidRDefault="00B76FD5">
      <w:pPr>
        <w:pStyle w:val="Bodytext110"/>
        <w:shd w:val="clear" w:color="auto" w:fill="auto"/>
        <w:spacing w:before="0"/>
        <w:ind w:left="320" w:firstLine="0"/>
      </w:pPr>
      <w:r>
        <w:t>Theodor Zahn: Die Apostelgeschichte des Lukas.</w:t>
      </w:r>
    </w:p>
    <w:p w:rsidR="007536B2" w:rsidRDefault="00B76FD5">
      <w:pPr>
        <w:pStyle w:val="Bodytext110"/>
        <w:shd w:val="clear" w:color="auto" w:fill="auto"/>
        <w:spacing w:before="0"/>
        <w:ind w:left="320" w:firstLine="0"/>
      </w:pPr>
      <w:r>
        <w:t>Adolf Schiatter: Die Taten der Apostel. Erläuterungen.</w:t>
      </w:r>
    </w:p>
    <w:p w:rsidR="007536B2" w:rsidRDefault="00B76FD5">
      <w:pPr>
        <w:pStyle w:val="Bodytext110"/>
        <w:shd w:val="clear" w:color="auto" w:fill="auto"/>
        <w:spacing w:before="0"/>
        <w:ind w:left="320" w:firstLine="0"/>
      </w:pPr>
      <w:r>
        <w:t>H. J. Holtzmann: Apostelgeschichte.</w:t>
      </w:r>
    </w:p>
    <w:p w:rsidR="007536B2" w:rsidRDefault="00B76FD5">
      <w:pPr>
        <w:pStyle w:val="Bodytext110"/>
        <w:shd w:val="clear" w:color="auto" w:fill="auto"/>
        <w:spacing w:before="0"/>
        <w:ind w:left="320" w:firstLine="0"/>
      </w:pPr>
      <w:r>
        <w:t>Hermann Wolfgang Beyer: Apostelgeschichte. N. T. Deutsch.</w:t>
      </w:r>
    </w:p>
    <w:p w:rsidR="007536B2" w:rsidRDefault="00B76FD5">
      <w:pPr>
        <w:pStyle w:val="Bodytext110"/>
        <w:shd w:val="clear" w:color="auto" w:fill="auto"/>
        <w:spacing w:before="0"/>
        <w:ind w:left="320" w:firstLine="0"/>
      </w:pPr>
      <w:r>
        <w:t>Otto Bauernfeind: Die Apostelgeschichte.</w:t>
      </w:r>
    </w:p>
    <w:p w:rsidR="007536B2" w:rsidRDefault="00B76FD5">
      <w:pPr>
        <w:pStyle w:val="Bodytext110"/>
        <w:shd w:val="clear" w:color="auto" w:fill="auto"/>
        <w:spacing w:before="0"/>
        <w:ind w:left="320" w:firstLine="0"/>
      </w:pPr>
      <w:r>
        <w:t>Ernst Haenchen: Die Apostelgeschichte.</w:t>
      </w:r>
    </w:p>
    <w:p w:rsidR="007536B2" w:rsidRDefault="00B76FD5">
      <w:pPr>
        <w:pStyle w:val="Bodytext110"/>
        <w:shd w:val="clear" w:color="auto" w:fill="auto"/>
        <w:spacing w:before="0"/>
        <w:ind w:left="320" w:firstLine="0"/>
      </w:pPr>
      <w:r>
        <w:t>Alfred Wikenhauser: Die Apostelgeschichte (kath.).</w:t>
      </w:r>
    </w:p>
    <w:p w:rsidR="007536B2" w:rsidRDefault="00B76FD5">
      <w:pPr>
        <w:pStyle w:val="Bodytext110"/>
        <w:shd w:val="clear" w:color="auto" w:fill="auto"/>
        <w:spacing w:before="0"/>
        <w:ind w:left="320" w:firstLine="0"/>
      </w:pPr>
      <w:r>
        <w:t>Otto Dibelius: Die werdende Kirche.</w:t>
      </w:r>
    </w:p>
    <w:p w:rsidR="007536B2" w:rsidRDefault="00B76FD5">
      <w:pPr>
        <w:pStyle w:val="Bodytext110"/>
        <w:shd w:val="clear" w:color="auto" w:fill="auto"/>
        <w:spacing w:before="0"/>
        <w:ind w:left="320" w:firstLine="0"/>
      </w:pPr>
      <w:r>
        <w:t>Friedrich Zündel: Apostelzeit.</w:t>
      </w:r>
    </w:p>
    <w:p w:rsidR="007536B2" w:rsidRDefault="00B76FD5">
      <w:pPr>
        <w:pStyle w:val="Bodytext110"/>
        <w:shd w:val="clear" w:color="auto" w:fill="auto"/>
        <w:spacing w:before="0"/>
        <w:ind w:left="320" w:firstLine="0"/>
      </w:pPr>
      <w:r>
        <w:t>Leonhard Ragaz: Die Apostel. Die Bibel, eine Deutung.</w:t>
      </w:r>
    </w:p>
    <w:p w:rsidR="007536B2" w:rsidRDefault="00B76FD5">
      <w:pPr>
        <w:pStyle w:val="Bodytext110"/>
        <w:shd w:val="clear" w:color="auto" w:fill="auto"/>
        <w:spacing w:before="0"/>
        <w:ind w:left="320" w:firstLine="0"/>
      </w:pPr>
      <w:r>
        <w:t>Udo von Smidt: Die Apostelgeschichte.</w:t>
      </w:r>
    </w:p>
    <w:p w:rsidR="007536B2" w:rsidRDefault="00B76FD5">
      <w:pPr>
        <w:pStyle w:val="Bodytext110"/>
        <w:shd w:val="clear" w:color="auto" w:fill="auto"/>
        <w:spacing w:before="0"/>
        <w:ind w:left="320" w:firstLine="0"/>
      </w:pPr>
      <w:r>
        <w:t>Heinrich Lhotzky: Religion oder Reich Gottes.</w:t>
      </w:r>
    </w:p>
    <w:p w:rsidR="007536B2" w:rsidRDefault="00B76FD5">
      <w:pPr>
        <w:pStyle w:val="Bodytext110"/>
        <w:shd w:val="clear" w:color="auto" w:fill="auto"/>
        <w:spacing w:before="0"/>
        <w:ind w:left="320" w:firstLine="0"/>
      </w:pPr>
      <w:r>
        <w:t>Otto Bruder: Die Urgemeinde und wir.</w:t>
      </w:r>
    </w:p>
    <w:p w:rsidR="007536B2" w:rsidRDefault="00B76FD5">
      <w:pPr>
        <w:pStyle w:val="Bodytext110"/>
        <w:shd w:val="clear" w:color="auto" w:fill="auto"/>
        <w:spacing w:before="0"/>
        <w:ind w:left="320" w:firstLine="0"/>
      </w:pPr>
      <w:r>
        <w:t>Karl Gerok: Die Apostelgeschichte.</w:t>
      </w:r>
    </w:p>
    <w:p w:rsidR="007536B2" w:rsidRDefault="00B76FD5">
      <w:pPr>
        <w:pStyle w:val="Bodytext110"/>
        <w:numPr>
          <w:ilvl w:val="0"/>
          <w:numId w:val="28"/>
        </w:numPr>
        <w:shd w:val="clear" w:color="auto" w:fill="auto"/>
        <w:tabs>
          <w:tab w:val="left" w:pos="688"/>
        </w:tabs>
        <w:spacing w:before="0"/>
        <w:ind w:left="320" w:firstLine="0"/>
      </w:pPr>
      <w:r>
        <w:t>R. Brinke: Skizzen über die Apostelgeschichte.</w:t>
      </w:r>
    </w:p>
    <w:p w:rsidR="007536B2" w:rsidRDefault="00B76FD5">
      <w:pPr>
        <w:pStyle w:val="Bodytext110"/>
        <w:shd w:val="clear" w:color="auto" w:fill="auto"/>
        <w:spacing w:before="0"/>
        <w:ind w:left="320" w:firstLine="0"/>
        <w:jc w:val="left"/>
      </w:pPr>
      <w:r>
        <w:t>Ludwig Schneller: In alle Welt. Auf den Spuren des Apostels Paulus. Otto Funcke: St. Paulus zu Wasser und zu Land.</w:t>
      </w:r>
    </w:p>
    <w:p w:rsidR="007536B2" w:rsidRDefault="00B76FD5">
      <w:pPr>
        <w:pStyle w:val="Bodytext110"/>
        <w:numPr>
          <w:ilvl w:val="0"/>
          <w:numId w:val="28"/>
        </w:numPr>
        <w:shd w:val="clear" w:color="auto" w:fill="auto"/>
        <w:tabs>
          <w:tab w:val="left" w:pos="693"/>
        </w:tabs>
        <w:spacing w:before="0"/>
        <w:ind w:left="320" w:firstLine="0"/>
      </w:pPr>
      <w:r>
        <w:t>v. Morton: Auf den Spuren des heiligen Paulus.</w:t>
      </w:r>
    </w:p>
    <w:p w:rsidR="007536B2" w:rsidRDefault="00B76FD5">
      <w:pPr>
        <w:pStyle w:val="Bodytext110"/>
        <w:shd w:val="clear" w:color="auto" w:fill="auto"/>
        <w:spacing w:before="0"/>
        <w:ind w:left="320" w:firstLine="0"/>
      </w:pPr>
      <w:r>
        <w:t>Giovanni Rostagno: In Rom mit dem Apostel Paulus.</w:t>
      </w:r>
    </w:p>
    <w:p w:rsidR="007536B2" w:rsidRDefault="00B76FD5">
      <w:pPr>
        <w:pStyle w:val="Bodytext110"/>
        <w:shd w:val="clear" w:color="auto" w:fill="auto"/>
        <w:spacing w:before="0"/>
        <w:ind w:left="320" w:firstLine="0"/>
        <w:sectPr w:rsidR="007536B2">
          <w:footerReference w:type="even" r:id="rId315"/>
          <w:footerReference w:type="default" r:id="rId316"/>
          <w:footerReference w:type="first" r:id="rId317"/>
          <w:pgSz w:w="8400" w:h="11900"/>
          <w:pgMar w:top="1783" w:right="1212" w:bottom="1783" w:left="1241" w:header="0" w:footer="3" w:gutter="0"/>
          <w:cols w:space="720"/>
          <w:noEndnote/>
          <w:titlePg/>
          <w:docGrid w:linePitch="360"/>
        </w:sectPr>
      </w:pPr>
      <w:r>
        <w:t>Gerard Walter: Nero.</w:t>
      </w:r>
    </w:p>
    <w:p w:rsidR="007536B2" w:rsidRDefault="00B76FD5">
      <w:pPr>
        <w:pStyle w:val="Bodytext120"/>
        <w:shd w:val="clear" w:color="auto" w:fill="auto"/>
        <w:spacing w:after="224" w:line="240" w:lineRule="exact"/>
        <w:ind w:left="20" w:firstLine="0"/>
      </w:pPr>
      <w:r>
        <w:t>WALTER LÜTHI</w:t>
      </w:r>
    </w:p>
    <w:p w:rsidR="007536B2" w:rsidRDefault="00B76FD5">
      <w:pPr>
        <w:pStyle w:val="Bodytext110"/>
        <w:shd w:val="clear" w:color="auto" w:fill="auto"/>
        <w:spacing w:before="0" w:after="43" w:line="170" w:lineRule="exact"/>
        <w:ind w:left="380"/>
      </w:pPr>
      <w:r>
        <w:t>Johannes Das vierte Evangelium</w:t>
      </w:r>
    </w:p>
    <w:p w:rsidR="007536B2" w:rsidRDefault="00B76FD5">
      <w:pPr>
        <w:pStyle w:val="Bodytext110"/>
        <w:shd w:val="clear" w:color="auto" w:fill="auto"/>
        <w:spacing w:before="0" w:after="101" w:line="216" w:lineRule="exact"/>
        <w:ind w:left="380" w:firstLine="0"/>
        <w:jc w:val="left"/>
      </w:pPr>
      <w:r>
        <w:t>Neuausgabe in Antiqua. Herbst 1958. 373 Seiten 11. —14. Tausend Kartoniert Fr. 10.90, DM 10.30 Leinen Fr. 14.30, DM 13.80.</w:t>
      </w:r>
    </w:p>
    <w:p w:rsidR="007536B2" w:rsidRDefault="00B76FD5">
      <w:pPr>
        <w:pStyle w:val="Bodytext120"/>
        <w:shd w:val="clear" w:color="auto" w:fill="auto"/>
        <w:spacing w:after="66" w:line="240" w:lineRule="exact"/>
        <w:ind w:left="380"/>
        <w:jc w:val="both"/>
      </w:pPr>
      <w:r>
        <w:t xml:space="preserve">Was die Welt zusammenhält </w:t>
      </w:r>
      <w:r>
        <w:rPr>
          <w:rStyle w:val="Bodytext12Constantia85pt"/>
        </w:rPr>
        <w:t>Zeitbilder und Ausblicke.</w:t>
      </w:r>
    </w:p>
    <w:p w:rsidR="007536B2" w:rsidRDefault="00B76FD5">
      <w:pPr>
        <w:pStyle w:val="Bodytext110"/>
        <w:shd w:val="clear" w:color="auto" w:fill="auto"/>
        <w:spacing w:before="0" w:after="171" w:line="170" w:lineRule="exact"/>
        <w:ind w:left="380" w:firstLine="0"/>
        <w:jc w:val="left"/>
      </w:pPr>
      <w:r>
        <w:t>Neuerscheinung 1957. 7. —10. Tausend. 240 S. Leinen Fr. 9.90, DM 9.30</w:t>
      </w:r>
    </w:p>
    <w:p w:rsidR="007536B2" w:rsidRDefault="00B76FD5">
      <w:pPr>
        <w:pStyle w:val="Bodytext110"/>
        <w:shd w:val="clear" w:color="auto" w:fill="auto"/>
        <w:spacing w:before="0" w:after="252" w:line="254" w:lineRule="exact"/>
        <w:ind w:left="380"/>
      </w:pPr>
      <w:r>
        <w:rPr>
          <w:rStyle w:val="Bodytext11David12pt"/>
        </w:rPr>
        <w:t xml:space="preserve">Die Heimkehr zum Fest </w:t>
      </w:r>
      <w:r>
        <w:t>Bibelarbeit, gehalten am Deutschen Evange</w:t>
      </w:r>
      <w:r>
        <w:softHyphen/>
        <w:t>lischen Kirchentag 1936.4. —5.Tausend. 64Seiten.Kart.Fr. 2.90, DM 2.80.</w:t>
      </w:r>
    </w:p>
    <w:p w:rsidR="007536B2" w:rsidRDefault="00B76FD5">
      <w:pPr>
        <w:pStyle w:val="Bodytext110"/>
        <w:shd w:val="clear" w:color="auto" w:fill="auto"/>
        <w:spacing w:before="0" w:after="66" w:line="240" w:lineRule="exact"/>
        <w:ind w:left="380"/>
      </w:pPr>
      <w:r>
        <w:rPr>
          <w:rStyle w:val="Bodytext11David12pt"/>
        </w:rPr>
        <w:t xml:space="preserve">Der Römerbrief </w:t>
      </w:r>
      <w:r>
        <w:t>Ausgelegt für die Gemeinde.</w:t>
      </w:r>
    </w:p>
    <w:p w:rsidR="007536B2" w:rsidRDefault="00B76FD5">
      <w:pPr>
        <w:pStyle w:val="Bodytext110"/>
        <w:shd w:val="clear" w:color="auto" w:fill="auto"/>
        <w:spacing w:before="0" w:after="195" w:line="170" w:lineRule="exact"/>
        <w:ind w:left="380" w:firstLine="0"/>
        <w:jc w:val="left"/>
      </w:pPr>
      <w:r>
        <w:t>7. —10. Tausend. 311 S. Kart. Fr. 8.30, DM 8. — , Leinen Fr. 11.90, DM 11.30</w:t>
      </w:r>
    </w:p>
    <w:p w:rsidR="007536B2" w:rsidRDefault="00B76FD5">
      <w:pPr>
        <w:pStyle w:val="Bodytext110"/>
        <w:shd w:val="clear" w:color="auto" w:fill="auto"/>
        <w:spacing w:before="0" w:after="112"/>
        <w:ind w:left="380"/>
      </w:pPr>
      <w:r>
        <w:rPr>
          <w:rStyle w:val="Bodytext11David12pt"/>
        </w:rPr>
        <w:t xml:space="preserve">Der Prediger Salomo lebt das Leben </w:t>
      </w:r>
      <w:r>
        <w:t>Eine Auslegung für die Ge</w:t>
      </w:r>
      <w:r>
        <w:softHyphen/>
        <w:t>meinde. 3.-6. Tausend. 178 S. Kart. Fr. 5.20, DM 5.—, Leinen Fr. 7.80. DM 7.50.</w:t>
      </w:r>
    </w:p>
    <w:p w:rsidR="007536B2" w:rsidRDefault="00B76FD5">
      <w:pPr>
        <w:pStyle w:val="Bodytext110"/>
        <w:shd w:val="clear" w:color="auto" w:fill="auto"/>
        <w:spacing w:before="0" w:after="61" w:line="240" w:lineRule="exact"/>
        <w:ind w:left="380"/>
      </w:pPr>
      <w:r>
        <w:rPr>
          <w:rStyle w:val="Bodytext11David12pt"/>
        </w:rPr>
        <w:t xml:space="preserve">Die Zehn Gebote Gottes </w:t>
      </w:r>
      <w:r>
        <w:t>Ausgelegt für die Gemeinde.</w:t>
      </w:r>
    </w:p>
    <w:p w:rsidR="007536B2" w:rsidRDefault="00B76FD5">
      <w:pPr>
        <w:pStyle w:val="Bodytext110"/>
        <w:numPr>
          <w:ilvl w:val="0"/>
          <w:numId w:val="29"/>
        </w:numPr>
        <w:shd w:val="clear" w:color="auto" w:fill="auto"/>
        <w:spacing w:before="0" w:after="182" w:line="170" w:lineRule="exact"/>
        <w:ind w:left="380" w:firstLine="0"/>
        <w:jc w:val="left"/>
      </w:pPr>
      <w:r>
        <w:t>-8. Tausend. 229 S. Kart. Fr. 3.20, DM 3.—, Leinen Fr. 7.80, DM 7.30.</w:t>
      </w:r>
    </w:p>
    <w:p w:rsidR="007536B2" w:rsidRDefault="00B76FD5">
      <w:pPr>
        <w:pStyle w:val="Bodytext120"/>
        <w:shd w:val="clear" w:color="auto" w:fill="auto"/>
        <w:spacing w:after="66" w:line="240" w:lineRule="exact"/>
        <w:ind w:left="380"/>
        <w:jc w:val="both"/>
      </w:pPr>
      <w:r>
        <w:t>Dein Sonntag</w:t>
      </w:r>
    </w:p>
    <w:p w:rsidR="007536B2" w:rsidRDefault="00B76FD5">
      <w:pPr>
        <w:pStyle w:val="Bodytext110"/>
        <w:shd w:val="clear" w:color="auto" w:fill="auto"/>
        <w:spacing w:before="0" w:after="190" w:line="170" w:lineRule="exact"/>
        <w:ind w:left="380" w:firstLine="0"/>
        <w:jc w:val="left"/>
      </w:pPr>
      <w:r>
        <w:t>3.-7. Tausend. 103 S. Kart. Fr. 3.65, DM 3.30, Leinen Fr. 5.70, DM 3.30.</w:t>
      </w:r>
    </w:p>
    <w:p w:rsidR="007536B2" w:rsidRDefault="00B76FD5">
      <w:pPr>
        <w:pStyle w:val="Bodytext110"/>
        <w:shd w:val="clear" w:color="auto" w:fill="auto"/>
        <w:spacing w:before="0" w:after="112"/>
        <w:ind w:left="380"/>
      </w:pPr>
      <w:r>
        <w:rPr>
          <w:rStyle w:val="Bodytext11David12pt"/>
        </w:rPr>
        <w:t xml:space="preserve">Maleachi antwortet den Verzagten </w:t>
      </w:r>
      <w:r>
        <w:t>Eine Auslegung für die Ge</w:t>
      </w:r>
      <w:r>
        <w:softHyphen/>
        <w:t>meinde. 4.-6. Tausend. 102 S. Kart. Fr. 4.70, DM 4.50, Leinen Fr. 6.75, DM 6.50.</w:t>
      </w:r>
    </w:p>
    <w:p w:rsidR="007536B2" w:rsidRDefault="00B76FD5">
      <w:pPr>
        <w:pStyle w:val="Bodytext110"/>
        <w:shd w:val="clear" w:color="auto" w:fill="auto"/>
        <w:spacing w:before="0" w:after="66" w:line="240" w:lineRule="exact"/>
        <w:ind w:left="380"/>
      </w:pPr>
      <w:r>
        <w:rPr>
          <w:rStyle w:val="Bodytext11David12pt"/>
        </w:rPr>
        <w:t xml:space="preserve">Das Unservater </w:t>
      </w:r>
      <w:r>
        <w:t>Eine Auslegung.</w:t>
      </w:r>
    </w:p>
    <w:p w:rsidR="007536B2" w:rsidRDefault="00B76FD5">
      <w:pPr>
        <w:pStyle w:val="Bodytext110"/>
        <w:shd w:val="clear" w:color="auto" w:fill="auto"/>
        <w:spacing w:before="0" w:after="181" w:line="170" w:lineRule="exact"/>
        <w:ind w:left="380" w:firstLine="0"/>
        <w:jc w:val="left"/>
      </w:pPr>
      <w:r>
        <w:t>9. —11. Tausend. 139 S. Kart. Fr. 4.70, DM 4.50, Leinen Fr. 6.75, DM 6.50.</w:t>
      </w:r>
    </w:p>
    <w:p w:rsidR="007536B2" w:rsidRDefault="00B76FD5">
      <w:pPr>
        <w:pStyle w:val="Bodytext110"/>
        <w:shd w:val="clear" w:color="auto" w:fill="auto"/>
        <w:spacing w:before="0" w:after="236" w:line="235" w:lineRule="exact"/>
        <w:ind w:left="380"/>
      </w:pPr>
      <w:r>
        <w:rPr>
          <w:rStyle w:val="Bodytext11David12pt"/>
        </w:rPr>
        <w:t xml:space="preserve">Die Bauleute Gottes </w:t>
      </w:r>
      <w:r>
        <w:t>Nehemia, der Prophet im Kampf um den Auf</w:t>
      </w:r>
      <w:r>
        <w:softHyphen/>
        <w:t>bau der zerstörten Stadt. 7. —8. Tausend. 201 S. Kart. Fr. 5.20, DM 5. — , Leinen Fr. 7.80, DM 7.50.</w:t>
      </w:r>
    </w:p>
    <w:p w:rsidR="007536B2" w:rsidRDefault="00B76FD5">
      <w:pPr>
        <w:pStyle w:val="Bodytext110"/>
        <w:shd w:val="clear" w:color="auto" w:fill="auto"/>
        <w:spacing w:before="0" w:after="33" w:line="240" w:lineRule="exact"/>
        <w:ind w:left="380"/>
      </w:pPr>
      <w:r>
        <w:rPr>
          <w:rStyle w:val="Bodytext11David12pt"/>
        </w:rPr>
        <w:t xml:space="preserve">Hat die Kindertaufe Sinn </w:t>
      </w:r>
      <w:r>
        <w:t>? Flugschriften der Basler Kirche.</w:t>
      </w:r>
    </w:p>
    <w:p w:rsidR="007536B2" w:rsidRDefault="00B76FD5">
      <w:pPr>
        <w:pStyle w:val="Bodytext110"/>
        <w:shd w:val="clear" w:color="auto" w:fill="auto"/>
        <w:spacing w:before="0" w:line="211" w:lineRule="exact"/>
        <w:ind w:left="380" w:firstLine="0"/>
        <w:jc w:val="left"/>
      </w:pPr>
      <w:r>
        <w:t>26. —30. Tausend. 20 Seiten. Kart, einzeln Fr. —.40, ab 50 Expl. Fr. —.33. ab 100 Expl. Fr. —.30.</w:t>
      </w:r>
    </w:p>
    <w:p w:rsidR="007536B2" w:rsidRDefault="00B76FD5">
      <w:pPr>
        <w:pStyle w:val="Bodytext120"/>
        <w:shd w:val="clear" w:color="auto" w:fill="auto"/>
        <w:spacing w:after="173" w:line="240" w:lineRule="exact"/>
        <w:ind w:right="20" w:firstLine="0"/>
      </w:pPr>
      <w:r>
        <w:t>WALTER LÜTHI</w:t>
      </w:r>
    </w:p>
    <w:p w:rsidR="007536B2" w:rsidRDefault="00B76FD5">
      <w:pPr>
        <w:pStyle w:val="Bodytext120"/>
        <w:shd w:val="clear" w:color="auto" w:fill="auto"/>
        <w:spacing w:after="6" w:line="240" w:lineRule="exact"/>
        <w:ind w:firstLine="0"/>
        <w:jc w:val="left"/>
      </w:pPr>
      <w:r>
        <w:t>Habakuk rechtet mit Gott</w:t>
      </w:r>
    </w:p>
    <w:p w:rsidR="007536B2" w:rsidRDefault="00B76FD5">
      <w:pPr>
        <w:pStyle w:val="Bodytext110"/>
        <w:shd w:val="clear" w:color="auto" w:fill="auto"/>
        <w:spacing w:before="0" w:after="187" w:line="170" w:lineRule="exact"/>
        <w:ind w:left="380" w:firstLine="0"/>
        <w:jc w:val="left"/>
      </w:pPr>
      <w:r>
        <w:t>6. —7. Tausend. 81 S. Kart. Fr. 3.10, DM 3. — , Leinen Fr. 4.70, DM 4.50.</w:t>
      </w:r>
    </w:p>
    <w:p w:rsidR="007536B2" w:rsidRDefault="00B76FD5">
      <w:pPr>
        <w:pStyle w:val="Bodytext120"/>
        <w:shd w:val="clear" w:color="auto" w:fill="auto"/>
        <w:spacing w:after="6" w:line="240" w:lineRule="exact"/>
        <w:ind w:firstLine="0"/>
        <w:jc w:val="left"/>
      </w:pPr>
      <w:r>
        <w:t>Andachten für alle Tage des Jahres</w:t>
      </w:r>
    </w:p>
    <w:p w:rsidR="007536B2" w:rsidRDefault="00B76FD5">
      <w:pPr>
        <w:pStyle w:val="Bodytext110"/>
        <w:shd w:val="clear" w:color="auto" w:fill="auto"/>
        <w:spacing w:before="0" w:after="177" w:line="170" w:lineRule="exact"/>
        <w:ind w:left="380" w:firstLine="0"/>
        <w:jc w:val="left"/>
      </w:pPr>
      <w:r>
        <w:t>16. —20. Tausend. 383 Seiten. Leinen Fr. 10.90, DM 10.50.</w:t>
      </w:r>
    </w:p>
    <w:p w:rsidR="007536B2" w:rsidRDefault="00B76FD5">
      <w:pPr>
        <w:pStyle w:val="Bodytext110"/>
        <w:shd w:val="clear" w:color="auto" w:fill="auto"/>
        <w:spacing w:before="0" w:after="1" w:line="240" w:lineRule="exact"/>
        <w:ind w:firstLine="0"/>
        <w:jc w:val="left"/>
      </w:pPr>
      <w:r>
        <w:rPr>
          <w:rStyle w:val="Bodytext11David12pt"/>
        </w:rPr>
        <w:t xml:space="preserve">Der Prophet Amos </w:t>
      </w:r>
      <w:r>
        <w:t>Zwei Jahre vor dem Erdbeben.</w:t>
      </w:r>
    </w:p>
    <w:p w:rsidR="007536B2" w:rsidRDefault="00B76FD5">
      <w:pPr>
        <w:pStyle w:val="Bodytext110"/>
        <w:shd w:val="clear" w:color="auto" w:fill="auto"/>
        <w:spacing w:before="0" w:after="182" w:line="170" w:lineRule="exact"/>
        <w:ind w:left="380" w:firstLine="0"/>
        <w:jc w:val="left"/>
      </w:pPr>
      <w:r>
        <w:t>14. —15. Tausend. 131 S. Kart. Fr. 4.70, DM 4.50,Leinen Fr. 6.75, DM6.50.</w:t>
      </w:r>
    </w:p>
    <w:p w:rsidR="007536B2" w:rsidRDefault="00B76FD5">
      <w:pPr>
        <w:pStyle w:val="Bodytext110"/>
        <w:shd w:val="clear" w:color="auto" w:fill="auto"/>
        <w:spacing w:before="0" w:after="6" w:line="240" w:lineRule="exact"/>
        <w:ind w:firstLine="0"/>
        <w:jc w:val="left"/>
      </w:pPr>
      <w:r>
        <w:rPr>
          <w:rStyle w:val="Bodytext11David12pt"/>
        </w:rPr>
        <w:t xml:space="preserve">Die kommende Kirche </w:t>
      </w:r>
      <w:r>
        <w:t>Die Botschaft des Propheten Daniel.</w:t>
      </w:r>
    </w:p>
    <w:p w:rsidR="007536B2" w:rsidRDefault="00B76FD5">
      <w:pPr>
        <w:pStyle w:val="Bodytext110"/>
        <w:shd w:val="clear" w:color="auto" w:fill="auto"/>
        <w:spacing w:before="0" w:after="182" w:line="170" w:lineRule="exact"/>
        <w:ind w:left="380" w:firstLine="0"/>
        <w:jc w:val="left"/>
      </w:pPr>
      <w:r>
        <w:t>16. —18. Tausend. 159 S. Kart. Fr. 4.70, DM4.50, Leinen Fr. 6.75, DM6.50.</w:t>
      </w:r>
    </w:p>
    <w:p w:rsidR="007536B2" w:rsidRDefault="00B76FD5">
      <w:pPr>
        <w:pStyle w:val="Bodytext110"/>
        <w:shd w:val="clear" w:color="auto" w:fill="auto"/>
        <w:spacing w:before="0" w:after="6" w:line="240" w:lineRule="exact"/>
        <w:ind w:firstLine="0"/>
        <w:jc w:val="left"/>
      </w:pPr>
      <w:r>
        <w:rPr>
          <w:rStyle w:val="Bodytext11David12pt"/>
        </w:rPr>
        <w:t xml:space="preserve">Das ewige Jahr </w:t>
      </w:r>
      <w:r>
        <w:t>Werktagspredigten.</w:t>
      </w:r>
    </w:p>
    <w:p w:rsidR="007536B2" w:rsidRDefault="00B76FD5">
      <w:pPr>
        <w:pStyle w:val="Bodytext110"/>
        <w:shd w:val="clear" w:color="auto" w:fill="auto"/>
        <w:spacing w:before="0" w:after="571" w:line="170" w:lineRule="exact"/>
        <w:ind w:left="380" w:firstLine="0"/>
      </w:pPr>
      <w:r>
        <w:t>14. —16. Tausend. 250 Seiten. Leinen Fr. 8.85, DM 8.50.</w:t>
      </w:r>
    </w:p>
    <w:p w:rsidR="007536B2" w:rsidRDefault="00B76FD5">
      <w:pPr>
        <w:pStyle w:val="Bodytext120"/>
        <w:shd w:val="clear" w:color="auto" w:fill="auto"/>
        <w:spacing w:after="163" w:line="240" w:lineRule="exact"/>
        <w:ind w:left="380" w:firstLine="0"/>
        <w:jc w:val="both"/>
      </w:pPr>
      <w:r>
        <w:t xml:space="preserve">WALTER LÜTHI UND ROBERT </w:t>
      </w:r>
      <w:r>
        <w:rPr>
          <w:rStyle w:val="Bodytext12Spacing1pt"/>
        </w:rPr>
        <w:t>BRUNNER</w:t>
      </w:r>
    </w:p>
    <w:p w:rsidR="007536B2" w:rsidRDefault="00B76FD5">
      <w:pPr>
        <w:pStyle w:val="Bodytext110"/>
        <w:shd w:val="clear" w:color="auto" w:fill="auto"/>
        <w:spacing w:before="0" w:after="1" w:line="240" w:lineRule="exact"/>
        <w:ind w:firstLine="0"/>
        <w:jc w:val="left"/>
      </w:pPr>
      <w:r>
        <w:rPr>
          <w:rStyle w:val="Bodytext11David12pt"/>
        </w:rPr>
        <w:t xml:space="preserve">Der Heiland </w:t>
      </w:r>
      <w:r>
        <w:t>Ein Gang durch die Bergpredigt.</w:t>
      </w:r>
    </w:p>
    <w:p w:rsidR="007536B2" w:rsidRDefault="00B76FD5">
      <w:pPr>
        <w:pStyle w:val="Bodytext110"/>
        <w:shd w:val="clear" w:color="auto" w:fill="auto"/>
        <w:spacing w:before="0" w:after="566" w:line="170" w:lineRule="exact"/>
        <w:ind w:left="380" w:firstLine="0"/>
        <w:jc w:val="left"/>
      </w:pPr>
      <w:r>
        <w:t>9. —10. Tausend. 231 S. Kart. Fr. 5.20, DM 5.—, Leinen Fr. 7.80, DM 7.50.</w:t>
      </w:r>
    </w:p>
    <w:p w:rsidR="007536B2" w:rsidRDefault="00B76FD5">
      <w:pPr>
        <w:pStyle w:val="Bodytext120"/>
        <w:shd w:val="clear" w:color="auto" w:fill="auto"/>
        <w:spacing w:after="168" w:line="240" w:lineRule="exact"/>
        <w:ind w:firstLine="0"/>
        <w:jc w:val="left"/>
      </w:pPr>
      <w:r>
        <w:t>WALTER LÜTHI UND EDUARD THURNEYSEN</w:t>
      </w:r>
    </w:p>
    <w:p w:rsidR="007536B2" w:rsidRDefault="00B76FD5">
      <w:pPr>
        <w:pStyle w:val="Bodytext110"/>
        <w:shd w:val="clear" w:color="auto" w:fill="auto"/>
        <w:spacing w:before="0" w:after="1" w:line="240" w:lineRule="exact"/>
        <w:ind w:firstLine="0"/>
        <w:jc w:val="left"/>
      </w:pPr>
      <w:r>
        <w:rPr>
          <w:rStyle w:val="Bodytext11David12pt"/>
        </w:rPr>
        <w:t xml:space="preserve">Gerechtigkeit </w:t>
      </w:r>
      <w:r>
        <w:t>Ein Weckruf an die Gemeinde.</w:t>
      </w:r>
    </w:p>
    <w:p w:rsidR="007536B2" w:rsidRDefault="00B76FD5">
      <w:pPr>
        <w:pStyle w:val="Bodytext110"/>
        <w:shd w:val="clear" w:color="auto" w:fill="auto"/>
        <w:spacing w:before="0" w:after="182" w:line="170" w:lineRule="exact"/>
        <w:ind w:left="380" w:firstLine="0"/>
      </w:pPr>
      <w:r>
        <w:t>50 Seiten. Kartoniert Fr. 2.90, DM 2.80.</w:t>
      </w:r>
    </w:p>
    <w:p w:rsidR="007536B2" w:rsidRDefault="00B76FD5">
      <w:pPr>
        <w:pStyle w:val="Bodytext120"/>
        <w:shd w:val="clear" w:color="auto" w:fill="auto"/>
        <w:spacing w:after="6" w:line="240" w:lineRule="exact"/>
        <w:ind w:firstLine="0"/>
        <w:jc w:val="left"/>
      </w:pPr>
      <w:r>
        <w:t xml:space="preserve">Du sollst mich preisen </w:t>
      </w:r>
      <w:r>
        <w:rPr>
          <w:rStyle w:val="Bodytext12Constantia85pt"/>
        </w:rPr>
        <w:t>Dreißig Predigten.</w:t>
      </w:r>
    </w:p>
    <w:p w:rsidR="007536B2" w:rsidRDefault="00B76FD5">
      <w:pPr>
        <w:pStyle w:val="Bodytext110"/>
        <w:shd w:val="clear" w:color="auto" w:fill="auto"/>
        <w:spacing w:before="0" w:after="177" w:line="170" w:lineRule="exact"/>
        <w:ind w:left="380" w:firstLine="0"/>
        <w:jc w:val="left"/>
      </w:pPr>
      <w:r>
        <w:t>3.-4. Tausend. 361 S. Kart. Fr. 7.30, DM 7. — , Leinen Fr. 9.90, DM 9.50.</w:t>
      </w:r>
    </w:p>
    <w:p w:rsidR="007536B2" w:rsidRDefault="00B76FD5">
      <w:pPr>
        <w:pStyle w:val="Bodytext110"/>
        <w:shd w:val="clear" w:color="auto" w:fill="auto"/>
        <w:spacing w:before="0" w:line="240" w:lineRule="exact"/>
        <w:ind w:firstLine="0"/>
        <w:jc w:val="left"/>
      </w:pPr>
      <w:r>
        <w:rPr>
          <w:rStyle w:val="Bodytext11David12pt"/>
        </w:rPr>
        <w:t xml:space="preserve">Basler Predigten </w:t>
      </w:r>
      <w:r>
        <w:t>Eine monatliche Predigtfolge,</w:t>
      </w:r>
    </w:p>
    <w:p w:rsidR="007536B2" w:rsidRDefault="00B76FD5">
      <w:pPr>
        <w:pStyle w:val="Bodytext110"/>
        <w:shd w:val="clear" w:color="auto" w:fill="auto"/>
        <w:spacing w:before="0" w:line="211" w:lineRule="exact"/>
        <w:ind w:left="380" w:right="140" w:firstLine="0"/>
        <w:sectPr w:rsidR="007536B2">
          <w:pgSz w:w="8400" w:h="11900"/>
          <w:pgMar w:top="1169" w:right="1236" w:bottom="1812" w:left="1202" w:header="0" w:footer="3" w:gutter="0"/>
          <w:cols w:space="720"/>
          <w:noEndnote/>
          <w:docGrid w:linePitch="360"/>
        </w:sectPr>
      </w:pPr>
      <w:r>
        <w:t>hrsg. vonEduard Thurneysen und Walter Lüthi. 22. Jahrgang. 1958/59. Jährlich 12 Hefte, Fr. 5.—, Ausland Fr. 6.—</w:t>
      </w:r>
      <w:r>
        <w:br w:type="page"/>
      </w:r>
    </w:p>
    <w:p w:rsidR="007536B2" w:rsidRDefault="00B76FD5">
      <w:pPr>
        <w:framePr w:h="11482" w:wrap="notBeside" w:vAnchor="text" w:hAnchor="text" w:xAlign="center" w:y="1"/>
        <w:jc w:val="center"/>
        <w:rPr>
          <w:sz w:val="2"/>
          <w:szCs w:val="2"/>
        </w:rPr>
      </w:pPr>
      <w:r>
        <w:fldChar w:fldCharType="begin"/>
      </w:r>
      <w:r>
        <w:instrText xml:space="preserve"> INCLUDEPICTURE  "Z:\\sk\\NextUpload126\\Webserver\\german\\WalterLuethi\\media\\image2.jpeg" \* MERGEFORMATINET </w:instrText>
      </w:r>
      <w:r>
        <w:fldChar w:fldCharType="separate"/>
      </w:r>
      <w:r w:rsidR="00AD775C">
        <w:fldChar w:fldCharType="begin"/>
      </w:r>
      <w:r w:rsidR="00AD775C">
        <w:instrText xml:space="preserve"> </w:instrText>
      </w:r>
      <w:r w:rsidR="00AD775C">
        <w:instrText>INCLUDEPICTURE  "Z:\\sk\\NextUpload</w:instrText>
      </w:r>
      <w:r w:rsidR="00AD775C">
        <w:instrText>126\\Webserver\\german\\WalterLuethi\\media\\image2.jpeg" \* MERGEFORMATINET</w:instrText>
      </w:r>
      <w:r w:rsidR="00AD775C">
        <w:instrText xml:space="preserve"> </w:instrText>
      </w:r>
      <w:r w:rsidR="00AD775C">
        <w:fldChar w:fldCharType="separate"/>
      </w:r>
      <w:r w:rsidR="00AD775C">
        <w:pict>
          <v:shape id="_x0000_i1026" type="#_x0000_t75" style="width:390.75pt;height:573.75pt">
            <v:imagedata r:id="rId318" r:href="rId319"/>
          </v:shape>
        </w:pict>
      </w:r>
      <w:r w:rsidR="00AD775C">
        <w:fldChar w:fldCharType="end"/>
      </w:r>
      <w:r>
        <w:fldChar w:fldCharType="end"/>
      </w:r>
    </w:p>
    <w:p w:rsidR="007536B2" w:rsidRDefault="00B76FD5">
      <w:pPr>
        <w:pStyle w:val="Picturecaption0"/>
        <w:framePr w:h="11482" w:wrap="notBeside" w:vAnchor="text" w:hAnchor="text" w:xAlign="center" w:y="1"/>
        <w:shd w:val="clear" w:color="auto" w:fill="auto"/>
        <w:tabs>
          <w:tab w:val="left" w:pos="2083"/>
        </w:tabs>
        <w:spacing w:line="130" w:lineRule="exact"/>
      </w:pPr>
      <w:r>
        <w:rPr>
          <w:rStyle w:val="PicturecaptionGulim4ptItalic"/>
        </w:rPr>
        <w:t>■ )</w:t>
      </w:r>
      <w:r>
        <w:rPr>
          <w:rStyle w:val="Picturecaption1"/>
        </w:rPr>
        <w:t xml:space="preserve"> </w:t>
      </w:r>
      <w:r>
        <w:rPr>
          <w:rStyle w:val="PicturecaptionGulim4ptItalic"/>
        </w:rPr>
        <w:t>.-.' :*• * ü</w:t>
      </w:r>
      <w:r>
        <w:rPr>
          <w:rStyle w:val="Picturecaption1"/>
        </w:rPr>
        <w:t xml:space="preserve"> •*• "- ?«5-..■■</w:t>
      </w:r>
      <w:r>
        <w:rPr>
          <w:rStyle w:val="Picturecaption1"/>
        </w:rPr>
        <w:tab/>
        <w:t xml:space="preserve">ü f </w:t>
      </w:r>
      <w:r>
        <w:rPr>
          <w:rStyle w:val="PicturecaptionGulim4ptItalic"/>
        </w:rPr>
        <w:t>*{’ f</w:t>
      </w:r>
      <w:r>
        <w:rPr>
          <w:rStyle w:val="PicturecaptionGulim4ptItalic"/>
          <w:vertAlign w:val="superscript"/>
        </w:rPr>
        <w:t>m</w:t>
      </w:r>
      <w:r>
        <w:rPr>
          <w:rStyle w:val="PicturecaptionGulim4ptItalic"/>
        </w:rPr>
        <w:t>. :</w:t>
      </w:r>
      <w:r>
        <w:rPr>
          <w:rStyle w:val="Picturecaption1"/>
        </w:rPr>
        <w:t xml:space="preserve"> *.' • i! ft 52 </w:t>
      </w:r>
      <w:r>
        <w:rPr>
          <w:rStyle w:val="PicturecaptionGulim4ptItalic"/>
        </w:rPr>
        <w:t>"'t:Z</w:t>
      </w:r>
      <w:r>
        <w:rPr>
          <w:rStyle w:val="Picturecaption1"/>
        </w:rPr>
        <w:t xml:space="preserve"> * **i ? „-S«?«2 ??*»; *5 r-Jüss.. i?;?JtIiii&gt;ii!?»iggtJ»</w:t>
      </w:r>
    </w:p>
    <w:p w:rsidR="007536B2" w:rsidRDefault="007536B2">
      <w:pPr>
        <w:rPr>
          <w:sz w:val="2"/>
          <w:szCs w:val="2"/>
        </w:rPr>
      </w:pPr>
    </w:p>
    <w:p w:rsidR="007536B2" w:rsidRDefault="007536B2">
      <w:pPr>
        <w:rPr>
          <w:sz w:val="2"/>
          <w:szCs w:val="2"/>
        </w:rPr>
      </w:pPr>
    </w:p>
    <w:sectPr w:rsidR="007536B2">
      <w:footerReference w:type="even" r:id="rId320"/>
      <w:footerReference w:type="default" r:id="rId321"/>
      <w:pgSz w:w="8400" w:h="11900"/>
      <w:pgMar w:top="37" w:right="295" w:bottom="37" w:left="29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9F4" w:rsidRDefault="00B76FD5">
      <w:r>
        <w:separator/>
      </w:r>
    </w:p>
  </w:endnote>
  <w:endnote w:type="continuationSeparator" w:id="0">
    <w:p w:rsidR="00F569F4" w:rsidRDefault="00B7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Sylfaen">
    <w:panose1 w:val="010A0502050306030303"/>
    <w:charset w:val="00"/>
    <w:family w:val="roman"/>
    <w:pitch w:val="variable"/>
    <w:sig w:usb0="040006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14" type="#_x0000_t202" style="position:absolute;margin-left:63.55pt;margin-top:522.6pt;width:3.6pt;height:6.7pt;z-index:-18874406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6</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6" type="#_x0000_t202" style="position:absolute;margin-left:346.3pt;margin-top:521.1pt;width:8.9pt;height:4.8pt;z-index:-18874405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0"/>
                    <w:noProof/>
                  </w:rPr>
                  <w:t>17</w:t>
                </w:r>
                <w:r>
                  <w:rPr>
                    <w:rStyle w:val="Headerorfooter10ptSpacing1pt0"/>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9" type="#_x0000_t202" style="position:absolute;margin-left:63.15pt;margin-top:519.45pt;width:14.65pt;height:7.45pt;z-index:-18874397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124</w:t>
                </w:r>
                <w:r>
                  <w:rPr>
                    <w:rStyle w:val="Headerorfooter75ptBoldSpacing1pt"/>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8" type="#_x0000_t202" style="position:absolute;margin-left:63.15pt;margin-top:519.45pt;width:14.65pt;height:7.45pt;z-index:-18874397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128</w:t>
                </w:r>
                <w:r>
                  <w:rPr>
                    <w:rStyle w:val="Headerorfooter75ptBoldSpacing1pt"/>
                  </w:rP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7" type="#_x0000_t202" style="position:absolute;margin-left:341.2pt;margin-top:523.1pt;width:13.7pt;height:7.45pt;z-index:-18874397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AngsanaUPC12ptBoldSpacing1pt"/>
                    <w:noProof/>
                  </w:rPr>
                  <w:t>129</w:t>
                </w:r>
                <w:r>
                  <w:rPr>
                    <w:rStyle w:val="HeaderorfooterAngsanaUPC12ptBoldSpacing1pt"/>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6" type="#_x0000_t202" style="position:absolute;margin-left:62.9pt;margin-top:520.15pt;width:13.7pt;height:6.5pt;z-index:-18874397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Corbel9ptSpacing0pt"/>
                    <w:noProof/>
                  </w:rPr>
                  <w:t>125</w:t>
                </w:r>
                <w:r>
                  <w:rPr>
                    <w:rStyle w:val="HeaderorfooterCorbel9ptSpacing0pt"/>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5" type="#_x0000_t202" style="position:absolute;margin-left:62.4pt;margin-top:517.25pt;width:14.4pt;height:9.1pt;z-index:-18874397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10ptSmallCaps"/>
                  </w:rPr>
                  <w:t>x</w:t>
                </w:r>
                <w:r>
                  <w:rPr>
                    <w:rStyle w:val="Headerorfooter10ptSmallCaps"/>
                    <w:vertAlign w:val="subscript"/>
                  </w:rPr>
                  <w:t>3</w:t>
                </w:r>
                <w:r>
                  <w:rPr>
                    <w:rStyle w:val="Headerorfooter10ptSmallCaps"/>
                  </w:rPr>
                  <w:t>8</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4" type="#_x0000_t202" style="position:absolute;margin-left:62.4pt;margin-top:517.25pt;width:14.4pt;height:9.1pt;z-index:-18874397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10ptSmallCaps"/>
                  </w:rPr>
                  <w:t>x</w:t>
                </w:r>
                <w:r>
                  <w:rPr>
                    <w:rStyle w:val="Headerorfooter10ptSmallCaps"/>
                    <w:vertAlign w:val="subscript"/>
                  </w:rPr>
                  <w:t>3</w:t>
                </w:r>
                <w:r>
                  <w:rPr>
                    <w:rStyle w:val="Headerorfooter10ptSmallCaps"/>
                  </w:rPr>
                  <w:t>8</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3" type="#_x0000_t202" style="position:absolute;margin-left:61.95pt;margin-top:525.5pt;width:14.65pt;height:6.95pt;z-index:-18874397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134</w:t>
                </w:r>
                <w:r>
                  <w:rPr>
                    <w:rStyle w:val="Headerorfooter75ptBoldSpacing1pt"/>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5" type="#_x0000_t202" style="position:absolute;margin-left:347.25pt;margin-top:520.2pt;width:9.1pt;height:7.7pt;z-index:-18874405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Spacing0pt"/>
                  </w:rPr>
                  <w:t>*9</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2" type="#_x0000_t202" style="position:absolute;margin-left:341.2pt;margin-top:523.1pt;width:13.7pt;height:7.45pt;z-index:-18874397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AngsanaUPC12ptBoldSpacing1pt"/>
                    <w:noProof/>
                  </w:rPr>
                  <w:t>132</w:t>
                </w:r>
                <w:r>
                  <w:rPr>
                    <w:rStyle w:val="HeaderorfooterAngsanaUPC12ptBoldSpacing1pt"/>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1" type="#_x0000_t202" style="position:absolute;margin-left:62.05pt;margin-top:524.75pt;width:14.9pt;height:6.95pt;z-index:-18874397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138</w:t>
                </w:r>
                <w:r>
                  <w:rPr>
                    <w:rStyle w:val="Headerorfooter75ptBoldSpacing1pt"/>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20" type="#_x0000_t202" style="position:absolute;margin-left:63.5pt;margin-top:492.6pt;width:291.35pt;height:8.4pt;z-index:-188743970;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27"/>
                  </w:tabs>
                  <w:spacing w:line="240" w:lineRule="auto"/>
                </w:pPr>
                <w:r>
                  <w:t>10 Lüthi, Apostelgeschichte</w:t>
                </w:r>
                <w:r>
                  <w:tab/>
                </w:r>
                <w:r>
                  <w:fldChar w:fldCharType="begin"/>
                </w:r>
                <w:r>
                  <w:instrText xml:space="preserve"> PAGE \* MERGEFORMAT </w:instrText>
                </w:r>
                <w:r>
                  <w:fldChar w:fldCharType="separate"/>
                </w:r>
                <w:r w:rsidR="00AD775C" w:rsidRPr="00AD775C">
                  <w:rPr>
                    <w:rStyle w:val="HeaderorfooterDavid10ptSpacing1pt"/>
                    <w:b w:val="0"/>
                    <w:bCs w:val="0"/>
                    <w:noProof/>
                  </w:rPr>
                  <w:t>137</w:t>
                </w:r>
                <w:r>
                  <w:rPr>
                    <w:rStyle w:val="HeaderorfooterDavid10ptSpacing1pt"/>
                    <w:b w:val="0"/>
                    <w:bCs w:val="0"/>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9" type="#_x0000_t202" style="position:absolute;margin-left:341.2pt;margin-top:523.1pt;width:13.7pt;height:7.45pt;z-index:-18874396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AngsanaUPC12ptBoldSpacing1pt"/>
                    <w:noProof/>
                  </w:rPr>
                  <w:t>136</w:t>
                </w:r>
                <w:r>
                  <w:rPr>
                    <w:rStyle w:val="HeaderorfooterAngsanaUPC12ptBoldSpacing1pt"/>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8" type="#_x0000_t202" style="position:absolute;margin-left:62.05pt;margin-top:524.75pt;width:14.9pt;height:6.95pt;z-index:-18874396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140</w:t>
                </w:r>
                <w:r>
                  <w:rPr>
                    <w:rStyle w:val="Headerorfooter75ptBoldSpacing1pt"/>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7" type="#_x0000_t202" style="position:absolute;margin-left:341.2pt;margin-top:523.1pt;width:13.7pt;height:7.45pt;z-index:-18874396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AngsanaUPC12ptBoldSpacing1pt"/>
                    <w:noProof/>
                  </w:rPr>
                  <w:t>141</w:t>
                </w:r>
                <w:r>
                  <w:rPr>
                    <w:rStyle w:val="HeaderorfooterAngsanaUPC12ptBoldSpacing1pt"/>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6" type="#_x0000_t202" style="position:absolute;margin-left:61.95pt;margin-top:525.5pt;width:14.65pt;height:6.95pt;z-index:-18874396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139</w:t>
                </w:r>
                <w:r>
                  <w:rPr>
                    <w:rStyle w:val="Headerorfooter75ptBoldSpacing1pt"/>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5" type="#_x0000_t202" style="position:absolute;margin-left:62.05pt;margin-top:524.75pt;width:14.9pt;height:6.95pt;z-index:-18874396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144</w:t>
                </w:r>
                <w:r>
                  <w:rPr>
                    <w:rStyle w:val="Headerorfooter75ptBoldSpacing1pt"/>
                  </w:rP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4" type="#_x0000_t202" style="position:absolute;margin-left:62.95pt;margin-top:517.75pt;width:10.1pt;height:6.7pt;z-index:-18874405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0"/>
                    <w:noProof/>
                  </w:rPr>
                  <w:t>24</w:t>
                </w:r>
                <w:r>
                  <w:rPr>
                    <w:rStyle w:val="HeaderorfooterDavid95pt0"/>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4" type="#_x0000_t202" style="position:absolute;margin-left:341.2pt;margin-top:523.1pt;width:13.7pt;height:7.45pt;z-index:-18874396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AngsanaUPC12ptBoldSpacing1pt"/>
                    <w:noProof/>
                  </w:rPr>
                  <w:t>142</w:t>
                </w:r>
                <w:r>
                  <w:rPr>
                    <w:rStyle w:val="HeaderorfooterAngsanaUPC12ptBoldSpacing1pt"/>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3" type="#_x0000_t202" style="position:absolute;margin-left:340.2pt;margin-top:523.1pt;width:13.45pt;height:7.2pt;z-index:-18874396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Spacing1pt"/>
                    <w:b w:val="0"/>
                    <w:bCs w:val="0"/>
                    <w:vertAlign w:val="superscript"/>
                  </w:rPr>
                  <w:t>I</w:t>
                </w:r>
                <w:r>
                  <w:rPr>
                    <w:rStyle w:val="HeaderorfooterDavid10ptSpacing1pt"/>
                    <w:b w:val="0"/>
                    <w:bCs w:val="0"/>
                  </w:rPr>
                  <w:t>5</w:t>
                </w:r>
                <w:r>
                  <w:rPr>
                    <w:rStyle w:val="Headerorfooter75ptBoldSpacing1pt"/>
                  </w:rPr>
                  <w:t xml:space="preserve"> </w:t>
                </w:r>
                <w:r>
                  <w:rPr>
                    <w:rStyle w:val="HeaderorfooterDavid10ptSpacing1pt"/>
                    <w:b w:val="0"/>
                    <w:bCs w:val="0"/>
                  </w:rPr>
                  <w:t>3</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2" type="#_x0000_t202" style="position:absolute;margin-left:62.4pt;margin-top:523.1pt;width:14.65pt;height:9.85pt;z-index:-18874396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150</w:t>
                </w:r>
                <w:r>
                  <w:rPr>
                    <w:rStyle w:val="Headerorfooter75ptBoldSpacing1pt"/>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1" type="#_x0000_t202" style="position:absolute;margin-left:340.3pt;margin-top:523.1pt;width:14.4pt;height:6.95pt;z-index:-18874396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1pt"/>
                    <w:b w:val="0"/>
                    <w:bCs w:val="0"/>
                    <w:noProof/>
                  </w:rPr>
                  <w:t>149</w:t>
                </w:r>
                <w:r>
                  <w:rPr>
                    <w:rStyle w:val="HeaderorfooterDavid10ptSpacing1pt"/>
                    <w:b w:val="0"/>
                    <w:bCs w:val="0"/>
                  </w:rP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10" type="#_x0000_t202" style="position:absolute;margin-left:340.3pt;margin-top:523.1pt;width:13.2pt;height:7.2pt;z-index:-18874396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
                  </w:rPr>
                  <w:t>D</w:t>
                </w:r>
                <w:r>
                  <w:rPr>
                    <w:rStyle w:val="HeaderorfooterDavid10ptSpacing1pt"/>
                    <w:b w:val="0"/>
                    <w:bCs w:val="0"/>
                  </w:rPr>
                  <w:t>5</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9" type="#_x0000_t202" style="position:absolute;margin-left:62.4pt;margin-top:523.1pt;width:14.65pt;height:9.85pt;z-index:-18874395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152</w:t>
                </w:r>
                <w:r>
                  <w:rPr>
                    <w:rStyle w:val="Headerorfooter75ptBoldSpacing1pt"/>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8" type="#_x0000_t202" style="position:absolute;margin-left:62.75pt;margin-top:523.1pt;width:13.9pt;height:9.1pt;z-index:-18874395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151</w:t>
                </w:r>
                <w:r>
                  <w:rPr>
                    <w:rStyle w:val="Headerorfooter75ptBoldSpacing1pt"/>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3" type="#_x0000_t202" style="position:absolute;margin-left:346.3pt;margin-top:521.1pt;width:8.9pt;height:4.8pt;z-index:-18874405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0"/>
                    <w:noProof/>
                  </w:rPr>
                  <w:t>23</w:t>
                </w:r>
                <w:r>
                  <w:rPr>
                    <w:rStyle w:val="Headerorfooter10ptSpacing1pt0"/>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7" type="#_x0000_t202" style="position:absolute;margin-left:62.4pt;margin-top:523.1pt;width:14.65pt;height:9.85pt;z-index:-18874395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156</w:t>
                </w:r>
                <w:r>
                  <w:rPr>
                    <w:rStyle w:val="Headerorfooter75ptBoldSpacing1pt"/>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6" type="#_x0000_t202" style="position:absolute;margin-left:342.1pt;margin-top:491.65pt;width:13.7pt;height:10.1pt;z-index:-18874395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155</w:t>
                </w:r>
                <w:r>
                  <w:rPr>
                    <w:rStyle w:val="Headerorfooter75ptBoldSpacing1pt"/>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5" type="#_x0000_t202" style="position:absolute;margin-left:61.7pt;margin-top:515.75pt;width:292.1pt;height:7.9pt;z-index:-188743955;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42"/>
                  </w:tabs>
                  <w:spacing w:line="240" w:lineRule="auto"/>
                </w:pPr>
                <w:r>
                  <w:rPr>
                    <w:vertAlign w:val="superscript"/>
                  </w:rPr>
                  <w:t>11</w:t>
                </w:r>
                <w:r>
                  <w:t xml:space="preserve"> Lüthi, Apostelgeschichte</w:t>
                </w:r>
                <w:r>
                  <w:tab/>
                </w:r>
                <w:r>
                  <w:fldChar w:fldCharType="begin"/>
                </w:r>
                <w:r>
                  <w:instrText xml:space="preserve"> PAGE \* MERGEFORMAT </w:instrText>
                </w:r>
                <w:r>
                  <w:fldChar w:fldCharType="separate"/>
                </w:r>
                <w:r w:rsidR="00AD775C" w:rsidRPr="00AD775C">
                  <w:rPr>
                    <w:rStyle w:val="Headerorfooter10ptSpacing1pt2"/>
                    <w:noProof/>
                  </w:rPr>
                  <w:t>154</w:t>
                </w:r>
                <w:r>
                  <w:rPr>
                    <w:rStyle w:val="Headerorfooter10ptSpacing1pt2"/>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4" type="#_x0000_t202" style="position:absolute;margin-left:63.1pt;margin-top:517pt;width:14.4pt;height:7.45pt;z-index:-18874395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158</w:t>
                </w:r>
                <w:r>
                  <w:rPr>
                    <w:rStyle w:val="Headerorfooter75ptBoldSpacing1pt"/>
                  </w:rP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3" type="#_x0000_t202" style="position:absolute;margin-left:341.65pt;margin-top:517.95pt;width:13.45pt;height:9.6pt;z-index:-18874395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159</w:t>
                </w:r>
                <w:r>
                  <w:rPr>
                    <w:rStyle w:val="Headerorfooter75ptBoldSpacing1pt"/>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2" type="#_x0000_t202" style="position:absolute;margin-left:63.1pt;margin-top:517pt;width:14.4pt;height:7.45pt;z-index:-18874395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162</w:t>
                </w:r>
                <w:r>
                  <w:rPr>
                    <w:rStyle w:val="Headerorfooter75ptBoldSpacing1pt"/>
                  </w:rPr>
                  <w:fldChar w:fldCharType="end"/>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1" type="#_x0000_t202" style="position:absolute;margin-left:341.65pt;margin-top:517.95pt;width:13.45pt;height:9.6pt;z-index:-18874395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161</w:t>
                </w:r>
                <w:r>
                  <w:rPr>
                    <w:rStyle w:val="Headerorfooter75ptBoldSpacing1pt"/>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2" type="#_x0000_t202" style="position:absolute;margin-left:63.35pt;margin-top:510.5pt;width:9.6pt;height:4.8pt;z-index:-18874405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BoldSpacing1pt"/>
                    <w:noProof/>
                  </w:rPr>
                  <w:t>19</w:t>
                </w:r>
                <w:r>
                  <w:rPr>
                    <w:rStyle w:val="Headerorfooter10ptBoldSpacing1pt"/>
                  </w:rP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00" type="#_x0000_t202" style="position:absolute;margin-left:63.25pt;margin-top:494.05pt;width:14.9pt;height:7.2pt;z-index:-18874395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
                    <w:noProof/>
                  </w:rPr>
                  <w:t>168</w:t>
                </w:r>
                <w:r>
                  <w:rPr>
                    <w:rStyle w:val="HeaderorfooterDavid10pt"/>
                  </w:rP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9" type="#_x0000_t202" style="position:absolute;margin-left:341.05pt;margin-top:519.85pt;width:13.7pt;height:7.2pt;z-index:-18874394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FrankRuehl12pt"/>
                    <w:noProof/>
                  </w:rPr>
                  <w:t>167</w:t>
                </w:r>
                <w:r>
                  <w:rPr>
                    <w:rStyle w:val="HeaderorfooterFrankRuehl12pt"/>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8" type="#_x0000_t202" style="position:absolute;margin-left:62.05pt;margin-top:518.25pt;width:293.75pt;height:8.4pt;z-index:-188743948;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75"/>
                  </w:tabs>
                  <w:spacing w:line="240" w:lineRule="auto"/>
                </w:pPr>
                <w:r>
                  <w:t>12 Lüthi, Apostelgeschichte</w:t>
                </w:r>
                <w:r>
                  <w:tab/>
                </w:r>
                <w:r>
                  <w:fldChar w:fldCharType="begin"/>
                </w:r>
                <w:r>
                  <w:instrText xml:space="preserve"> PAGE \* MERGEFORMAT </w:instrText>
                </w:r>
                <w:r>
                  <w:fldChar w:fldCharType="separate"/>
                </w:r>
                <w:r w:rsidR="00AD775C" w:rsidRPr="00AD775C">
                  <w:rPr>
                    <w:rStyle w:val="Headerorfooter10ptSpacing1pt1"/>
                    <w:noProof/>
                  </w:rPr>
                  <w:t>170</w:t>
                </w:r>
                <w:r>
                  <w:rPr>
                    <w:rStyle w:val="Headerorfooter10ptSpacing1pt1"/>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7" type="#_x0000_t202" style="position:absolute;margin-left:62.05pt;margin-top:518.25pt;width:293.75pt;height:8.4pt;z-index:-188743947;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75"/>
                  </w:tabs>
                  <w:spacing w:line="240" w:lineRule="auto"/>
                </w:pPr>
                <w:r>
                  <w:t>12 Lüthi, Apostelgeschichte</w:t>
                </w:r>
                <w:r>
                  <w:tab/>
                </w:r>
                <w:r>
                  <w:fldChar w:fldCharType="begin"/>
                </w:r>
                <w:r>
                  <w:instrText xml:space="preserve"> PAGE \* MERGEFORMAT </w:instrText>
                </w:r>
                <w:r>
                  <w:fldChar w:fldCharType="separate"/>
                </w:r>
                <w:r>
                  <w:rPr>
                    <w:rStyle w:val="Headerorfooter10ptSpacing1pt1"/>
                  </w:rPr>
                  <w:t>#</w:t>
                </w:r>
                <w:r>
                  <w:rPr>
                    <w:rStyle w:val="Headerorfooter10ptSpacing1pt1"/>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6" type="#_x0000_t202" style="position:absolute;margin-left:63.25pt;margin-top:518.75pt;width:14.65pt;height:6.7pt;z-index:-18874394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Scale660"/>
                    <w:noProof/>
                  </w:rPr>
                  <w:t>172</w:t>
                </w:r>
                <w:r>
                  <w:rPr>
                    <w:rStyle w:val="Headerorfooter10ptSpacing1ptScale660"/>
                  </w:rPr>
                  <w:fldChar w:fldCharType="end"/>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5" type="#_x0000_t202" style="position:absolute;margin-left:341.4pt;margin-top:519.25pt;width:14.4pt;height:7.7pt;z-index:-18874394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0"/>
                    <w:b w:val="0"/>
                    <w:bCs w:val="0"/>
                  </w:rPr>
                  <w:t>*79</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4" type="#_x0000_t202" style="position:absolute;margin-left:62.75pt;margin-top:517.3pt;width:13.9pt;height:9.1pt;z-index:-18874394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Scale660"/>
                    <w:noProof/>
                  </w:rPr>
                  <w:t>171</w:t>
                </w:r>
                <w:r>
                  <w:rPr>
                    <w:rStyle w:val="Headerorfooter10ptSpacing1ptScale660"/>
                  </w:rP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3" type="#_x0000_t202" style="position:absolute;margin-left:62.75pt;margin-top:494.8pt;width:14.15pt;height:6.95pt;z-index:-18874394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176</w:t>
                </w:r>
                <w:r>
                  <w:rPr>
                    <w:rStyle w:val="Headerorfooter75ptBoldSpacing1pt"/>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2" type="#_x0000_t202" style="position:absolute;margin-left:341.5pt;margin-top:518.05pt;width:13.7pt;height:9.1pt;z-index:-18874394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175</w:t>
                </w:r>
                <w:r>
                  <w:rPr>
                    <w:rStyle w:val="Headerorfooter75ptBoldSpacing1pt"/>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1" type="#_x0000_t202" style="position:absolute;margin-left:340.8pt;margin-top:521.15pt;width:13.45pt;height:6.7pt;z-index:-18874394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Scale660"/>
                    <w:noProof/>
                  </w:rPr>
                  <w:t>174</w:t>
                </w:r>
                <w:r>
                  <w:rPr>
                    <w:rStyle w:val="Headerorfooter10ptSpacing1ptScale660"/>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1" type="#_x0000_t202" style="position:absolute;margin-left:63.25pt;margin-top:494.55pt;width:9.6pt;height:7.2pt;z-index:-18874405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
                    <w:noProof/>
                  </w:rPr>
                  <w:t>26</w:t>
                </w:r>
                <w:r>
                  <w:rPr>
                    <w:rStyle w:val="Headerorfooter1"/>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90" type="#_x0000_t202" style="position:absolute;margin-left:62.9pt;margin-top:520.5pt;width:14.4pt;height:7.45pt;z-index:-18874394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182</w:t>
                </w:r>
                <w:r>
                  <w:rPr>
                    <w:rStyle w:val="Headerorfooter75ptBoldSpacing1pt"/>
                  </w:rP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9" type="#_x0000_t202" style="position:absolute;margin-left:340.8pt;margin-top:521.15pt;width:13.45pt;height:6.7pt;z-index:-18874393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Scale660"/>
                    <w:noProof/>
                  </w:rPr>
                  <w:t>183</w:t>
                </w:r>
                <w:r>
                  <w:rPr>
                    <w:rStyle w:val="Headerorfooter10ptSpacing1ptScale660"/>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8" type="#_x0000_t202" style="position:absolute;margin-left:63.25pt;margin-top:518.75pt;width:14.65pt;height:6.7pt;z-index:-18874393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Scale660"/>
                    <w:noProof/>
                  </w:rPr>
                  <w:t>177</w:t>
                </w:r>
                <w:r>
                  <w:rPr>
                    <w:rStyle w:val="Headerorfooter10ptSpacing1ptScale660"/>
                  </w:rP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7" type="#_x0000_t202" style="position:absolute;margin-left:63.5pt;margin-top:496.7pt;width:14.4pt;height:7.7pt;z-index:-18874393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105ptSpacing1pt"/>
                  </w:rPr>
                  <w:t>#</w:t>
                </w:r>
                <w:r>
                  <w:rPr>
                    <w:rStyle w:val="Headerorfooter105ptSpacing1pt"/>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6" type="#_x0000_t202" style="position:absolute;margin-left:63.5pt;margin-top:496.7pt;width:14.4pt;height:7.7pt;z-index:-18874393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5ptSpacing1pt"/>
                    <w:noProof/>
                  </w:rPr>
                  <w:t>185</w:t>
                </w:r>
                <w:r>
                  <w:rPr>
                    <w:rStyle w:val="Headerorfooter105ptSpacing1pt"/>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5" type="#_x0000_t202" style="position:absolute;margin-left:340.7pt;margin-top:519.7pt;width:13.7pt;height:7.45pt;z-index:-18874393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5ptSpacing1pt"/>
                    <w:noProof/>
                  </w:rPr>
                  <w:t>184</w:t>
                </w:r>
                <w:r>
                  <w:rPr>
                    <w:rStyle w:val="Headerorfooter105ptSpacing1pt"/>
                  </w:rPr>
                  <w:fldChar w:fldCharType="end"/>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4" type="#_x0000_t202" style="position:absolute;margin-left:62.9pt;margin-top:520.5pt;width:14.4pt;height:7.45pt;z-index:-18874393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188</w:t>
                </w:r>
                <w:r>
                  <w:rPr>
                    <w:rStyle w:val="Headerorfooter75ptBoldSpacing1pt"/>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3" type="#_x0000_t202" style="position:absolute;margin-left:342.4pt;margin-top:520.3pt;width:13.2pt;height:7.45pt;z-index:-18874393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Spacing0pt1"/>
                    <w:b w:val="0"/>
                    <w:bCs w:val="0"/>
                  </w:rPr>
                  <w:t>*95</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2" type="#_x0000_t202" style="position:absolute;margin-left:63.15pt;margin-top:519.55pt;width:292.55pt;height:8.65pt;z-index:-188743932;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51"/>
                  </w:tabs>
                  <w:spacing w:line="240" w:lineRule="auto"/>
                </w:pPr>
                <w:r>
                  <w:rPr>
                    <w:rStyle w:val="Headerorfooter2"/>
                  </w:rPr>
                  <w:t>13 Lüthi, Apostelgeschichte</w:t>
                </w:r>
                <w:r>
                  <w:rPr>
                    <w:rStyle w:val="Headerorfooter2"/>
                  </w:rPr>
                  <w:tab/>
                </w:r>
                <w:r>
                  <w:rPr>
                    <w:rStyle w:val="HeaderorfooterDavid10ptSpacing0pt1"/>
                    <w:b w:val="0"/>
                    <w:bCs w:val="0"/>
                    <w:vertAlign w:val="superscript"/>
                  </w:rPr>
                  <w:t>J</w:t>
                </w:r>
                <w:r>
                  <w:rPr>
                    <w:rStyle w:val="HeaderorfooterDavid10ptSpacing0pt1"/>
                    <w:b w:val="0"/>
                    <w:bCs w:val="0"/>
                  </w:rPr>
                  <w:t>93</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1" type="#_x0000_t202" style="position:absolute;margin-left:62.9pt;margin-top:520.5pt;width:14.4pt;height:7.45pt;z-index:-18874393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190</w:t>
                </w:r>
                <w:r>
                  <w:rPr>
                    <w:rStyle w:val="Headerorfooter75ptBoldSpacing1pt"/>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0" type="#_x0000_t202" style="position:absolute;margin-left:346.3pt;margin-top:521.1pt;width:8.9pt;height:4.8pt;z-index:-18874405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0"/>
                    <w:noProof/>
                  </w:rPr>
                  <w:t>27</w:t>
                </w:r>
                <w:r>
                  <w:rPr>
                    <w:rStyle w:val="Headerorfooter10ptSpacing1pt0"/>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80" type="#_x0000_t202" style="position:absolute;margin-left:341.8pt;margin-top:520.3pt;width:14.4pt;height:7.7pt;z-index:-18874393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AngsanaUPC12ptBold"/>
                    <w:vertAlign w:val="superscript"/>
                  </w:rPr>
                  <w:t>x</w:t>
                </w:r>
                <w:r>
                  <w:rPr>
                    <w:rStyle w:val="HeaderorfooterAngsanaUPC12ptBold"/>
                  </w:rPr>
                  <w:t>97</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9" type="#_x0000_t202" style="position:absolute;margin-left:63.85pt;margin-top:518.3pt;width:14.65pt;height:10.1pt;z-index:-18874392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189</w:t>
                </w:r>
                <w:r>
                  <w:rPr>
                    <w:rStyle w:val="Headerorfooter75ptBoldSpacing1pt0"/>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8" type="#_x0000_t202" style="position:absolute;margin-left:63.85pt;margin-top:518.3pt;width:14.65pt;height:10.1pt;z-index:-18874392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194</w:t>
                </w:r>
                <w:r>
                  <w:rPr>
                    <w:rStyle w:val="Headerorfooter75ptBoldSpacing1pt0"/>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7" type="#_x0000_t202" style="position:absolute;margin-left:340.2pt;margin-top:494.55pt;width:14.15pt;height:5.05pt;z-index:-18874392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195</w:t>
                </w:r>
                <w:r>
                  <w:rPr>
                    <w:rStyle w:val="Headerorfooter75ptBoldSpacing1pt0"/>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6" type="#_x0000_t202" style="position:absolute;margin-left:342.5pt;margin-top:521.25pt;width:14.15pt;height:7.7pt;z-index:-18874392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192</w:t>
                </w:r>
                <w:r>
                  <w:rPr>
                    <w:rStyle w:val="Headerorfooter75ptBoldSpacing1pt0"/>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5" type="#_x0000_t202" style="position:absolute;margin-left:62.2pt;margin-top:520.15pt;width:14.9pt;height:6.95pt;z-index:-18874392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198</w:t>
                </w:r>
                <w:r>
                  <w:rPr>
                    <w:rStyle w:val="Headerorfooter75ptBoldSpacing1pt0"/>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4" type="#_x0000_t202" style="position:absolute;margin-left:340.6pt;margin-top:519.9pt;width:13.7pt;height:6.95pt;z-index:-18874392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197</w:t>
                </w:r>
                <w:r>
                  <w:rPr>
                    <w:rStyle w:val="Headerorfooter75ptBoldSpacing1pt0"/>
                  </w:rP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3" type="#_x0000_t202" style="position:absolute;margin-left:342.5pt;margin-top:521.25pt;width:14.15pt;height:7.7pt;z-index:-18874392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196</w:t>
                </w:r>
                <w:r>
                  <w:rPr>
                    <w:rStyle w:val="Headerorfooter75ptBoldSpacing1pt0"/>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2" type="#_x0000_t202" style="position:absolute;margin-left:62.2pt;margin-top:520.15pt;width:14.9pt;height:6.95pt;z-index:-18874392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200</w:t>
                </w:r>
                <w:r>
                  <w:rPr>
                    <w:rStyle w:val="Headerorfooter75ptBoldSpacing1pt0"/>
                  </w:rP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1" type="#_x0000_t202" style="position:absolute;margin-left:342.5pt;margin-top:521.25pt;width:14.15pt;height:7.7pt;z-index:-18874392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201</w:t>
                </w:r>
                <w:r>
                  <w:rPr>
                    <w:rStyle w:val="Headerorfooter75ptBoldSpacing1pt0"/>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9" type="#_x0000_t202" style="position:absolute;margin-left:62.95pt;margin-top:517.75pt;width:10.1pt;height:6.7pt;z-index:-18874404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0"/>
                    <w:noProof/>
                  </w:rPr>
                  <w:t>25</w:t>
                </w:r>
                <w:r>
                  <w:rPr>
                    <w:rStyle w:val="HeaderorfooterDavid95pt0"/>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70" type="#_x0000_t202" style="position:absolute;margin-left:63.85pt;margin-top:518.3pt;width:14.65pt;height:10.1pt;z-index:-18874392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199</w:t>
                </w:r>
                <w:r>
                  <w:rPr>
                    <w:rStyle w:val="Headerorfooter75ptBoldSpacing1pt0"/>
                  </w:rP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9" type="#_x0000_t202" style="position:absolute;margin-left:63.85pt;margin-top:518.3pt;width:14.65pt;height:10.1pt;z-index:-18874391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204</w:t>
                </w:r>
                <w:r>
                  <w:rPr>
                    <w:rStyle w:val="Headerorfooter75ptBoldSpacing1pt0"/>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8" type="#_x0000_t202" style="position:absolute;margin-left:340.1pt;margin-top:519.9pt;width:14.4pt;height:4.8pt;z-index:-18874391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SylfaenSpacing0ptScale150"/>
                  </w:rPr>
                  <w:t>21 i</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7" type="#_x0000_t202" style="position:absolute;margin-left:63.15pt;margin-top:519.15pt;width:293.3pt;height:8.4pt;z-index:-188743917;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66"/>
                  </w:tabs>
                  <w:spacing w:line="240" w:lineRule="auto"/>
                </w:pPr>
                <w:r>
                  <w:rPr>
                    <w:rStyle w:val="Headerorfooter2"/>
                  </w:rPr>
                  <w:t>14 Lüthi, Apostelgeschichte</w:t>
                </w:r>
                <w:r>
                  <w:rPr>
                    <w:rStyle w:val="Headerorfooter2"/>
                  </w:rPr>
                  <w:tab/>
                </w:r>
                <w:r>
                  <w:fldChar w:fldCharType="begin"/>
                </w:r>
                <w:r>
                  <w:instrText xml:space="preserve"> PAGE \* MERGEFORMAT </w:instrText>
                </w:r>
                <w:r>
                  <w:fldChar w:fldCharType="separate"/>
                </w:r>
                <w:r w:rsidR="00AD775C" w:rsidRPr="00AD775C">
                  <w:rPr>
                    <w:rStyle w:val="Headerorfooter105pt"/>
                    <w:noProof/>
                  </w:rPr>
                  <w:t>202</w:t>
                </w:r>
                <w:r>
                  <w:rPr>
                    <w:rStyle w:val="Headerorfooter105pt"/>
                  </w:rPr>
                  <w:fldChar w:fldCharType="end"/>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6" type="#_x0000_t202" style="position:absolute;margin-left:63.85pt;margin-top:518.3pt;width:14.65pt;height:10.1pt;z-index:-18874391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206</w:t>
                </w:r>
                <w:r>
                  <w:rPr>
                    <w:rStyle w:val="Headerorfooter75ptBoldSpacing1pt0"/>
                  </w:rP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5" type="#_x0000_t202" style="position:absolute;margin-left:340.6pt;margin-top:517.6pt;width:13.9pt;height:7.2pt;z-index:-18874391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207</w:t>
                </w:r>
                <w:r>
                  <w:rPr>
                    <w:rStyle w:val="Headerorfooter75ptBoldSpacing1pt0"/>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4" type="#_x0000_t202" style="position:absolute;margin-left:62.9pt;margin-top:510.1pt;width:14.65pt;height:5.05pt;z-index:-18874391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3"/>
                    <w:b w:val="0"/>
                    <w:bCs w:val="0"/>
                    <w:noProof/>
                  </w:rPr>
                  <w:t>205</w:t>
                </w:r>
                <w:r>
                  <w:rPr>
                    <w:rStyle w:val="Headerorfooter10ptSpacing1pt3"/>
                    <w:b w:val="0"/>
                    <w:bCs w:val="0"/>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3" type="#_x0000_t202" style="position:absolute;margin-left:63.85pt;margin-top:518.3pt;width:14.65pt;height:10.1pt;z-index:-18874391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210</w:t>
                </w:r>
                <w:r>
                  <w:rPr>
                    <w:rStyle w:val="Headerorfooter75ptBoldSpacing1pt0"/>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2" type="#_x0000_t202" style="position:absolute;margin-left:340.6pt;margin-top:517.6pt;width:13.9pt;height:7.2pt;z-index:-18874391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209</w:t>
                </w:r>
                <w:r>
                  <w:rPr>
                    <w:rStyle w:val="Headerorfooter75ptBoldSpacing1pt0"/>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1" type="#_x0000_t202" style="position:absolute;margin-left:340.95pt;margin-top:518.05pt;width:13.7pt;height:6.95pt;z-index:-18874391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208</w:t>
                </w:r>
                <w:r>
                  <w:rPr>
                    <w:rStyle w:val="Headerorfooter75ptBoldSpacing1pt0"/>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60" type="#_x0000_t202" style="position:absolute;margin-left:63.85pt;margin-top:518.3pt;width:14.65pt;height:10.1pt;z-index:-18874391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212</w:t>
                </w:r>
                <w:r>
                  <w:rPr>
                    <w:rStyle w:val="Headerorfooter75ptBoldSpacing1pt0"/>
                  </w:rPr>
                  <w:fldChar w:fldCharType="end"/>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9" type="#_x0000_t202" style="position:absolute;margin-left:340.6pt;margin-top:517.6pt;width:13.9pt;height:7.2pt;z-index:-18874390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213</w:t>
                </w:r>
                <w:r>
                  <w:rPr>
                    <w:rStyle w:val="Headerorfooter75ptBoldSpacing1pt0"/>
                  </w:rPr>
                  <w:fldChar w:fldCharType="end"/>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8" type="#_x0000_t202" style="position:absolute;margin-left:62.55pt;margin-top:515.45pt;width:14.4pt;height:6.95pt;z-index:-18874390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Corbel95ptSpacing1pt"/>
                    <w:noProof/>
                  </w:rPr>
                  <w:t>211</w:t>
                </w:r>
                <w:r>
                  <w:rPr>
                    <w:rStyle w:val="HeaderorfooterCorbel95ptSpacing1pt"/>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7" type="#_x0000_t202" style="position:absolute;margin-left:63.85pt;margin-top:518.3pt;width:14.65pt;height:10.1pt;z-index:-18874390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216</w:t>
                </w:r>
                <w:r>
                  <w:rPr>
                    <w:rStyle w:val="Headerorfooter75ptBoldSpacing1pt0"/>
                  </w:rP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6" type="#_x0000_t202" style="position:absolute;margin-left:340.25pt;margin-top:519.5pt;width:14.15pt;height:7.2pt;z-index:-18874390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217</w:t>
                </w:r>
                <w:r>
                  <w:rPr>
                    <w:rStyle w:val="Headerorfooter75ptBoldSpacing1pt0"/>
                  </w:rP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5" type="#_x0000_t202" style="position:absolute;margin-left:340.45pt;margin-top:495.75pt;width:14.15pt;height:4.8pt;z-index:-18874390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95ptSpacing1pt0"/>
                    <w:noProof/>
                  </w:rPr>
                  <w:t>214</w:t>
                </w:r>
                <w:r>
                  <w:rPr>
                    <w:rStyle w:val="Headerorfooter95ptSpacing1pt0"/>
                  </w:rPr>
                  <w:fldChar w:fldCharType="end"/>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4" type="#_x0000_t202" style="position:absolute;margin-left:63.85pt;margin-top:518.3pt;width:14.65pt;height:10.1pt;z-index:-18874390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222</w:t>
                </w:r>
                <w:r>
                  <w:rPr>
                    <w:rStyle w:val="Headerorfooter75ptBoldSpacing1pt0"/>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3" type="#_x0000_t202" style="position:absolute;margin-left:340.6pt;margin-top:520.45pt;width:14.9pt;height:6.95pt;z-index:-18874390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1"/>
                    <w:noProof/>
                  </w:rPr>
                  <w:t>221</w:t>
                </w:r>
                <w:r>
                  <w:rPr>
                    <w:rStyle w:val="Headerorfooter75ptBoldSpacing1pt1"/>
                  </w:rPr>
                  <w:fldChar w:fldCharType="end"/>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2" type="#_x0000_t202" style="position:absolute;margin-left:62.8pt;margin-top:518.8pt;width:292.3pt;height:7.7pt;z-index:-188743902;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46"/>
                  </w:tabs>
                  <w:spacing w:line="240" w:lineRule="auto"/>
                </w:pPr>
                <w:r>
                  <w:t>15 Lüthi, Apostelgeschichte</w:t>
                </w:r>
                <w:r>
                  <w:tab/>
                </w:r>
                <w:r>
                  <w:fldChar w:fldCharType="begin"/>
                </w:r>
                <w:r>
                  <w:instrText xml:space="preserve"> PAGE \* MERGEFORMAT </w:instrText>
                </w:r>
                <w:r>
                  <w:fldChar w:fldCharType="separate"/>
                </w:r>
                <w:r w:rsidR="00AD775C" w:rsidRPr="00AD775C">
                  <w:rPr>
                    <w:rStyle w:val="Headerorfooter11ptSpacing0pt"/>
                    <w:noProof/>
                  </w:rPr>
                  <w:t>218</w:t>
                </w:r>
                <w:r>
                  <w:rPr>
                    <w:rStyle w:val="Headerorfooter11ptSpacing0pt"/>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1" type="#_x0000_t202" style="position:absolute;margin-left:63.85pt;margin-top:518.3pt;width:14.65pt;height:10.1pt;z-index:-18874390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230</w:t>
                </w:r>
                <w:r>
                  <w:rPr>
                    <w:rStyle w:val="Headerorfooter75ptBoldSpacing1pt0"/>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50" type="#_x0000_t202" style="position:absolute;margin-left:340.25pt;margin-top:520.05pt;width:13.9pt;height:6.95pt;z-index:-18874390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0pt2"/>
                    <w:noProof/>
                  </w:rPr>
                  <w:t>229</w:t>
                </w:r>
                <w:r>
                  <w:rPr>
                    <w:rStyle w:val="HeaderorfooterDavid10ptSpacing0pt2"/>
                  </w:rPr>
                  <w:fldChar w:fldCharType="end"/>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9" type="#_x0000_t202" style="position:absolute;margin-left:63.85pt;margin-top:518.3pt;width:14.65pt;height:10.1pt;z-index:-18874389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232</w:t>
                </w:r>
                <w:r>
                  <w:rPr>
                    <w:rStyle w:val="Headerorfooter75ptBoldSpacing1pt0"/>
                  </w:rPr>
                  <w:fldChar w:fldCharType="end"/>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8" type="#_x0000_t202" style="position:absolute;margin-left:340.25pt;margin-top:520.05pt;width:13.9pt;height:6.95pt;z-index:-18874389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0pt2"/>
                    <w:noProof/>
                  </w:rPr>
                  <w:t>231</w:t>
                </w:r>
                <w:r>
                  <w:rPr>
                    <w:rStyle w:val="HeaderorfooterDavid10ptSpacing0pt2"/>
                  </w:rPr>
                  <w:fldChar w:fldCharType="end"/>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7" type="#_x0000_t202" style="position:absolute;margin-left:63.85pt;margin-top:518.3pt;width:14.65pt;height:10.1pt;z-index:-18874389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236</w:t>
                </w:r>
                <w:r>
                  <w:rPr>
                    <w:rStyle w:val="Headerorfooter75ptBoldSpacing1pt0"/>
                  </w:rPr>
                  <w:fldChar w:fldCharType="end"/>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6" type="#_x0000_t202" style="position:absolute;margin-left:339.65pt;margin-top:519.9pt;width:13.9pt;height:6.95pt;z-index:-18874389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0pt3"/>
                    <w:b w:val="0"/>
                    <w:bCs w:val="0"/>
                    <w:noProof/>
                  </w:rPr>
                  <w:t>235</w:t>
                </w:r>
                <w:r>
                  <w:rPr>
                    <w:rStyle w:val="HeaderorfooterDavid10ptSpacing0pt3"/>
                    <w:b w:val="0"/>
                    <w:bCs w:val="0"/>
                  </w:rP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5" type="#_x0000_t202" style="position:absolute;margin-left:341.15pt;margin-top:494.8pt;width:13.9pt;height:7.45pt;z-index:-18874389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1"/>
                    <w:noProof/>
                  </w:rPr>
                  <w:t>234</w:t>
                </w:r>
                <w:r>
                  <w:rPr>
                    <w:rStyle w:val="HeaderorfooterDavid10pt1"/>
                  </w:rP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4" type="#_x0000_t202" style="position:absolute;margin-left:63.85pt;margin-top:518.3pt;width:14.65pt;height:10.1pt;z-index:-18874389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238</w:t>
                </w:r>
                <w:r>
                  <w:rPr>
                    <w:rStyle w:val="Headerorfooter75ptBoldSpacing1pt0"/>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3" type="#_x0000_t202" style="position:absolute;margin-left:339.65pt;margin-top:519.9pt;width:13.9pt;height:6.95pt;z-index:-18874389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0pt3"/>
                    <w:b w:val="0"/>
                    <w:bCs w:val="0"/>
                    <w:noProof/>
                  </w:rPr>
                  <w:t>239</w:t>
                </w:r>
                <w:r>
                  <w:rPr>
                    <w:rStyle w:val="HeaderorfooterDavid10ptSpacing0pt3"/>
                    <w:b w:val="0"/>
                    <w:bCs w:val="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13" type="#_x0000_t202" style="position:absolute;margin-left:351.9pt;margin-top:495.1pt;width:4.3pt;height:6.95pt;z-index:-18874406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CourierNew11ptSpacing0pt"/>
                    <w:noProof/>
                  </w:rPr>
                  <w:t>7</w:t>
                </w:r>
                <w:r>
                  <w:rPr>
                    <w:rStyle w:val="HeaderorfooterCourierNew11ptSpacing0pt"/>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2" type="#_x0000_t202" style="position:absolute;margin-left:63.85pt;margin-top:518.3pt;width:14.65pt;height:10.1pt;z-index:-18874389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242</w:t>
                </w:r>
                <w:r>
                  <w:rPr>
                    <w:rStyle w:val="Headerorfooter75ptBoldSpacing1pt0"/>
                  </w:rPr>
                  <w:fldChar w:fldCharType="end"/>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1" type="#_x0000_t202" style="position:absolute;margin-left:341.95pt;margin-top:521.6pt;width:14.15pt;height:6.95pt;z-index:-18874389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1"/>
                    <w:noProof/>
                  </w:rPr>
                  <w:t>241</w:t>
                </w:r>
                <w:r>
                  <w:rPr>
                    <w:rStyle w:val="Headerorfooter75ptBoldSpacing1pt1"/>
                  </w:rPr>
                  <w:fldChar w:fldCharType="end"/>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40" type="#_x0000_t202" style="position:absolute;margin-left:339.65pt;margin-top:519.9pt;width:13.9pt;height:6.95pt;z-index:-18874389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0pt3"/>
                    <w:b w:val="0"/>
                    <w:bCs w:val="0"/>
                    <w:noProof/>
                  </w:rPr>
                  <w:t>240</w:t>
                </w:r>
                <w:r>
                  <w:rPr>
                    <w:rStyle w:val="HeaderorfooterDavid10ptSpacing0pt3"/>
                    <w:b w:val="0"/>
                    <w:bCs w:val="0"/>
                  </w:rPr>
                  <w:fldChar w:fldCharType="end"/>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9" type="#_x0000_t202" style="position:absolute;margin-left:63.85pt;margin-top:518.3pt;width:14.65pt;height:10.1pt;z-index:-18874388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246</w:t>
                </w:r>
                <w:r>
                  <w:rPr>
                    <w:rStyle w:val="Headerorfooter75ptBoldSpacing1pt0"/>
                  </w:rPr>
                  <w:fldChar w:fldCharType="end"/>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8" type="#_x0000_t202" style="position:absolute;margin-left:339.65pt;margin-top:519.9pt;width:13.9pt;height:6.95pt;z-index:-18874388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10ptSpacing0pt3"/>
                    <w:b w:val="0"/>
                    <w:bCs w:val="0"/>
                    <w:noProof/>
                  </w:rPr>
                  <w:t>247</w:t>
                </w:r>
                <w:r>
                  <w:rPr>
                    <w:rStyle w:val="HeaderorfooterDavid10ptSpacing0pt3"/>
                    <w:b w:val="0"/>
                    <w:bCs w:val="0"/>
                  </w:rPr>
                  <w:fldChar w:fldCharType="end"/>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7" type="#_x0000_t202" style="position:absolute;margin-left:62.5pt;margin-top:496.7pt;width:14.9pt;height:6.95pt;z-index:-18874388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1"/>
                    <w:noProof/>
                  </w:rPr>
                  <w:t>243</w:t>
                </w:r>
                <w:r>
                  <w:rPr>
                    <w:rStyle w:val="Headerorfooter75ptBoldSpacing1pt1"/>
                  </w:rP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6" type="#_x0000_t202" style="position:absolute;margin-left:66.65pt;margin-top:509.6pt;width:289.45pt;height:9.85pt;z-index:-188743886;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789"/>
                  </w:tabs>
                  <w:spacing w:line="240" w:lineRule="auto"/>
                </w:pPr>
                <w:r>
                  <w:rPr>
                    <w:rStyle w:val="HeaderorfooterCourierNew11pt0"/>
                  </w:rPr>
                  <w:t>7</w:t>
                </w:r>
                <w:r>
                  <w:t xml:space="preserve"> Lüthi, Apostelgeschichte</w:t>
                </w:r>
                <w:r>
                  <w:tab/>
                </w:r>
                <w:r>
                  <w:fldChar w:fldCharType="begin"/>
                </w:r>
                <w:r>
                  <w:instrText xml:space="preserve"> PAGE \* MERGEFORMAT </w:instrText>
                </w:r>
                <w:r>
                  <w:fldChar w:fldCharType="separate"/>
                </w:r>
                <w:r w:rsidR="00AD775C" w:rsidRPr="00AD775C">
                  <w:rPr>
                    <w:rStyle w:val="HeaderorfooterDavid10ptSpacing1pt0"/>
                    <w:b w:val="0"/>
                    <w:bCs w:val="0"/>
                    <w:noProof/>
                  </w:rPr>
                  <w:t>249</w:t>
                </w:r>
                <w:r>
                  <w:rPr>
                    <w:rStyle w:val="HeaderorfooterDavid10ptSpacing1pt0"/>
                    <w:b w:val="0"/>
                    <w:bCs w:val="0"/>
                  </w:rPr>
                  <w:fldChar w:fldCharType="end"/>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8" type="#_x0000_t202" style="position:absolute;margin-left:62.5pt;margin-top:523.3pt;width:9.85pt;height:9.35pt;z-index:-18874404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34</w:t>
                </w:r>
                <w:r>
                  <w:fldChar w:fldCharType="end"/>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5" type="#_x0000_t202" style="position:absolute;margin-left:63.85pt;margin-top:518.3pt;width:14.65pt;height:10.1pt;z-index:-18874388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254</w:t>
                </w:r>
                <w:r>
                  <w:rPr>
                    <w:rStyle w:val="Headerorfooter75ptBoldSpacing1pt0"/>
                  </w:rP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4" type="#_x0000_t202" style="position:absolute;margin-left:340.35pt;margin-top:516.6pt;width:14.15pt;height:7.7pt;z-index:-18874388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255</w:t>
                </w:r>
                <w:r>
                  <w:rPr>
                    <w:rStyle w:val="Headerorfooter75ptBoldSpacing1pt0"/>
                  </w:rPr>
                  <w:fldChar w:fldCharType="end"/>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3" type="#_x0000_t202" style="position:absolute;margin-left:63.85pt;margin-top:518.3pt;width:14.65pt;height:10.1pt;z-index:-18874388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258</w:t>
                </w:r>
                <w:r>
                  <w:rPr>
                    <w:rStyle w:val="Headerorfooter75ptBoldSpacing1pt0"/>
                  </w:rPr>
                  <w:fldChar w:fldCharType="end"/>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2" type="#_x0000_t202" style="position:absolute;margin-left:340.2pt;margin-top:492.6pt;width:15.1pt;height:9.85pt;z-index:-18874388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257</w:t>
                </w:r>
                <w:r>
                  <w:rPr>
                    <w:rStyle w:val="Headerorfooter75ptBoldSpacing1pt0"/>
                  </w:rPr>
                  <w:fldChar w:fldCharType="end"/>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1" type="#_x0000_t202" style="position:absolute;margin-left:340.35pt;margin-top:516.6pt;width:14.15pt;height:7.7pt;z-index:-18874388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256</w:t>
                </w:r>
                <w:r>
                  <w:rPr>
                    <w:rStyle w:val="Headerorfooter75ptBoldSpacing1pt0"/>
                  </w:rPr>
                  <w:fldChar w:fldCharType="end"/>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30" type="#_x0000_t202" style="position:absolute;margin-left:339.85pt;margin-top:517.05pt;width:14.9pt;height:9.85pt;z-index:-18874388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261</w:t>
                </w:r>
                <w:r>
                  <w:fldChar w:fldCharType="end"/>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9" type="#_x0000_t202" style="position:absolute;margin-left:63.85pt;margin-top:518.3pt;width:14.65pt;height:10.1pt;z-index:-18874387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75ptBoldSpacing1pt0"/>
                  </w:rPr>
                  <w:t>#</w:t>
                </w:r>
                <w:r>
                  <w:rPr>
                    <w:rStyle w:val="Headerorfooter75ptBoldSpacing1pt0"/>
                  </w:rPr>
                  <w:fldChar w:fldCharType="end"/>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8" type="#_x0000_t202" style="position:absolute;margin-left:63.85pt;margin-top:518.3pt;width:14.65pt;height:10.1pt;z-index:-18874387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263</w:t>
                </w:r>
                <w:r>
                  <w:rPr>
                    <w:rStyle w:val="Headerorfooter75ptBoldSpacing1pt0"/>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7" type="#_x0000_t202" style="position:absolute;margin-left:346.25pt;margin-top:521pt;width:8.15pt;height:6.95pt;z-index:-18874404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33</w:t>
                </w:r>
                <w:r>
                  <w:rPr>
                    <w:rStyle w:val="Headerorfooter75ptBoldSpacing1pt"/>
                  </w:rPr>
                  <w:fldChar w:fldCharType="end"/>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7" type="#_x0000_t202" style="position:absolute;margin-left:63.85pt;margin-top:518.3pt;width:14.65pt;height:10.1pt;z-index:-18874387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266</w:t>
                </w:r>
                <w:r>
                  <w:rPr>
                    <w:rStyle w:val="Headerorfooter75ptBoldSpacing1pt0"/>
                  </w:rPr>
                  <w:fldChar w:fldCharType="end"/>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6" type="#_x0000_t202" style="position:absolute;margin-left:339.25pt;margin-top:519.45pt;width:13.7pt;height:6.95pt;z-index:-18874387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1"/>
                    <w:b w:val="0"/>
                    <w:bCs w:val="0"/>
                    <w:noProof/>
                  </w:rPr>
                  <w:t>265</w:t>
                </w:r>
                <w:r>
                  <w:rPr>
                    <w:rStyle w:val="HeaderorfooterDavid95pt1"/>
                    <w:b w:val="0"/>
                    <w:bCs w:val="0"/>
                  </w:rPr>
                  <w:fldChar w:fldCharType="end"/>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5" type="#_x0000_t202" style="position:absolute;margin-left:62.3pt;margin-top:518.05pt;width:292.55pt;height:8.15pt;z-index:-188743875;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51"/>
                  </w:tabs>
                  <w:spacing w:line="240" w:lineRule="auto"/>
                </w:pPr>
                <w:r>
                  <w:t>18 Lüthi, Apostelgeschichte</w:t>
                </w:r>
                <w:r>
                  <w:tab/>
                </w:r>
                <w:r>
                  <w:fldChar w:fldCharType="begin"/>
                </w:r>
                <w:r>
                  <w:instrText xml:space="preserve"> PAGE \* MERGEFORMAT </w:instrText>
                </w:r>
                <w:r>
                  <w:fldChar w:fldCharType="separate"/>
                </w:r>
                <w:r w:rsidR="00AD775C">
                  <w:rPr>
                    <w:noProof/>
                  </w:rPr>
                  <w:t>264</w:t>
                </w:r>
                <w:r>
                  <w:fldChar w:fldCharType="end"/>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4" type="#_x0000_t202" style="position:absolute;margin-left:63.85pt;margin-top:518.3pt;width:14.65pt;height:10.1pt;z-index:-18874387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268</w:t>
                </w:r>
                <w:r>
                  <w:rPr>
                    <w:rStyle w:val="Headerorfooter75ptBoldSpacing1pt0"/>
                  </w:rPr>
                  <w:fldChar w:fldCharType="end"/>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3" type="#_x0000_t202" style="position:absolute;margin-left:339.25pt;margin-top:519.45pt;width:13.7pt;height:6.95pt;z-index:-18874387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1"/>
                    <w:b w:val="0"/>
                    <w:bCs w:val="0"/>
                    <w:noProof/>
                  </w:rPr>
                  <w:t>269</w:t>
                </w:r>
                <w:r>
                  <w:rPr>
                    <w:rStyle w:val="HeaderorfooterDavid95pt1"/>
                    <w:b w:val="0"/>
                    <w:bCs w:val="0"/>
                  </w:rPr>
                  <w:fldChar w:fldCharType="end"/>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2" type="#_x0000_t202" style="position:absolute;margin-left:63.85pt;margin-top:518.3pt;width:14.65pt;height:10.1pt;z-index:-18874387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276</w:t>
                </w:r>
                <w:r>
                  <w:rPr>
                    <w:rStyle w:val="Headerorfooter75ptBoldSpacing1pt0"/>
                  </w:rPr>
                  <w:fldChar w:fldCharType="end"/>
                </w:r>
              </w:p>
            </w:txbxContent>
          </v:textbox>
          <w10:wrap anchorx="page" anchory="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1" type="#_x0000_t202" style="position:absolute;margin-left:342.55pt;margin-top:520.75pt;width:13.9pt;height:6.7pt;z-index:-18874387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95ptSpacing1pt1"/>
                    <w:noProof/>
                  </w:rPr>
                  <w:t>275</w:t>
                </w:r>
                <w:r>
                  <w:rPr>
                    <w:rStyle w:val="Headerorfooter95ptSpacing1pt1"/>
                  </w:rPr>
                  <w:fldChar w:fldCharType="end"/>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20" type="#_x0000_t202" style="position:absolute;margin-left:63.85pt;margin-top:518.3pt;width:14.65pt;height:10.1pt;z-index:-18874387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280</w:t>
                </w:r>
                <w:r>
                  <w:rPr>
                    <w:rStyle w:val="Headerorfooter75ptBoldSpacing1pt0"/>
                  </w:rPr>
                  <w:fldChar w:fldCharType="end"/>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9" type="#_x0000_t202" style="position:absolute;margin-left:62.6pt;margin-top:517.3pt;width:292.8pt;height:9.35pt;z-index:-188743869;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56"/>
                  </w:tabs>
                  <w:spacing w:line="240" w:lineRule="auto"/>
                </w:pPr>
                <w:r>
                  <w:t>19 Lüthi Apostelgeschichte</w:t>
                </w:r>
                <w:r>
                  <w:tab/>
                </w:r>
                <w:r>
                  <w:fldChar w:fldCharType="begin"/>
                </w:r>
                <w:r>
                  <w:instrText xml:space="preserve"> PAGE \* MERGEFORMAT </w:instrText>
                </w:r>
                <w:r>
                  <w:fldChar w:fldCharType="separate"/>
                </w:r>
                <w:r w:rsidR="00AD775C" w:rsidRPr="00AD775C">
                  <w:rPr>
                    <w:rStyle w:val="Headerorfooter75ptBoldSpacing1pt0"/>
                    <w:noProof/>
                  </w:rPr>
                  <w:t>279</w:t>
                </w:r>
                <w:r>
                  <w:rPr>
                    <w:rStyle w:val="Headerorfooter75ptBoldSpacing1pt0"/>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6" type="#_x0000_t202" style="position:absolute;margin-left:62.7pt;margin-top:518.35pt;width:292.3pt;height:9.1pt;z-index:-188744046;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46"/>
                  </w:tabs>
                  <w:spacing w:line="240" w:lineRule="auto"/>
                </w:pPr>
                <w:r>
                  <w:rPr>
                    <w:rStyle w:val="HeaderorfooterCourierNew11pt"/>
                  </w:rPr>
                  <w:t>3</w:t>
                </w:r>
                <w:r>
                  <w:t xml:space="preserve"> Lüthi, Apostelgeschichte</w:t>
                </w:r>
                <w:r>
                  <w:tab/>
                </w:r>
                <w:r>
                  <w:fldChar w:fldCharType="begin"/>
                </w:r>
                <w:r>
                  <w:instrText xml:space="preserve"> PAGE \* MERGEFORMAT </w:instrText>
                </w:r>
                <w:r>
                  <w:fldChar w:fldCharType="separate"/>
                </w:r>
                <w:r w:rsidR="00AD775C" w:rsidRPr="00AD775C">
                  <w:rPr>
                    <w:rStyle w:val="Headerorfooter75ptBoldSpacing1pt"/>
                    <w:noProof/>
                  </w:rPr>
                  <w:t>30</w:t>
                </w:r>
                <w:r>
                  <w:rPr>
                    <w:rStyle w:val="Headerorfooter75ptBoldSpacing1pt"/>
                  </w:rPr>
                  <w:fldChar w:fldCharType="end"/>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8" type="#_x0000_t202" style="position:absolute;margin-left:62.1pt;margin-top:519.5pt;width:15.1pt;height:7.45pt;z-index:-18874386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0"/>
                  </w:rPr>
                  <w:t>29z</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7" type="#_x0000_t202" style="position:absolute;margin-left:339.9pt;margin-top:521.65pt;width:13.9pt;height:7.7pt;z-index:-18874386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283</w:t>
                </w:r>
                <w:r>
                  <w:rPr>
                    <w:rStyle w:val="Headerorfooter75ptBoldSpacing1pt0"/>
                  </w:rPr>
                  <w:fldChar w:fldCharType="end"/>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6" type="#_x0000_t202" style="position:absolute;margin-left:63.85pt;margin-top:518.3pt;width:14.65pt;height:10.1pt;z-index:-18874386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286</w:t>
                </w:r>
                <w:r>
                  <w:rPr>
                    <w:rStyle w:val="Headerorfooter75ptBoldSpacing1pt0"/>
                  </w:rPr>
                  <w:fldChar w:fldCharType="end"/>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5" type="#_x0000_t202" style="position:absolute;margin-left:63.85pt;margin-top:518.3pt;width:14.65pt;height:10.1pt;z-index:-18874386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290</w:t>
                </w:r>
                <w:r>
                  <w:rPr>
                    <w:rStyle w:val="Headerorfooter75ptBoldSpacing1pt0"/>
                  </w:rPr>
                  <w:fldChar w:fldCharType="end"/>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4" type="#_x0000_t202" style="position:absolute;margin-left:341.2pt;margin-top:519.45pt;width:14.9pt;height:7.7pt;z-index:-18874386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289</w:t>
                </w:r>
                <w:r>
                  <w:rPr>
                    <w:rStyle w:val="Headerorfooter75ptBoldSpacing1pt0"/>
                  </w:rPr>
                  <w:fldChar w:fldCharType="end"/>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3" type="#_x0000_t202" style="position:absolute;margin-left:63.85pt;margin-top:518.3pt;width:14.65pt;height:10.1pt;z-index:-18874386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292</w:t>
                </w:r>
                <w:r>
                  <w:rPr>
                    <w:rStyle w:val="Headerorfooter75ptBoldSpacing1pt0"/>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2" type="#_x0000_t202" style="position:absolute;margin-left:340.2pt;margin-top:519.45pt;width:13.7pt;height:7.2pt;z-index:-18874386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0"/>
                    <w:b w:val="0"/>
                    <w:bCs w:val="0"/>
                  </w:rPr>
                  <w:t>3°3</w:t>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1" type="#_x0000_t202" style="position:absolute;margin-left:341.2pt;margin-top:519.45pt;width:14.9pt;height:7.7pt;z-index:-18874386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291</w:t>
                </w:r>
                <w:r>
                  <w:rPr>
                    <w:rStyle w:val="Headerorfooter75ptBoldSpacing1pt0"/>
                  </w:rPr>
                  <w:fldChar w:fldCharType="end"/>
                </w:r>
              </w:p>
            </w:txbxContent>
          </v:textbox>
          <w10:wrap anchorx="page" anchory="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10" type="#_x0000_t202" style="position:absolute;margin-left:63.85pt;margin-top:518.3pt;width:14.65pt;height:10.1pt;z-index:-18874386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296</w:t>
                </w:r>
                <w:r>
                  <w:rPr>
                    <w:rStyle w:val="Headerorfooter75ptBoldSpacing1pt0"/>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5" type="#_x0000_t202" style="position:absolute;margin-left:62.5pt;margin-top:523.3pt;width:9.85pt;height:9.35pt;z-index:-18874404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36</w:t>
                </w:r>
                <w:r>
                  <w:fldChar w:fldCharType="end"/>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9" type="#_x0000_t202" style="position:absolute;margin-left:63pt;margin-top:518.25pt;width:291.35pt;height:7.9pt;z-index:-188743859;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27"/>
                  </w:tabs>
                  <w:spacing w:line="240" w:lineRule="auto"/>
                </w:pPr>
                <w:r>
                  <w:t>ao Lüthi, Apostelgeschichte</w:t>
                </w:r>
                <w:r>
                  <w:tab/>
                </w:r>
                <w:r>
                  <w:rPr>
                    <w:rStyle w:val="HeaderorfooterDavid10pt0"/>
                    <w:b w:val="0"/>
                    <w:bCs w:val="0"/>
                  </w:rPr>
                  <w:t>3°5</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8" type="#_x0000_t202" style="position:absolute;margin-left:63.85pt;margin-top:518.3pt;width:14.65pt;height:10.1pt;z-index:-18874385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302</w:t>
                </w:r>
                <w:r>
                  <w:rPr>
                    <w:rStyle w:val="Headerorfooter75ptBoldSpacing1pt0"/>
                  </w:rPr>
                  <w:fldChar w:fldCharType="end"/>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7" type="#_x0000_t202" style="position:absolute;margin-left:341.15pt;margin-top:495.25pt;width:14.4pt;height:6.95pt;z-index:-18874385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2"/>
                    <w:noProof/>
                  </w:rPr>
                  <w:t>297</w:t>
                </w:r>
                <w:r>
                  <w:rPr>
                    <w:rStyle w:val="HeaderorfooterDavid95pt2"/>
                  </w:rPr>
                  <w:fldChar w:fldCharType="end"/>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6" type="#_x0000_t202" style="position:absolute;margin-left:63.65pt;margin-top:518.4pt;width:15.1pt;height:7.2pt;z-index:-18874385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0"/>
                    <w:b w:val="0"/>
                    <w:bCs w:val="0"/>
                  </w:rPr>
                  <w:t>3</w:t>
                </w:r>
                <w:r>
                  <w:rPr>
                    <w:rStyle w:val="Headerorfooter75ptBoldSpacing1pt0"/>
                  </w:rPr>
                  <w:t>i</w:t>
                </w:r>
                <w:r>
                  <w:rPr>
                    <w:rStyle w:val="HeaderorfooterDavid10pt0"/>
                    <w:b w:val="0"/>
                    <w:bCs w:val="0"/>
                  </w:rPr>
                  <w:t>4</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5" type="#_x0000_t202" style="position:absolute;margin-left:341.8pt;margin-top:518.35pt;width:14.65pt;height:7.2pt;z-index:-18874385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0"/>
                    <w:b w:val="0"/>
                    <w:bCs w:val="0"/>
                  </w:rPr>
                  <w:t>3</w:t>
                </w:r>
                <w:r>
                  <w:rPr>
                    <w:rStyle w:val="Headerorfooter75ptBoldSpacing1pt0"/>
                  </w:rPr>
                  <w:t>i</w:t>
                </w:r>
                <w:r>
                  <w:fldChar w:fldCharType="begin"/>
                </w:r>
                <w:r>
                  <w:instrText xml:space="preserve"> PAGE \* MERGEFORMAT </w:instrText>
                </w:r>
                <w:r>
                  <w:fldChar w:fldCharType="separate"/>
                </w:r>
                <w:r>
                  <w:rPr>
                    <w:rStyle w:val="HeaderorfooterDavid10pt0"/>
                    <w:b w:val="0"/>
                    <w:bCs w:val="0"/>
                  </w:rPr>
                  <w:t>#</w:t>
                </w:r>
                <w:r>
                  <w:rPr>
                    <w:rStyle w:val="HeaderorfooterDavid10pt0"/>
                    <w:b w:val="0"/>
                    <w:bCs w:val="0"/>
                  </w:rPr>
                  <w:fldChar w:fldCharType="end"/>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4" type="#_x0000_t202" style="position:absolute;margin-left:341.8pt;margin-top:518.35pt;width:14.65pt;height:7.2pt;z-index:-18874385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0"/>
                    <w:b w:val="0"/>
                    <w:bCs w:val="0"/>
                  </w:rPr>
                  <w:t>3</w:t>
                </w:r>
                <w:r>
                  <w:rPr>
                    <w:rStyle w:val="Headerorfooter75ptBoldSpacing1pt0"/>
                  </w:rPr>
                  <w:t>i</w:t>
                </w:r>
                <w:r>
                  <w:fldChar w:fldCharType="begin"/>
                </w:r>
                <w:r>
                  <w:instrText xml:space="preserve"> PAGE \* MERGEFORMAT </w:instrText>
                </w:r>
                <w:r>
                  <w:fldChar w:fldCharType="separate"/>
                </w:r>
                <w:r w:rsidR="00AD775C" w:rsidRPr="00AD775C">
                  <w:rPr>
                    <w:rStyle w:val="HeaderorfooterDavid10pt0"/>
                    <w:b w:val="0"/>
                    <w:bCs w:val="0"/>
                    <w:noProof/>
                  </w:rPr>
                  <w:t>307</w:t>
                </w:r>
                <w:r>
                  <w:rPr>
                    <w:rStyle w:val="HeaderorfooterDavid10pt0"/>
                    <w:b w:val="0"/>
                    <w:bCs w:val="0"/>
                  </w:rPr>
                  <w:fldChar w:fldCharType="end"/>
                </w:r>
              </w:p>
            </w:txbxContent>
          </v:textbox>
          <w10:wrap anchorx="page" anchory="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3" type="#_x0000_t202" style="position:absolute;margin-left:63.15pt;margin-top:511.35pt;width:14.65pt;height:9.6pt;z-index:-18874385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306</w:t>
                </w:r>
                <w:r>
                  <w:rPr>
                    <w:rStyle w:val="Headerorfooter75ptBoldSpacing1pt0"/>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4" type="#_x0000_t202" style="position:absolute;margin-left:345.35pt;margin-top:520.45pt;width:9.35pt;height:6.7pt;z-index:-18874404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AngsanaUPC12ptBoldSpacing1pt"/>
                  </w:rPr>
                  <w:t>4i</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2" type="#_x0000_t202" style="position:absolute;margin-left:63.15pt;margin-top:518.35pt;width:14.9pt;height:7.2pt;z-index:-18874385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95ptSpacing1pt2"/>
                    <w:noProof/>
                  </w:rPr>
                  <w:t>310</w:t>
                </w:r>
                <w:r>
                  <w:rPr>
                    <w:rStyle w:val="Headerorfooter95ptSpacing1pt2"/>
                  </w:rPr>
                  <w:fldChar w:fldCharType="end"/>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1" type="#_x0000_t202" style="position:absolute;margin-left:341.8pt;margin-top:518.35pt;width:14.65pt;height:7.2pt;z-index:-18874385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0"/>
                    <w:b w:val="0"/>
                    <w:bCs w:val="0"/>
                  </w:rPr>
                  <w:t>3</w:t>
                </w:r>
                <w:r>
                  <w:rPr>
                    <w:rStyle w:val="Headerorfooter75ptBoldSpacing1pt0"/>
                  </w:rPr>
                  <w:t>i</w:t>
                </w:r>
                <w:r>
                  <w:fldChar w:fldCharType="begin"/>
                </w:r>
                <w:r>
                  <w:instrText xml:space="preserve"> PAGE \* MERGEFORMAT </w:instrText>
                </w:r>
                <w:r>
                  <w:fldChar w:fldCharType="separate"/>
                </w:r>
                <w:r w:rsidR="00AD775C" w:rsidRPr="00AD775C">
                  <w:rPr>
                    <w:rStyle w:val="HeaderorfooterDavid10pt0"/>
                    <w:b w:val="0"/>
                    <w:bCs w:val="0"/>
                    <w:noProof/>
                  </w:rPr>
                  <w:t>309</w:t>
                </w:r>
                <w:r>
                  <w:rPr>
                    <w:rStyle w:val="HeaderorfooterDavid10pt0"/>
                    <w:b w:val="0"/>
                    <w:bCs w:val="0"/>
                  </w:rPr>
                  <w:fldChar w:fldCharType="end"/>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100" type="#_x0000_t202" style="position:absolute;margin-left:62.9pt;margin-top:517.15pt;width:14.15pt;height:9.1pt;z-index:-18874385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2ptScale66"/>
                    <w:noProof/>
                  </w:rPr>
                  <w:t>308</w:t>
                </w:r>
                <w:r>
                  <w:rPr>
                    <w:rStyle w:val="Headerorfooter10ptSpacing2ptScale66"/>
                  </w:rPr>
                  <w:fldChar w:fldCharType="end"/>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9" type="#_x0000_t202" style="position:absolute;margin-left:63.15pt;margin-top:518.35pt;width:14.9pt;height:7.2pt;z-index:-18874384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95ptSpacing1pt2"/>
                    <w:noProof/>
                  </w:rPr>
                  <w:t>314</w:t>
                </w:r>
                <w:r>
                  <w:rPr>
                    <w:rStyle w:val="Headerorfooter95ptSpacing1pt2"/>
                  </w:rPr>
                  <w:fldChar w:fldCharType="end"/>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8" type="#_x0000_t202" style="position:absolute;margin-left:340.35pt;margin-top:518.6pt;width:13.7pt;height:7.2pt;z-index:-18874384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315</w:t>
                </w:r>
                <w:r>
                  <w:rPr>
                    <w:rStyle w:val="Headerorfooter75ptBoldSpacing1pt0"/>
                  </w:rPr>
                  <w:fldChar w:fldCharType="end"/>
                </w:r>
              </w:p>
            </w:txbxContent>
          </v:textbox>
          <w10:wrap anchorx="page" anchory="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7" type="#_x0000_t202" style="position:absolute;margin-left:63.15pt;margin-top:516.65pt;width:292.3pt;height:7.9pt;z-index:-188743847;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46"/>
                  </w:tabs>
                  <w:spacing w:line="240" w:lineRule="auto"/>
                </w:pPr>
                <w:r>
                  <w:rPr>
                    <w:rStyle w:val="Headerorfooter55pt"/>
                  </w:rPr>
                  <w:t>21 Lüthi, Apostelgeschichte</w:t>
                </w:r>
                <w:r>
                  <w:rPr>
                    <w:rStyle w:val="Headerorfooter55pt"/>
                  </w:rPr>
                  <w:tab/>
                </w:r>
                <w:r>
                  <w:fldChar w:fldCharType="begin"/>
                </w:r>
                <w:r>
                  <w:instrText xml:space="preserve"> PAGE \* MERGEFORMAT </w:instrText>
                </w:r>
                <w:r>
                  <w:fldChar w:fldCharType="separate"/>
                </w:r>
                <w:r w:rsidR="00AD775C" w:rsidRPr="00AD775C">
                  <w:rPr>
                    <w:rStyle w:val="Headerorfooter115ptBoldSpacing1pt"/>
                    <w:noProof/>
                  </w:rPr>
                  <w:t>311</w:t>
                </w:r>
                <w:r>
                  <w:rPr>
                    <w:rStyle w:val="Headerorfooter115ptBoldSpacing1pt"/>
                  </w:rPr>
                  <w:fldChar w:fldCharType="end"/>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6" type="#_x0000_t202" style="position:absolute;margin-left:61.85pt;margin-top:515.45pt;width:14.65pt;height:9.6pt;z-index:-18874384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Spacing1pt"/>
                    <w:noProof/>
                  </w:rPr>
                  <w:t>316</w:t>
                </w:r>
                <w:r>
                  <w:rPr>
                    <w:rStyle w:val="HeaderorfooterSpacing1pt"/>
                  </w:rPr>
                  <w:fldChar w:fldCharType="end"/>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5" type="#_x0000_t202" style="position:absolute;margin-left:63.55pt;margin-top:520.35pt;width:14.9pt;height:6.95pt;z-index:-18874384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3" type="#_x0000_t202" style="position:absolute;margin-left:347.15pt;margin-top:494.8pt;width:9.35pt;height:7.7pt;z-index:-18874404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35</w:t>
                </w:r>
                <w:r>
                  <w:rPr>
                    <w:rStyle w:val="Headerorfooter75ptBoldSpacing1pt"/>
                  </w:rPr>
                  <w:fldChar w:fldCharType="end"/>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4" type="#_x0000_t202" style="position:absolute;margin-left:341.7pt;margin-top:519.05pt;width:13.7pt;height:7.2pt;z-index:-18874384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Spacing1pt1"/>
                    <w:b w:val="0"/>
                    <w:bCs w:val="0"/>
                  </w:rPr>
                  <w:t>33</w:t>
                </w:r>
                <w:r>
                  <w:rPr>
                    <w:rStyle w:val="Headerorfooter75ptBoldSpacing1pt0"/>
                  </w:rPr>
                  <w:t>*</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3" type="#_x0000_t202" style="position:absolute;margin-left:63.55pt;margin-top:520.35pt;width:14.9pt;height:6.95pt;z-index:-18874384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2" type="#_x0000_t202" style="position:absolute;margin-left:341.1pt;margin-top:520.6pt;width:13.9pt;height:6.95pt;z-index:-18874384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1" type="#_x0000_t202" style="position:absolute;margin-left:63.55pt;margin-top:520.35pt;width:14.9pt;height:6.95pt;z-index:-18874384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90" type="#_x0000_t202" style="position:absolute;margin-left:341.1pt;margin-top:520.6pt;width:13.9pt;height:6.95pt;z-index:-18874384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9" type="#_x0000_t202" style="position:absolute;margin-left:63.65pt;margin-top:519.05pt;width:292.8pt;height:8.15pt;z-index:-188743839;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56"/>
                  </w:tabs>
                  <w:spacing w:line="240" w:lineRule="auto"/>
                </w:pPr>
                <w:r>
                  <w:rPr>
                    <w:rStyle w:val="Headerorfooter55pt"/>
                  </w:rPr>
                  <w:t>22 Lüthi, Apostelgeschichte</w:t>
                </w:r>
                <w:r>
                  <w:rPr>
                    <w:rStyle w:val="Headerorfooter55pt"/>
                  </w:rPr>
                  <w:tab/>
                </w: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8" type="#_x0000_t202" style="position:absolute;margin-left:63.55pt;margin-top:520.35pt;width:14.9pt;height:6.95pt;z-index:-18874383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7" type="#_x0000_t202" style="position:absolute;margin-left:341.1pt;margin-top:520.6pt;width:13.9pt;height:6.95pt;z-index:-18874383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6" type="#_x0000_t202" style="position:absolute;margin-left:340.9pt;margin-top:494.05pt;width:13.9pt;height:7.2pt;z-index:-18874383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5" type="#_x0000_t202" style="position:absolute;margin-left:63.55pt;margin-top:520.35pt;width:14.9pt;height:6.95pt;z-index:-18874383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2" type="#_x0000_t202" style="position:absolute;margin-left:62.5pt;margin-top:523.3pt;width:9.85pt;height:9.35pt;z-index:-18874404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40</w:t>
                </w:r>
                <w:r>
                  <w:fldChar w:fldCharType="end"/>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4" type="#_x0000_t202" style="position:absolute;margin-left:341.4pt;margin-top:493.6pt;width:13.9pt;height:7.2pt;z-index:-18874383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3" type="#_x0000_t202" style="position:absolute;margin-left:341.1pt;margin-top:520.6pt;width:13.9pt;height:6.95pt;z-index:-18874383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1"/>
                    <w:b w:val="0"/>
                    <w:bCs w:val="0"/>
                  </w:rPr>
                  <w:t>#</w:t>
                </w:r>
                <w:r>
                  <w:rPr>
                    <w:rStyle w:val="HeaderorfooterDavid10ptSpacing1pt1"/>
                    <w:b w:val="0"/>
                    <w:bCs w:val="0"/>
                  </w:rPr>
                  <w:fldChar w:fldCharType="end"/>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2" type="#_x0000_t202" style="position:absolute;margin-left:63.55pt;margin-top:520.35pt;width:14.9pt;height:6.95pt;z-index:-18874383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1" type="#_x0000_t202" style="position:absolute;margin-left:340.3pt;margin-top:525.05pt;width:13.7pt;height:7.2pt;z-index:-18874383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80" type="#_x0000_t202" style="position:absolute;margin-left:61.75pt;margin-top:518.35pt;width:292.8pt;height:7.7pt;z-index:-188743830;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56"/>
                  </w:tabs>
                  <w:spacing w:line="240" w:lineRule="auto"/>
                </w:pPr>
                <w:r>
                  <w:rPr>
                    <w:rStyle w:val="Headerorfooter55pt"/>
                  </w:rPr>
                  <w:t>23 Lüthi, Apostelgeschichte</w:t>
                </w:r>
                <w:r>
                  <w:rPr>
                    <w:rStyle w:val="Headerorfooter55pt"/>
                  </w:rPr>
                  <w:tab/>
                </w: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9" type="#_x0000_t202" style="position:absolute;margin-left:63.65pt;margin-top:510.7pt;width:14.9pt;height:9.85pt;z-index:-18874382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9ptSpacing0pt"/>
                  </w:rPr>
                  <w:t>#</w:t>
                </w:r>
                <w:r>
                  <w:rPr>
                    <w:rStyle w:val="Headerorfooter9ptSpacing0pt"/>
                  </w:rPr>
                  <w:fldChar w:fldCharType="end"/>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8" type="#_x0000_t202" style="position:absolute;margin-left:340.3pt;margin-top:525.05pt;width:13.7pt;height:7.2pt;z-index:-18874382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7" type="#_x0000_t202" style="position:absolute;margin-left:63.55pt;margin-top:520.35pt;width:14.9pt;height:6.95pt;z-index:-18874382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6" type="#_x0000_t202" style="position:absolute;margin-left:63.55pt;margin-top:520.35pt;width:14.9pt;height:6.95pt;z-index:-18874382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5" type="#_x0000_t202" style="position:absolute;margin-left:340.3pt;margin-top:525.05pt;width:13.7pt;height:7.2pt;z-index:-18874382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1" type="#_x0000_t202" style="position:absolute;margin-left:346.8pt;margin-top:520.45pt;width:9.35pt;height:7.2pt;z-index:-18874404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39</w:t>
                </w:r>
                <w:r>
                  <w:rPr>
                    <w:rStyle w:val="Headerorfooter75ptBoldSpacing1pt"/>
                  </w:rPr>
                  <w:fldChar w:fldCharType="end"/>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4" type="#_x0000_t202" style="position:absolute;margin-left:341.8pt;margin-top:515.3pt;width:13.7pt;height:9.85pt;z-index:-18874382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75ptBoldSpacing1pt"/>
                  </w:rPr>
                  <w:t>#</w:t>
                </w:r>
                <w:r>
                  <w:rPr>
                    <w:rStyle w:val="Headerorfooter75ptBoldSpacing1pt"/>
                  </w:rPr>
                  <w:fldChar w:fldCharType="end"/>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3" type="#_x0000_t202" style="position:absolute;margin-left:64.5pt;margin-top:510.7pt;width:14.4pt;height:6.95pt;z-index:-18874382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2" type="#_x0000_t202" style="position:absolute;margin-left:64.5pt;margin-top:510.7pt;width:14.4pt;height:6.95pt;z-index:-18874382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1" type="#_x0000_t202" style="position:absolute;margin-left:62.6pt;margin-top:516.5pt;width:293.5pt;height:9.85pt;z-index:-188743821;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70"/>
                  </w:tabs>
                  <w:spacing w:line="240" w:lineRule="auto"/>
                </w:pPr>
                <w:r>
                  <w:rPr>
                    <w:rStyle w:val="Headerorfooter55pt"/>
                  </w:rPr>
                  <w:t>24 Lüthi, Apostelgeschichte</w:t>
                </w:r>
                <w:r>
                  <w:rPr>
                    <w:rStyle w:val="Headerorfooter55pt"/>
                  </w:rPr>
                  <w:tab/>
                </w: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70" type="#_x0000_t202" style="position:absolute;margin-left:63.55pt;margin-top:520.35pt;width:14.9pt;height:6.95pt;z-index:-18874382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
                  </w:rPr>
                  <w:t>#</w:t>
                </w:r>
                <w:r>
                  <w:rPr>
                    <w:rStyle w:val="HeaderorfooterSpacing1pt"/>
                  </w:rPr>
                  <w:fldChar w:fldCharType="end"/>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9" type="#_x0000_t202" style="position:absolute;margin-left:340.85pt;margin-top:521.1pt;width:13.9pt;height:7.2pt;z-index:-18874381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8" type="#_x0000_t202" style="position:absolute;margin-left:64.6pt;margin-top:517.5pt;width:290.9pt;height:7.7pt;z-index:-188743818;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18"/>
                  </w:tabs>
                  <w:spacing w:line="240" w:lineRule="auto"/>
                </w:pPr>
                <w:r>
                  <w:rPr>
                    <w:rStyle w:val="Headerorfooter55pt"/>
                  </w:rPr>
                  <w:t>24’</w:t>
                </w:r>
                <w:r>
                  <w:rPr>
                    <w:rStyle w:val="Headerorfooter55pt"/>
                  </w:rPr>
                  <w:tab/>
                </w:r>
                <w:r>
                  <w:fldChar w:fldCharType="begin"/>
                </w:r>
                <w:r>
                  <w:instrText xml:space="preserve"> PAGE \* MERGEFORMAT </w:instrText>
                </w:r>
                <w:r>
                  <w:fldChar w:fldCharType="separate"/>
                </w:r>
                <w:r>
                  <w:rPr>
                    <w:rStyle w:val="HeaderorfooterDavid105ptSpacing0pt"/>
                  </w:rPr>
                  <w:t>#</w:t>
                </w:r>
                <w:r>
                  <w:rPr>
                    <w:rStyle w:val="HeaderorfooterDavid105ptSpacing0pt"/>
                  </w:rPr>
                  <w:fldChar w:fldCharType="end"/>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7" type="#_x0000_t202" style="position:absolute;margin-left:63.9pt;margin-top:518.85pt;width:14.9pt;height:8.9pt;z-index:-18874381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10ptSpacing1ptScale660"/>
                  </w:rPr>
                  <w:t>#</w:t>
                </w:r>
                <w:r>
                  <w:rPr>
                    <w:rStyle w:val="Headerorfooter10ptSpacing1ptScale660"/>
                  </w:rPr>
                  <w:fldChar w:fldCharType="end"/>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6" type="#_x0000_t202" style="position:absolute;margin-left:341.65pt;margin-top:493.6pt;width:13.7pt;height:9.1pt;z-index:-18874381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75ptBoldSpacing1pt"/>
                  </w:rPr>
                  <w:t>#</w:t>
                </w:r>
                <w:r>
                  <w:rPr>
                    <w:rStyle w:val="Headerorfooter75ptBoldSpacing1pt"/>
                  </w:rPr>
                  <w:fldChar w:fldCharType="end"/>
                </w:r>
              </w:p>
            </w:txbxContent>
          </v:textbox>
          <w10:wrap anchorx="page" anchory="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90" type="#_x0000_t202" style="position:absolute;margin-left:62.15pt;margin-top:519.7pt;width:9.85pt;height:6.7pt;z-index:-18874404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95pt"/>
                    <w:noProof/>
                  </w:rPr>
                  <w:t>38</w:t>
                </w:r>
                <w:r>
                  <w:rPr>
                    <w:rStyle w:val="Headerorfooter95pt"/>
                  </w:rPr>
                  <w:fldChar w:fldCharType="end"/>
                </w:r>
              </w:p>
            </w:txbxContent>
          </v:textbox>
          <w10:wrap anchorx="page" anchory="page"/>
        </v:shape>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5" type="#_x0000_t202" style="position:absolute;margin-left:61.65pt;margin-top:518.25pt;width:15.35pt;height:8.9pt;z-index:-18874381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4" type="#_x0000_t202" style="position:absolute;margin-left:340.85pt;margin-top:521.1pt;width:13.9pt;height:7.2pt;z-index:-18874381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3" type="#_x0000_t202" style="position:absolute;margin-left:61.65pt;margin-top:518.25pt;width:15.35pt;height:8.9pt;z-index:-18874381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2" type="#_x0000_t202" style="position:absolute;margin-left:340.85pt;margin-top:521.1pt;width:13.9pt;height:7.2pt;z-index:-18874381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1" type="#_x0000_t202" style="position:absolute;margin-left:63.9pt;margin-top:518.85pt;width:14.9pt;height:8.9pt;z-index:-18874381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10ptSpacing1ptScale660"/>
                  </w:rPr>
                  <w:t>#</w:t>
                </w:r>
                <w:r>
                  <w:rPr>
                    <w:rStyle w:val="Headerorfooter10ptSpacing1ptScale660"/>
                  </w:rPr>
                  <w:fldChar w:fldCharType="end"/>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60" type="#_x0000_t202" style="position:absolute;margin-left:61.65pt;margin-top:518.25pt;width:15.35pt;height:8.9pt;z-index:-18874381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9" type="#_x0000_t202" style="position:absolute;margin-left:340.85pt;margin-top:521.1pt;width:13.9pt;height:7.2pt;z-index:-18874380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8" type="#_x0000_t202" style="position:absolute;margin-left:62.4pt;margin-top:516.95pt;width:293.3pt;height:9.35pt;z-index:-188743808;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66"/>
                  </w:tabs>
                  <w:spacing w:line="240" w:lineRule="auto"/>
                </w:pPr>
                <w:r>
                  <w:rPr>
                    <w:rStyle w:val="Headerorfooter55pt"/>
                  </w:rPr>
                  <w:t>25 Lüthi, Apostelgeschichte</w:t>
                </w:r>
                <w:r>
                  <w:rPr>
                    <w:rStyle w:val="Headerorfooter55pt"/>
                  </w:rPr>
                  <w:tab/>
                </w: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7" type="#_x0000_t202" style="position:absolute;margin-left:61.65pt;margin-top:518.25pt;width:15.35pt;height:8.9pt;z-index:-18874380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6" type="#_x0000_t202" style="position:absolute;margin-left:340.85pt;margin-top:521.1pt;width:13.9pt;height:7.2pt;z-index:-18874380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12" type="#_x0000_t202" style="position:absolute;margin-left:63.9pt;margin-top:518.4pt;width:9.1pt;height:4.8pt;z-index:-18874406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
                    <w:noProof/>
                  </w:rPr>
                  <w:t>8</w:t>
                </w:r>
                <w:r>
                  <w:rPr>
                    <w:rStyle w:val="Headerorfooter10ptSpacing1pt"/>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9" type="#_x0000_t202" style="position:absolute;margin-left:62.5pt;margin-top:523.3pt;width:9.85pt;height:9.35pt;z-index:-18874403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44</w:t>
                </w:r>
                <w:r>
                  <w:fldChar w:fldCharType="end"/>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5" type="#_x0000_t202" style="position:absolute;margin-left:61.65pt;margin-top:518.25pt;width:15.35pt;height:8.9pt;z-index:-18874380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4" type="#_x0000_t202" style="position:absolute;margin-left:340.85pt;margin-top:521.1pt;width:13.9pt;height:7.2pt;z-index:-18874380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David10ptSpacing1pt"/>
                    <w:b w:val="0"/>
                    <w:bCs w:val="0"/>
                  </w:rPr>
                  <w:t>#</w:t>
                </w:r>
                <w:r>
                  <w:rPr>
                    <w:rStyle w:val="HeaderorfooterDavid10ptSpacing1pt"/>
                    <w:b w:val="0"/>
                    <w:bCs w:val="0"/>
                  </w:rPr>
                  <w:fldChar w:fldCharType="end"/>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3" type="#_x0000_t202" style="position:absolute;margin-left:341.25pt;margin-top:518pt;width:14.15pt;height:6.5pt;z-index:-18874380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10ptSpacing1ptScale661"/>
                  </w:rPr>
                  <w:t>#</w:t>
                </w:r>
                <w:r>
                  <w:rPr>
                    <w:rStyle w:val="Headerorfooter10ptSpacing1ptScale661"/>
                  </w:rPr>
                  <w:fldChar w:fldCharType="end"/>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2" type="#_x0000_t202" style="position:absolute;margin-left:341.25pt;margin-top:518pt;width:14.15pt;height:6.5pt;z-index:-18874380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10ptSpacing1ptScale661"/>
                  </w:rPr>
                  <w:t>#</w:t>
                </w:r>
                <w:r>
                  <w:rPr>
                    <w:rStyle w:val="Headerorfooter10ptSpacing1ptScale661"/>
                  </w:rPr>
                  <w:fldChar w:fldCharType="end"/>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1" type="#_x0000_t202" style="position:absolute;margin-left:62.25pt;margin-top:519.45pt;width:15.6pt;height:6.7pt;z-index:-18874380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rPr>
                  <w:t>#</w:t>
                </w:r>
                <w:r>
                  <w:rPr>
                    <w:rStyle w:val="HeaderorfooterSpacing1pt0"/>
                  </w:rPr>
                  <w:fldChar w:fldCharType="end"/>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50" type="#_x0000_t202" style="position:absolute;margin-left:104.75pt;margin-top:516.4pt;width:212.15pt;height:6.5pt;z-index:-18874380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85ptSpacing1pt"/>
                    <w:b w:val="0"/>
                    <w:bCs w:val="0"/>
                  </w:rPr>
                  <w:t>FRIEDRICH REINHARDT VERLAG BASEL</w:t>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049" type="#_x0000_t202" style="position:absolute;margin-left:104.75pt;margin-top:516.4pt;width:212.15pt;height:6.5pt;z-index:-18874379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85ptSpacing1pt"/>
                    <w:b w:val="0"/>
                    <w:bCs w:val="0"/>
                  </w:rPr>
                  <w:t>FRIEDRICH REINHARDT VERLAG BASEL</w:t>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8" type="#_x0000_t202" style="position:absolute;margin-left:345.95pt;margin-top:496pt;width:9.85pt;height:7.2pt;z-index:-18874403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43</w:t>
                </w:r>
                <w:r>
                  <w:rPr>
                    <w:rStyle w:val="Headerorfooter75ptBoldSpacing1pt"/>
                  </w:rPr>
                  <w:fldChar w:fldCharType="end"/>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7" type="#_x0000_t202" style="position:absolute;margin-left:346.8pt;margin-top:520.45pt;width:9.35pt;height:7.2pt;z-index:-18874403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41</w:t>
                </w:r>
                <w:r>
                  <w:rPr>
                    <w:rStyle w:val="Headerorfooter75ptBoldSpacing1pt"/>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6" type="#_x0000_t202" style="position:absolute;margin-left:62.45pt;margin-top:519.6pt;width:9.35pt;height:6.7pt;z-index:-18874403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
                  </w:rPr>
                  <w:t>5°</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5" type="#_x0000_t202" style="position:absolute;margin-left:62.45pt;margin-top:519.6pt;width:9.35pt;height:6.7pt;z-index:-18874403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
                  </w:rPr>
                  <w:t>5°</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4" type="#_x0000_t202" style="position:absolute;margin-left:60.9pt;margin-top:518.4pt;width:293.3pt;height:8.65pt;z-index:-188744034;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66"/>
                  </w:tabs>
                  <w:spacing w:line="240" w:lineRule="auto"/>
                </w:pPr>
                <w:r>
                  <w:rPr>
                    <w:rStyle w:val="HeaderorfooterCourierNew11pt"/>
                  </w:rPr>
                  <w:t>4</w:t>
                </w:r>
                <w:r>
                  <w:t xml:space="preserve"> Lüthi, Apostelgeschichte</w:t>
                </w:r>
                <w:r>
                  <w:tab/>
                </w:r>
                <w:r>
                  <w:fldChar w:fldCharType="begin"/>
                </w:r>
                <w:r>
                  <w:instrText xml:space="preserve"> PAGE \* MERGEFORMAT </w:instrText>
                </w:r>
                <w:r>
                  <w:fldChar w:fldCharType="separate"/>
                </w:r>
                <w:r w:rsidR="00AD775C" w:rsidRPr="00AD775C">
                  <w:rPr>
                    <w:rStyle w:val="Headerorfooter75ptBoldSpacing1pt"/>
                    <w:noProof/>
                  </w:rPr>
                  <w:t>45</w:t>
                </w:r>
                <w:r>
                  <w:rPr>
                    <w:rStyle w:val="Headerorfooter75ptBoldSpacing1pt"/>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3" type="#_x0000_t202" style="position:absolute;margin-left:62.5pt;margin-top:523.3pt;width:9.85pt;height:9.35pt;z-index:-18874403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50</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2" type="#_x0000_t202" style="position:absolute;margin-left:346.4pt;margin-top:520.35pt;width:8.4pt;height:6.95pt;z-index:-18874403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51</w:t>
                </w:r>
                <w:r>
                  <w:rPr>
                    <w:rStyle w:val="Headerorfooter75ptBoldSpacing1pt"/>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1" type="#_x0000_t202" style="position:absolute;margin-left:339.65pt;margin-top:519.35pt;width:8.4pt;height:6.95pt;z-index:-18874403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
                  </w:rPr>
                  <w:t>5i</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80" type="#_x0000_t202" style="position:absolute;margin-left:62.5pt;margin-top:523.3pt;width:9.85pt;height:9.35pt;z-index:-18874403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56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9" type="#_x0000_t202" style="position:absolute;margin-left:346.4pt;margin-top:520.35pt;width:8.4pt;height:6.95pt;z-index:-18874402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57</w:t>
                </w:r>
                <w:r>
                  <w:rPr>
                    <w:rStyle w:val="Headerorfooter75ptBoldSpacing1pt"/>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8" type="#_x0000_t202" style="position:absolute;margin-left:346.7pt;margin-top:495pt;width:8.9pt;height:6.95pt;z-index:-18874402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52</w:t>
                </w:r>
                <w:r>
                  <w:rPr>
                    <w:rStyle w:val="Headerorfooter75ptBoldSpacing1pt"/>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7" type="#_x0000_t202" style="position:absolute;margin-left:62.5pt;margin-top:523.3pt;width:9.85pt;height:9.35pt;z-index:-18874402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60</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6" type="#_x0000_t202" style="position:absolute;margin-left:63.3pt;margin-top:516.55pt;width:292.3pt;height:9.6pt;z-index:-188744026;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46"/>
                  </w:tabs>
                  <w:spacing w:line="240" w:lineRule="auto"/>
                </w:pPr>
                <w:r>
                  <w:rPr>
                    <w:rStyle w:val="HeaderorfooterCourierNew11pt0"/>
                  </w:rPr>
                  <w:t>5</w:t>
                </w:r>
                <w:r>
                  <w:t xml:space="preserve"> Lüthi, Apostelgeschichte</w:t>
                </w:r>
                <w:r>
                  <w:tab/>
                </w:r>
                <w:r>
                  <w:fldChar w:fldCharType="begin"/>
                </w:r>
                <w:r>
                  <w:instrText xml:space="preserve"> PAGE \* MERGEFORMAT </w:instrText>
                </w:r>
                <w:r>
                  <w:fldChar w:fldCharType="separate"/>
                </w:r>
                <w:r w:rsidR="00AD775C" w:rsidRPr="00AD775C">
                  <w:rPr>
                    <w:rStyle w:val="Headerorfooter12ptSpacing1pt"/>
                    <w:b w:val="0"/>
                    <w:bCs w:val="0"/>
                    <w:noProof/>
                  </w:rPr>
                  <w:t>59</w:t>
                </w:r>
                <w:r>
                  <w:rPr>
                    <w:rStyle w:val="Headerorfooter12ptSpacing1pt"/>
                    <w:b w:val="0"/>
                    <w:bCs w:val="0"/>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5" type="#_x0000_t202" style="position:absolute;margin-left:346.4pt;margin-top:520.35pt;width:8.4pt;height:6.95pt;z-index:-18874402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58</w:t>
                </w:r>
                <w:r>
                  <w:rPr>
                    <w:rStyle w:val="Headerorfooter75ptBoldSpacing1pt"/>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4" type="#_x0000_t202" style="position:absolute;margin-left:62.5pt;margin-top:523.3pt;width:9.85pt;height:9.35pt;z-index:-18874402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64</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3" type="#_x0000_t202" style="position:absolute;margin-left:346.4pt;margin-top:520.35pt;width:8.4pt;height:6.95pt;z-index:-18874402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
                    <w:noProof/>
                  </w:rPr>
                  <w:t>63</w:t>
                </w:r>
                <w:r>
                  <w:rPr>
                    <w:rStyle w:val="Headerorfooter75ptBoldSpacing1pt"/>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2" type="#_x0000_t202" style="position:absolute;margin-left:63pt;margin-top:491.4pt;width:9.6pt;height:7.9pt;z-index:-18874402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61</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1" type="#_x0000_t202" style="position:absolute;margin-left:62.5pt;margin-top:523.3pt;width:9.85pt;height:9.35pt;z-index:-18874402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66</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70" type="#_x0000_t202" style="position:absolute;margin-left:346.2pt;margin-top:519.4pt;width:8.9pt;height:6.95pt;z-index:-18874402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TimesNewRoman85ptBoldSpacing1pt"/>
                    <w:rFonts w:eastAsia="Constantia"/>
                  </w:rPr>
                  <w:t>7i</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11" type="#_x0000_t202" style="position:absolute;margin-left:64.05pt;margin-top:519.7pt;width:9.6pt;height:6.95pt;z-index:-18874406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
                    <w:noProof/>
                  </w:rPr>
                  <w:t>10</w:t>
                </w:r>
                <w:r>
                  <w:rPr>
                    <w:rStyle w:val="HeaderorfooterDavid95pt"/>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9" type="#_x0000_t202" style="position:absolute;margin-left:62.05pt;margin-top:520.6pt;width:10.1pt;height:6.95pt;z-index:-18874401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0"/>
                  </w:rPr>
                  <w:t>7°</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8" type="#_x0000_t202" style="position:absolute;margin-left:62.5pt;margin-top:523.3pt;width:9.85pt;height:9.35pt;z-index:-18874401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72</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7" type="#_x0000_t202" style="position:absolute;margin-left:346.35pt;margin-top:518.05pt;width:9.6pt;height:8.65pt;z-index:-18874401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71</w:t>
                </w:r>
                <w:r>
                  <w:rPr>
                    <w:rStyle w:val="Headerorfooter75ptBoldSpacing1pt0"/>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6" type="#_x0000_t202" style="position:absolute;margin-left:345.7pt;margin-top:496pt;width:8.9pt;height:6.95pt;z-index:-18874401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68</w:t>
                </w:r>
                <w:r>
                  <w:rPr>
                    <w:rStyle w:val="Headerorfooter75ptBoldSpacing1pt0"/>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5" type="#_x0000_t202" style="position:absolute;margin-left:63.95pt;margin-top:492.85pt;width:9.6pt;height:6.5pt;z-index:-18874401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74</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4" type="#_x0000_t202" style="position:absolute;margin-left:346.35pt;margin-top:518.05pt;width:9.6pt;height:8.65pt;z-index:-18874401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75</w:t>
                </w:r>
                <w:r>
                  <w:rPr>
                    <w:rStyle w:val="Headerorfooter75ptBoldSpacing1pt0"/>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3" type="#_x0000_t202" style="position:absolute;margin-left:62.5pt;margin-top:523.3pt;width:9.85pt;height:9.35pt;z-index:-18874401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73</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2" type="#_x0000_t202" style="position:absolute;margin-left:62.55pt;margin-top:517.3pt;width:9.85pt;height:8.65pt;z-index:-18874401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0"/>
                  </w:rPr>
                  <w:t>84</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1" type="#_x0000_t202" style="position:absolute;margin-left:345.85pt;margin-top:517.05pt;width:8.65pt;height:8.9pt;z-index:-18874401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David10ptSpacing0pt0"/>
                  </w:rPr>
                  <w:t>85</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60" type="#_x0000_t202" style="position:absolute;margin-left:61.25pt;margin-top:517.55pt;width:293.3pt;height:6.95pt;z-index:-188744010;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66"/>
                  </w:tabs>
                  <w:spacing w:line="240" w:lineRule="auto"/>
                </w:pPr>
                <w:r>
                  <w:t>6 Lüthi, Apostelgeschichte</w:t>
                </w:r>
                <w:r>
                  <w:tab/>
                </w:r>
                <w:r>
                  <w:fldChar w:fldCharType="begin"/>
                </w:r>
                <w:r>
                  <w:instrText xml:space="preserve"> PAGE \* MERGEFORMAT </w:instrText>
                </w:r>
                <w:r>
                  <w:fldChar w:fldCharType="separate"/>
                </w:r>
                <w:r w:rsidR="00AD775C" w:rsidRPr="00AD775C">
                  <w:rPr>
                    <w:rStyle w:val="Headerorfooter95ptSpacing1pt"/>
                    <w:noProof/>
                  </w:rPr>
                  <w:t>76</w:t>
                </w:r>
                <w:r>
                  <w:rPr>
                    <w:rStyle w:val="Headerorfooter95ptSpacing1pt"/>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10" type="#_x0000_t202" style="position:absolute;margin-left:64.05pt;margin-top:519.7pt;width:9.6pt;height:6.95pt;z-index:-18874406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David95pt"/>
                    <w:noProof/>
                  </w:rPr>
                  <w:t>14</w:t>
                </w:r>
                <w:r>
                  <w:rPr>
                    <w:rStyle w:val="HeaderorfooterDavid95pt"/>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9" type="#_x0000_t202" style="position:absolute;margin-left:62.5pt;margin-top:523.3pt;width:9.85pt;height:9.35pt;z-index:-18874400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80</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8" type="#_x0000_t202" style="position:absolute;margin-left:345.65pt;margin-top:518.05pt;width:8.9pt;height:8.9pt;z-index:-18874400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0"/>
                  </w:rPr>
                  <w:t>83</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7" type="#_x0000_t202" style="position:absolute;margin-left:61.95pt;margin-top:516.85pt;width:9.35pt;height:6.95pt;z-index:-18874400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75ptBoldSpacing1pt0"/>
                  </w:rPr>
                  <w:t>82</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6" type="#_x0000_t202" style="position:absolute;margin-left:62.5pt;margin-top:523.3pt;width:9.85pt;height:9.35pt;z-index:-18874400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84</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5" type="#_x0000_t202" style="position:absolute;margin-left:346.45pt;margin-top:493.35pt;width:9.35pt;height:9.35pt;z-index:-18874400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85</w:t>
                </w:r>
                <w:r>
                  <w:rPr>
                    <w:rStyle w:val="Headerorfooter75ptBoldSpacing1pt0"/>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4" type="#_x0000_t202" style="position:absolute;margin-left:346.35pt;margin-top:518.05pt;width:9.6pt;height:8.65pt;z-index:-18874400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82</w:t>
                </w:r>
                <w:r>
                  <w:rPr>
                    <w:rStyle w:val="Headerorfooter75ptBoldSpacing1pt0"/>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3" type="#_x0000_t202" style="position:absolute;margin-left:62.5pt;margin-top:523.3pt;width:9.85pt;height:9.35pt;z-index:-18874400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88</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2" type="#_x0000_t202" style="position:absolute;margin-left:345.1pt;margin-top:520.8pt;width:8.9pt;height:7.7pt;z-index:-18874400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89</w:t>
                </w:r>
                <w:r>
                  <w:rPr>
                    <w:rStyle w:val="Headerorfooter75ptBoldSpacing1pt0"/>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1" type="#_x0000_t202" style="position:absolute;margin-left:62.5pt;margin-top:523.3pt;width:9.85pt;height:9.35pt;z-index:-18874400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92</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9" type="#_x0000_t202" style="position:absolute;margin-left:61.9pt;margin-top:518.05pt;width:293.3pt;height:8.9pt;z-index:-188744059;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66"/>
                  </w:tabs>
                  <w:spacing w:line="240" w:lineRule="auto"/>
                </w:pPr>
                <w:r>
                  <w:rPr>
                    <w:rStyle w:val="Headerorfooter1"/>
                  </w:rPr>
                  <w:t>2 Lüthi, Apostelgeschichte</w:t>
                </w:r>
                <w:r>
                  <w:rPr>
                    <w:rStyle w:val="Headerorfooter1"/>
                  </w:rPr>
                  <w:tab/>
                </w:r>
                <w:r>
                  <w:rPr>
                    <w:rStyle w:val="HeaderorfooterCourierNew11ptSpacing0pt"/>
                  </w:rPr>
                  <w:t>*7</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50" type="#_x0000_t202" style="position:absolute;margin-left:63.25pt;margin-top:494.3pt;width:293.5pt;height:8.9pt;z-index:-188744000;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70"/>
                  </w:tabs>
                  <w:spacing w:line="240" w:lineRule="auto"/>
                </w:pPr>
                <w:r>
                  <w:rPr>
                    <w:rStyle w:val="HeaderorfooterCourierNew11pt0"/>
                  </w:rPr>
                  <w:t>7</w:t>
                </w:r>
                <w:r>
                  <w:t xml:space="preserve"> Lüthi, Apostelgeschichte</w:t>
                </w:r>
                <w:r>
                  <w:tab/>
                </w:r>
                <w:r>
                  <w:fldChar w:fldCharType="begin"/>
                </w:r>
                <w:r>
                  <w:instrText xml:space="preserve"> PAGE \* MERGEFORMAT </w:instrText>
                </w:r>
                <w:r>
                  <w:fldChar w:fldCharType="separate"/>
                </w:r>
                <w:r w:rsidR="00AD775C" w:rsidRPr="00AD775C">
                  <w:rPr>
                    <w:rStyle w:val="Headerorfooter75ptBoldSpacing1pt0"/>
                    <w:noProof/>
                  </w:rPr>
                  <w:t>93</w:t>
                </w:r>
                <w:r>
                  <w:rPr>
                    <w:rStyle w:val="Headerorfooter75ptBoldSpacing1pt0"/>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9" type="#_x0000_t202" style="position:absolute;margin-left:345.1pt;margin-top:520.8pt;width:8.9pt;height:7.7pt;z-index:-18874399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90</w:t>
                </w:r>
                <w:r>
                  <w:rPr>
                    <w:rStyle w:val="Headerorfooter75ptBoldSpacing1pt0"/>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8" type="#_x0000_t202" style="position:absolute;margin-left:62.5pt;margin-top:523.3pt;width:9.85pt;height:9.35pt;z-index:-18874399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96</w:t>
                </w:r>
                <w: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7" type="#_x0000_t202" style="position:absolute;margin-left:345.1pt;margin-top:520.8pt;width:8.9pt;height:7.7pt;z-index:-18874399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75ptBoldSpacing1pt0"/>
                    <w:noProof/>
                  </w:rPr>
                  <w:t>94</w:t>
                </w:r>
                <w:r>
                  <w:rPr>
                    <w:rStyle w:val="Headerorfooter75ptBoldSpacing1pt0"/>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6" type="#_x0000_t202" style="position:absolute;margin-left:62.75pt;margin-top:496.7pt;width:15.1pt;height:6.7pt;z-index:-18874399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Pr>
                    <w:rStyle w:val="Headerorfooter95ptSpacing0pt"/>
                  </w:rPr>
                  <w:t>#</w:t>
                </w:r>
                <w:r>
                  <w:rPr>
                    <w:rStyle w:val="Headerorfooter95ptSpacing0pt"/>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5" type="#_x0000_t202" style="position:absolute;margin-left:62.75pt;margin-top:496.7pt;width:15.1pt;height:6.7pt;z-index:-18874399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95ptSpacing0pt"/>
                    <w:noProof/>
                  </w:rPr>
                  <w:t>99</w:t>
                </w:r>
                <w:r>
                  <w:rPr>
                    <w:rStyle w:val="Headerorfooter95ptSpacing0pt"/>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4" type="#_x0000_t202" style="position:absolute;margin-left:341.45pt;margin-top:524.55pt;width:13.9pt;height:7.2pt;z-index:-18874399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98</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3" type="#_x0000_t202" style="position:absolute;margin-left:62.5pt;margin-top:523.3pt;width:9.85pt;height:9.35pt;z-index:-18874399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102</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2" type="#_x0000_t202" style="position:absolute;margin-left:341.45pt;margin-top:524.55pt;width:13.9pt;height:7.2pt;z-index:-18874399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103</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8" type="#_x0000_t202" style="position:absolute;margin-left:346.2pt;margin-top:519.7pt;width:8.15pt;height:6.95pt;z-index:-18874405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CourierNew11ptSpacing0pt"/>
                    <w:noProof/>
                  </w:rPr>
                  <w:t>12</w:t>
                </w:r>
                <w:r>
                  <w:rPr>
                    <w:rStyle w:val="HeaderorfooterCourierNew11ptSpacing0pt"/>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1" type="#_x0000_t202" style="position:absolute;margin-left:340.05pt;margin-top:524.8pt;width:13.2pt;height:6.95pt;z-index:-188743991;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Scale66"/>
                    <w:noProof/>
                  </w:rPr>
                  <w:t>100</w:t>
                </w:r>
                <w:r>
                  <w:rPr>
                    <w:rStyle w:val="Headerorfooter10ptSpacing1ptScale66"/>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40" type="#_x0000_t202" style="position:absolute;margin-left:62.05pt;margin-top:493.8pt;width:293.5pt;height:8.65pt;z-index:-188743990;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70"/>
                  </w:tabs>
                  <w:spacing w:line="240" w:lineRule="auto"/>
                </w:pPr>
                <w:r>
                  <w:t>8 Lüthi, Apostelgeschichte</w:t>
                </w:r>
                <w:r>
                  <w:tab/>
                </w:r>
                <w:r>
                  <w:fldChar w:fldCharType="begin"/>
                </w:r>
                <w:r>
                  <w:instrText xml:space="preserve"> PAGE \* MERGEFORMAT </w:instrText>
                </w:r>
                <w:r>
                  <w:fldChar w:fldCharType="separate"/>
                </w:r>
                <w:r w:rsidR="00AD775C" w:rsidRPr="00AD775C">
                  <w:rPr>
                    <w:rStyle w:val="Headerorfooter10ptSpacing2pt"/>
                    <w:noProof/>
                  </w:rPr>
                  <w:t>109</w:t>
                </w:r>
                <w:r>
                  <w:rPr>
                    <w:rStyle w:val="Headerorfooter10ptSpacing2pt"/>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9" type="#_x0000_t202" style="position:absolute;margin-left:62.5pt;margin-top:523.3pt;width:9.85pt;height:9.35pt;z-index:-188743989;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107</w:t>
                </w:r>
                <w: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8" type="#_x0000_t202" style="position:absolute;margin-left:62.5pt;margin-top:523.3pt;width:9.85pt;height:9.35pt;z-index:-188743988;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7" type="#_x0000_t202" style="position:absolute;margin-left:62.5pt;margin-top:523.3pt;width:9.85pt;height:9.35pt;z-index:-18874398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111</w:t>
                </w:r>
                <w: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6" type="#_x0000_t202" style="position:absolute;margin-left:62.5pt;margin-top:523.3pt;width:9.85pt;height:9.35pt;z-index:-188743986;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114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307" type="#_x0000_t202" style="position:absolute;margin-left:62.75pt;margin-top:519.7pt;width:9.6pt;height:5.05pt;z-index:-188744057;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
                    <w:noProof/>
                  </w:rPr>
                  <w:t>18</w:t>
                </w:r>
                <w:r>
                  <w:rPr>
                    <w:rStyle w:val="Headerorfooter1"/>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5" type="#_x0000_t202" style="position:absolute;margin-left:341.75pt;margin-top:525pt;width:14.4pt;height:7.2pt;z-index:-188743985;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rPr>
                    <w:rStyle w:val="HeaderorfooterAngsanaUPC12ptBoldSpacing1pt0"/>
                    <w:vertAlign w:val="superscript"/>
                  </w:rPr>
                  <w:t>IJ</w:t>
                </w:r>
                <w:r>
                  <w:rPr>
                    <w:rStyle w:val="HeaderorfooterAngsanaUPC12ptBoldSpacing1pt0"/>
                  </w:rPr>
                  <w:t>7</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4" type="#_x0000_t202" style="position:absolute;margin-left:62.5pt;margin-top:523.3pt;width:9.85pt;height:9.35pt;z-index:-188743984;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Pr>
                    <w:noProof/>
                  </w:rPr>
                  <w:t>118</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3" type="#_x0000_t202" style="position:absolute;margin-left:341.1pt;margin-top:520.8pt;width:13.9pt;height:5.05pt;z-index:-188743983;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BoldSpacing1pt0"/>
                    <w:noProof/>
                  </w:rPr>
                  <w:t>117</w:t>
                </w:r>
                <w:r>
                  <w:rPr>
                    <w:rStyle w:val="Headerorfooter10ptBoldSpacing1pt0"/>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7536B2"/>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2" type="#_x0000_t202" style="position:absolute;margin-left:62.9pt;margin-top:520.15pt;width:13.7pt;height:6.5pt;z-index:-188743982;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Corbel9ptSpacing0pt"/>
                    <w:noProof/>
                  </w:rPr>
                  <w:t>122</w:t>
                </w:r>
                <w:r>
                  <w:rPr>
                    <w:rStyle w:val="HeaderorfooterCorbel9ptSpacing0pt"/>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1" type="#_x0000_t202" style="position:absolute;margin-left:63.75pt;margin-top:518.25pt;width:292.3pt;height:9.85pt;z-index:-188743981;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tabs>
                    <w:tab w:val="right" w:pos="5846"/>
                  </w:tabs>
                  <w:spacing w:line="240" w:lineRule="auto"/>
                </w:pPr>
                <w:r>
                  <w:rPr>
                    <w:rStyle w:val="HeaderorfooterConsolas"/>
                  </w:rPr>
                  <w:t>9</w:t>
                </w:r>
                <w:r>
                  <w:rPr>
                    <w:rStyle w:val="Headerorfooter12pt"/>
                    <w:b w:val="0"/>
                    <w:bCs w:val="0"/>
                  </w:rPr>
                  <w:t xml:space="preserve"> </w:t>
                </w:r>
                <w:r>
                  <w:t>Lüthi, Apostelgeschichte</w:t>
                </w:r>
                <w:r>
                  <w:tab/>
                </w:r>
                <w:r>
                  <w:rPr>
                    <w:rStyle w:val="Headerorfooter10ptSpacing0pt"/>
                    <w:b w:val="0"/>
                    <w:bCs w:val="0"/>
                  </w:rPr>
                  <w:t>I29</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B2" w:rsidRDefault="00AD775C">
    <w:pPr>
      <w:rPr>
        <w:sz w:val="2"/>
        <w:szCs w:val="2"/>
      </w:rPr>
    </w:pPr>
    <w:r>
      <w:pict>
        <v:shapetype id="_x0000_t202" coordsize="21600,21600" o:spt="202" path="m,l,21600r21600,l21600,xe">
          <v:stroke joinstyle="miter"/>
          <v:path gradientshapeok="t" o:connecttype="rect"/>
        </v:shapetype>
        <v:shape id="_x0000_s2230" type="#_x0000_t202" style="position:absolute;margin-left:341.15pt;margin-top:495.75pt;width:14.4pt;height:6.95pt;z-index:-188743980;mso-wrap-style:none;mso-wrap-distance-left:5pt;mso-wrap-distance-right:5pt;mso-position-horizontal-relative:page;mso-position-vertical-relative:page" wrapcoords="0 0" filled="f" stroked="f">
          <v:textbox style="mso-fit-shape-to-text:t" inset="0,0,0,0">
            <w:txbxContent>
              <w:p w:rsidR="007536B2" w:rsidRDefault="00B76FD5">
                <w:pPr>
                  <w:pStyle w:val="Headerorfooter0"/>
                  <w:shd w:val="clear" w:color="auto" w:fill="auto"/>
                  <w:spacing w:line="240" w:lineRule="auto"/>
                </w:pPr>
                <w:r>
                  <w:fldChar w:fldCharType="begin"/>
                </w:r>
                <w:r>
                  <w:instrText xml:space="preserve"> PAGE \* MERGEFORMAT </w:instrText>
                </w:r>
                <w:r>
                  <w:fldChar w:fldCharType="separate"/>
                </w:r>
                <w:r w:rsidR="00AD775C" w:rsidRPr="00AD775C">
                  <w:rPr>
                    <w:rStyle w:val="Headerorfooter10ptSpacing1pt1"/>
                    <w:noProof/>
                  </w:rPr>
                  <w:t>120</w:t>
                </w:r>
                <w:r>
                  <w:rPr>
                    <w:rStyle w:val="Headerorfooter10ptSpacing1pt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6B2" w:rsidRDefault="007536B2"/>
  </w:footnote>
  <w:footnote w:type="continuationSeparator" w:id="0">
    <w:p w:rsidR="007536B2" w:rsidRDefault="007536B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E66E8"/>
    <w:multiLevelType w:val="multilevel"/>
    <w:tmpl w:val="2FEAACD4"/>
    <w:lvl w:ilvl="0">
      <w:start w:val="37"/>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677015"/>
    <w:multiLevelType w:val="multilevel"/>
    <w:tmpl w:val="42CC0EA8"/>
    <w:lvl w:ilvl="0">
      <w:start w:val="8"/>
      <w:numFmt w:val="decimal"/>
      <w:lvlText w:val="%1."/>
      <w:lvlJc w:val="left"/>
      <w:rPr>
        <w:rFonts w:ascii="Constantia" w:eastAsia="Constantia" w:hAnsi="Constantia" w:cs="Constantia"/>
        <w:b w:val="0"/>
        <w:bCs w:val="0"/>
        <w:i w:val="0"/>
        <w:iCs w:val="0"/>
        <w:smallCaps w:val="0"/>
        <w:strike w:val="0"/>
        <w:color w:val="000000"/>
        <w:spacing w:val="1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86249D"/>
    <w:multiLevelType w:val="multilevel"/>
    <w:tmpl w:val="C1767D04"/>
    <w:lvl w:ilvl="0">
      <w:start w:val="1"/>
      <w:numFmt w:val="lowerRoman"/>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B86E04"/>
    <w:multiLevelType w:val="multilevel"/>
    <w:tmpl w:val="B5389CFA"/>
    <w:lvl w:ilvl="0">
      <w:start w:val="1"/>
      <w:numFmt w:val="decimal"/>
      <w:lvlText w:val="%1."/>
      <w:lvlJc w:val="left"/>
      <w:rPr>
        <w:rFonts w:ascii="David" w:eastAsia="David" w:hAnsi="David" w:cs="David"/>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1A2C7B"/>
    <w:multiLevelType w:val="multilevel"/>
    <w:tmpl w:val="2D1612BA"/>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A2C8D"/>
    <w:multiLevelType w:val="multilevel"/>
    <w:tmpl w:val="C1E28AD2"/>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950AE6"/>
    <w:multiLevelType w:val="multilevel"/>
    <w:tmpl w:val="895883B0"/>
    <w:lvl w:ilvl="0">
      <w:start w:val="14"/>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330EA8"/>
    <w:multiLevelType w:val="multilevel"/>
    <w:tmpl w:val="C64E150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BC6157"/>
    <w:multiLevelType w:val="multilevel"/>
    <w:tmpl w:val="3D4AA274"/>
    <w:lvl w:ilvl="0">
      <w:start w:val="24"/>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282C5F"/>
    <w:multiLevelType w:val="multilevel"/>
    <w:tmpl w:val="CEC2808E"/>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F03969"/>
    <w:multiLevelType w:val="multilevel"/>
    <w:tmpl w:val="5D8C1FE4"/>
    <w:lvl w:ilvl="0">
      <w:start w:val="9"/>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2379F2"/>
    <w:multiLevelType w:val="multilevel"/>
    <w:tmpl w:val="30D85DBC"/>
    <w:lvl w:ilvl="0">
      <w:start w:val="13"/>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7E2FAB"/>
    <w:multiLevelType w:val="multilevel"/>
    <w:tmpl w:val="0390FCCC"/>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763432"/>
    <w:multiLevelType w:val="multilevel"/>
    <w:tmpl w:val="30B866C0"/>
    <w:lvl w:ilvl="0">
      <w:start w:val="1"/>
      <w:numFmt w:val="upperRoman"/>
      <w:lvlText w:val="%1."/>
      <w:lvlJc w:val="left"/>
      <w:rPr>
        <w:rFonts w:ascii="David" w:eastAsia="David" w:hAnsi="David" w:cs="David"/>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A1007C"/>
    <w:multiLevelType w:val="multilevel"/>
    <w:tmpl w:val="638427E8"/>
    <w:lvl w:ilvl="0">
      <w:start w:val="1"/>
      <w:numFmt w:val="lowerRoman"/>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550018"/>
    <w:multiLevelType w:val="multilevel"/>
    <w:tmpl w:val="7FD48970"/>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4445EE"/>
    <w:multiLevelType w:val="multilevel"/>
    <w:tmpl w:val="1458B16E"/>
    <w:lvl w:ilvl="0">
      <w:start w:val="12"/>
      <w:numFmt w:val="decimal"/>
      <w:lvlText w:val="%1."/>
      <w:lvlJc w:val="left"/>
      <w:rPr>
        <w:rFonts w:ascii="David" w:eastAsia="David" w:hAnsi="David" w:cs="David"/>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CA4C62"/>
    <w:multiLevelType w:val="multilevel"/>
    <w:tmpl w:val="0756B92E"/>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C7713E"/>
    <w:multiLevelType w:val="multilevel"/>
    <w:tmpl w:val="37181582"/>
    <w:lvl w:ilvl="0">
      <w:start w:val="15"/>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B9582C"/>
    <w:multiLevelType w:val="multilevel"/>
    <w:tmpl w:val="C69CE56E"/>
    <w:lvl w:ilvl="0">
      <w:start w:val="25"/>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111384"/>
    <w:multiLevelType w:val="multilevel"/>
    <w:tmpl w:val="C7DC0156"/>
    <w:lvl w:ilvl="0">
      <w:start w:val="3"/>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vertAlign w:val="sub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C171D2"/>
    <w:multiLevelType w:val="multilevel"/>
    <w:tmpl w:val="9364F37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C32FE7"/>
    <w:multiLevelType w:val="multilevel"/>
    <w:tmpl w:val="C7162AE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793281"/>
    <w:multiLevelType w:val="multilevel"/>
    <w:tmpl w:val="5A1A2152"/>
    <w:lvl w:ilvl="0">
      <w:start w:val="5"/>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68F41DF"/>
    <w:multiLevelType w:val="multilevel"/>
    <w:tmpl w:val="7C2621DA"/>
    <w:lvl w:ilvl="0">
      <w:start w:val="6"/>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E904B40"/>
    <w:multiLevelType w:val="multilevel"/>
    <w:tmpl w:val="3114527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30730CA"/>
    <w:multiLevelType w:val="multilevel"/>
    <w:tmpl w:val="EC5657AA"/>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E7731F"/>
    <w:multiLevelType w:val="multilevel"/>
    <w:tmpl w:val="8BA6DBAC"/>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D13285D"/>
    <w:multiLevelType w:val="multilevel"/>
    <w:tmpl w:val="60087F86"/>
    <w:lvl w:ilvl="0">
      <w:start w:val="10"/>
      <w:numFmt w:val="decimal"/>
      <w:lvlText w:val="%1."/>
      <w:lvlJc w:val="left"/>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6"/>
  </w:num>
  <w:num w:numId="4">
    <w:abstractNumId w:val="7"/>
  </w:num>
  <w:num w:numId="5">
    <w:abstractNumId w:val="1"/>
  </w:num>
  <w:num w:numId="6">
    <w:abstractNumId w:val="12"/>
  </w:num>
  <w:num w:numId="7">
    <w:abstractNumId w:val="23"/>
  </w:num>
  <w:num w:numId="8">
    <w:abstractNumId w:val="17"/>
  </w:num>
  <w:num w:numId="9">
    <w:abstractNumId w:val="22"/>
  </w:num>
  <w:num w:numId="10">
    <w:abstractNumId w:val="11"/>
  </w:num>
  <w:num w:numId="11">
    <w:abstractNumId w:val="6"/>
  </w:num>
  <w:num w:numId="12">
    <w:abstractNumId w:val="10"/>
  </w:num>
  <w:num w:numId="13">
    <w:abstractNumId w:val="28"/>
  </w:num>
  <w:num w:numId="14">
    <w:abstractNumId w:val="25"/>
  </w:num>
  <w:num w:numId="15">
    <w:abstractNumId w:val="0"/>
  </w:num>
  <w:num w:numId="16">
    <w:abstractNumId w:val="20"/>
  </w:num>
  <w:num w:numId="17">
    <w:abstractNumId w:val="18"/>
  </w:num>
  <w:num w:numId="18">
    <w:abstractNumId w:val="14"/>
  </w:num>
  <w:num w:numId="19">
    <w:abstractNumId w:val="5"/>
  </w:num>
  <w:num w:numId="20">
    <w:abstractNumId w:val="2"/>
  </w:num>
  <w:num w:numId="21">
    <w:abstractNumId w:val="15"/>
  </w:num>
  <w:num w:numId="22">
    <w:abstractNumId w:val="27"/>
  </w:num>
  <w:num w:numId="23">
    <w:abstractNumId w:val="26"/>
  </w:num>
  <w:num w:numId="24">
    <w:abstractNumId w:val="9"/>
  </w:num>
  <w:num w:numId="25">
    <w:abstractNumId w:val="4"/>
  </w:num>
  <w:num w:numId="26">
    <w:abstractNumId w:val="19"/>
  </w:num>
  <w:num w:numId="27">
    <w:abstractNumId w:val="8"/>
  </w:num>
  <w:num w:numId="28">
    <w:abstractNumId w:val="2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33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7536B2"/>
    <w:rsid w:val="007536B2"/>
    <w:rsid w:val="00AD775C"/>
    <w:rsid w:val="00B76FD5"/>
    <w:rsid w:val="00F569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David" w:eastAsia="David" w:hAnsi="David" w:cs="David"/>
      <w:b w:val="0"/>
      <w:bCs w:val="0"/>
      <w:i w:val="0"/>
      <w:iCs w:val="0"/>
      <w:smallCaps w:val="0"/>
      <w:strike w:val="0"/>
      <w:sz w:val="26"/>
      <w:szCs w:val="26"/>
      <w:u w:val="none"/>
    </w:rPr>
  </w:style>
  <w:style w:type="character" w:customStyle="1" w:styleId="Heading1">
    <w:name w:val="Heading #1_"/>
    <w:basedOn w:val="Absatz-Standardschriftart"/>
    <w:link w:val="Heading10"/>
    <w:rPr>
      <w:rFonts w:ascii="David" w:eastAsia="David" w:hAnsi="David" w:cs="David"/>
      <w:b w:val="0"/>
      <w:bCs w:val="0"/>
      <w:i w:val="0"/>
      <w:iCs w:val="0"/>
      <w:smallCaps w:val="0"/>
      <w:strike w:val="0"/>
      <w:sz w:val="52"/>
      <w:szCs w:val="52"/>
      <w:u w:val="none"/>
    </w:rPr>
  </w:style>
  <w:style w:type="character" w:customStyle="1" w:styleId="Bodytext2">
    <w:name w:val="Body text (2)_"/>
    <w:basedOn w:val="Absatz-Standardschriftart"/>
    <w:link w:val="Bodytext20"/>
    <w:rPr>
      <w:rFonts w:ascii="Constantia" w:eastAsia="Constantia" w:hAnsi="Constantia" w:cs="Constantia"/>
      <w:b w:val="0"/>
      <w:bCs w:val="0"/>
      <w:i w:val="0"/>
      <w:iCs w:val="0"/>
      <w:smallCaps w:val="0"/>
      <w:strike w:val="0"/>
      <w:sz w:val="19"/>
      <w:szCs w:val="19"/>
      <w:u w:val="none"/>
    </w:rPr>
  </w:style>
  <w:style w:type="character" w:customStyle="1" w:styleId="Bodytext4">
    <w:name w:val="Body text (4)_"/>
    <w:basedOn w:val="Absatz-Standardschriftart"/>
    <w:link w:val="Bodytext40"/>
    <w:rPr>
      <w:rFonts w:ascii="David" w:eastAsia="David" w:hAnsi="David" w:cs="David"/>
      <w:b w:val="0"/>
      <w:bCs w:val="0"/>
      <w:i w:val="0"/>
      <w:iCs w:val="0"/>
      <w:smallCaps w:val="0"/>
      <w:strike w:val="0"/>
      <w:sz w:val="19"/>
      <w:szCs w:val="19"/>
      <w:u w:val="none"/>
    </w:rPr>
  </w:style>
  <w:style w:type="character" w:customStyle="1" w:styleId="Bodytext5">
    <w:name w:val="Body text (5)_"/>
    <w:basedOn w:val="Absatz-Standardschriftart"/>
    <w:link w:val="Bodytext50"/>
    <w:rPr>
      <w:rFonts w:ascii="Constantia" w:eastAsia="Constantia" w:hAnsi="Constantia" w:cs="Constantia"/>
      <w:b w:val="0"/>
      <w:bCs w:val="0"/>
      <w:i/>
      <w:iCs/>
      <w:smallCaps w:val="0"/>
      <w:strike w:val="0"/>
      <w:spacing w:val="-10"/>
      <w:sz w:val="18"/>
      <w:szCs w:val="18"/>
      <w:u w:val="none"/>
    </w:rPr>
  </w:style>
  <w:style w:type="character" w:customStyle="1" w:styleId="Heading22">
    <w:name w:val="Heading #2 (2)_"/>
    <w:basedOn w:val="Absatz-Standardschriftart"/>
    <w:link w:val="Heading220"/>
    <w:rPr>
      <w:rFonts w:ascii="Constantia" w:eastAsia="Constantia" w:hAnsi="Constantia" w:cs="Constantia"/>
      <w:b w:val="0"/>
      <w:bCs w:val="0"/>
      <w:i w:val="0"/>
      <w:iCs w:val="0"/>
      <w:smallCaps w:val="0"/>
      <w:strike w:val="0"/>
      <w:sz w:val="19"/>
      <w:szCs w:val="19"/>
      <w:u w:val="none"/>
    </w:rPr>
  </w:style>
  <w:style w:type="character" w:customStyle="1" w:styleId="Headerorfooter">
    <w:name w:val="Header or footer_"/>
    <w:basedOn w:val="Absatz-Standardschriftart"/>
    <w:link w:val="Headerorfooter0"/>
    <w:rPr>
      <w:rFonts w:ascii="Constantia" w:eastAsia="Constantia" w:hAnsi="Constantia" w:cs="Constantia"/>
      <w:b w:val="0"/>
      <w:bCs w:val="0"/>
      <w:i w:val="0"/>
      <w:iCs w:val="0"/>
      <w:smallCaps w:val="0"/>
      <w:strike w:val="0"/>
      <w:sz w:val="12"/>
      <w:szCs w:val="12"/>
      <w:u w:val="none"/>
    </w:rPr>
  </w:style>
  <w:style w:type="character" w:customStyle="1" w:styleId="HeaderorfooterCourierNew11ptSpacing0pt">
    <w:name w:val="Header or footer + Courier New;11 pt;Spacing 0 pt"/>
    <w:basedOn w:val="Headerorfooter"/>
    <w:rPr>
      <w:rFonts w:ascii="Courier New" w:eastAsia="Courier New" w:hAnsi="Courier New" w:cs="Courier New"/>
      <w:b w:val="0"/>
      <w:bCs w:val="0"/>
      <w:i w:val="0"/>
      <w:iCs w:val="0"/>
      <w:smallCaps w:val="0"/>
      <w:strike w:val="0"/>
      <w:color w:val="000000"/>
      <w:spacing w:val="-10"/>
      <w:w w:val="100"/>
      <w:position w:val="0"/>
      <w:sz w:val="22"/>
      <w:szCs w:val="22"/>
      <w:u w:val="none"/>
      <w:lang w:val="de-DE" w:eastAsia="de-DE" w:bidi="de-DE"/>
    </w:rPr>
  </w:style>
  <w:style w:type="character" w:customStyle="1" w:styleId="Verzeichnis2Zchn">
    <w:name w:val="Verzeichnis 2 Zchn"/>
    <w:basedOn w:val="Absatz-Standardschriftart"/>
    <w:link w:val="Verzeichnis2"/>
    <w:rPr>
      <w:rFonts w:ascii="David" w:eastAsia="David" w:hAnsi="David" w:cs="David"/>
      <w:b w:val="0"/>
      <w:bCs w:val="0"/>
      <w:i w:val="0"/>
      <w:iCs w:val="0"/>
      <w:smallCaps w:val="0"/>
      <w:strike w:val="0"/>
      <w:sz w:val="19"/>
      <w:szCs w:val="19"/>
      <w:u w:val="none"/>
    </w:rPr>
  </w:style>
  <w:style w:type="character" w:customStyle="1" w:styleId="TableofcontentsConstantiaSpacing0pt">
    <w:name w:val="Table of contents + Constantia;Spacing 0 pt"/>
    <w:basedOn w:val="Verzeichnis2Zchn"/>
    <w:rPr>
      <w:rFonts w:ascii="Constantia" w:eastAsia="Constantia" w:hAnsi="Constantia" w:cs="Constantia"/>
      <w:b w:val="0"/>
      <w:bCs w:val="0"/>
      <w:i w:val="0"/>
      <w:iCs w:val="0"/>
      <w:smallCaps w:val="0"/>
      <w:strike w:val="0"/>
      <w:color w:val="000000"/>
      <w:spacing w:val="10"/>
      <w:w w:val="100"/>
      <w:position w:val="0"/>
      <w:sz w:val="19"/>
      <w:szCs w:val="19"/>
      <w:u w:val="none"/>
      <w:lang w:val="de-DE" w:eastAsia="de-DE" w:bidi="de-DE"/>
    </w:rPr>
  </w:style>
  <w:style w:type="character" w:customStyle="1" w:styleId="Tableofcontents">
    <w:name w:val="Table of contents"/>
    <w:basedOn w:val="Verzeichnis2Zchn"/>
    <w:rPr>
      <w:rFonts w:ascii="David" w:eastAsia="David" w:hAnsi="David" w:cs="David"/>
      <w:b w:val="0"/>
      <w:bCs w:val="0"/>
      <w:i w:val="0"/>
      <w:iCs w:val="0"/>
      <w:smallCaps w:val="0"/>
      <w:strike w:val="0"/>
      <w:color w:val="000000"/>
      <w:spacing w:val="0"/>
      <w:w w:val="100"/>
      <w:position w:val="0"/>
      <w:sz w:val="19"/>
      <w:szCs w:val="19"/>
      <w:u w:val="none"/>
      <w:lang w:val="de-DE" w:eastAsia="de-DE" w:bidi="de-DE"/>
    </w:rPr>
  </w:style>
  <w:style w:type="character" w:customStyle="1" w:styleId="Bodytext41">
    <w:name w:val="Body text (4)"/>
    <w:basedOn w:val="Bodytext4"/>
    <w:rPr>
      <w:rFonts w:ascii="David" w:eastAsia="David" w:hAnsi="David" w:cs="David"/>
      <w:b w:val="0"/>
      <w:bCs w:val="0"/>
      <w:i w:val="0"/>
      <w:iCs w:val="0"/>
      <w:smallCaps w:val="0"/>
      <w:strike w:val="0"/>
      <w:color w:val="000000"/>
      <w:spacing w:val="0"/>
      <w:w w:val="100"/>
      <w:position w:val="0"/>
      <w:sz w:val="19"/>
      <w:szCs w:val="19"/>
      <w:u w:val="none"/>
      <w:lang w:val="de-DE" w:eastAsia="de-DE" w:bidi="de-DE"/>
    </w:rPr>
  </w:style>
  <w:style w:type="character" w:customStyle="1" w:styleId="TableofcontentsSpacing1pt">
    <w:name w:val="Table of contents + Spacing 1 pt"/>
    <w:basedOn w:val="Verzeichnis2Zchn"/>
    <w:rPr>
      <w:rFonts w:ascii="David" w:eastAsia="David" w:hAnsi="David" w:cs="David"/>
      <w:b w:val="0"/>
      <w:bCs w:val="0"/>
      <w:i w:val="0"/>
      <w:iCs w:val="0"/>
      <w:smallCaps w:val="0"/>
      <w:strike w:val="0"/>
      <w:color w:val="000000"/>
      <w:spacing w:val="20"/>
      <w:w w:val="100"/>
      <w:position w:val="0"/>
      <w:sz w:val="19"/>
      <w:szCs w:val="19"/>
      <w:u w:val="none"/>
      <w:lang w:val="de-DE" w:eastAsia="de-DE" w:bidi="de-DE"/>
    </w:rPr>
  </w:style>
  <w:style w:type="character" w:customStyle="1" w:styleId="Heading2">
    <w:name w:val="Heading #2_"/>
    <w:basedOn w:val="Absatz-Standardschriftart"/>
    <w:link w:val="Heading20"/>
    <w:rPr>
      <w:rFonts w:ascii="David" w:eastAsia="David" w:hAnsi="David" w:cs="David"/>
      <w:b w:val="0"/>
      <w:bCs w:val="0"/>
      <w:i w:val="0"/>
      <w:iCs w:val="0"/>
      <w:smallCaps w:val="0"/>
      <w:strike w:val="0"/>
      <w:u w:val="none"/>
    </w:rPr>
  </w:style>
  <w:style w:type="character" w:customStyle="1" w:styleId="Headerorfooter10ptSpacing1pt">
    <w:name w:val="Header or footer + 10 pt;Spacing 1 pt"/>
    <w:basedOn w:val="Headerorfooter"/>
    <w:rPr>
      <w:rFonts w:ascii="Constantia" w:eastAsia="Constantia" w:hAnsi="Constantia" w:cs="Constantia"/>
      <w:b w:val="0"/>
      <w:bCs w:val="0"/>
      <w:i w:val="0"/>
      <w:iCs w:val="0"/>
      <w:smallCaps w:val="0"/>
      <w:strike w:val="0"/>
      <w:color w:val="000000"/>
      <w:spacing w:val="20"/>
      <w:w w:val="100"/>
      <w:position w:val="0"/>
      <w:sz w:val="20"/>
      <w:szCs w:val="20"/>
      <w:u w:val="none"/>
      <w:lang w:val="de-DE" w:eastAsia="de-DE" w:bidi="de-DE"/>
    </w:rPr>
  </w:style>
  <w:style w:type="character" w:customStyle="1" w:styleId="Bodytext2Spacing1pt">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9"/>
      <w:szCs w:val="19"/>
      <w:u w:val="none"/>
      <w:lang w:val="de-DE" w:eastAsia="de-DE" w:bidi="de-DE"/>
    </w:rPr>
  </w:style>
  <w:style w:type="character" w:customStyle="1" w:styleId="Bodytext4ConstantiaSpacing0pt">
    <w:name w:val="Body text (4) + Constantia;Spacing 0 pt"/>
    <w:basedOn w:val="Bodytext4"/>
    <w:rPr>
      <w:rFonts w:ascii="Constantia" w:eastAsia="Constantia" w:hAnsi="Constantia" w:cs="Constantia"/>
      <w:b w:val="0"/>
      <w:bCs w:val="0"/>
      <w:i w:val="0"/>
      <w:iCs w:val="0"/>
      <w:smallCaps w:val="0"/>
      <w:strike w:val="0"/>
      <w:color w:val="000000"/>
      <w:spacing w:val="10"/>
      <w:w w:val="100"/>
      <w:position w:val="0"/>
      <w:sz w:val="19"/>
      <w:szCs w:val="19"/>
      <w:u w:val="none"/>
      <w:lang w:val="de-DE" w:eastAsia="de-DE" w:bidi="de-DE"/>
    </w:rPr>
  </w:style>
  <w:style w:type="character" w:customStyle="1" w:styleId="HeaderorfooterDavid95pt">
    <w:name w:val="Header or footer + David;9.5 pt"/>
    <w:basedOn w:val="Headerorfooter"/>
    <w:rPr>
      <w:rFonts w:ascii="David" w:eastAsia="David" w:hAnsi="David" w:cs="David"/>
      <w:b w:val="0"/>
      <w:bCs w:val="0"/>
      <w:i w:val="0"/>
      <w:iCs w:val="0"/>
      <w:smallCaps w:val="0"/>
      <w:strike w:val="0"/>
      <w:color w:val="000000"/>
      <w:spacing w:val="0"/>
      <w:w w:val="100"/>
      <w:position w:val="0"/>
      <w:sz w:val="19"/>
      <w:szCs w:val="19"/>
      <w:u w:val="none"/>
      <w:lang w:val="de-DE" w:eastAsia="de-DE" w:bidi="de-DE"/>
    </w:rPr>
  </w:style>
  <w:style w:type="character" w:customStyle="1" w:styleId="Bodytext21">
    <w:name w:val="Body text (2)"/>
    <w:basedOn w:val="Bodytext2"/>
    <w:rPr>
      <w:rFonts w:ascii="Constantia" w:eastAsia="Constantia" w:hAnsi="Constantia" w:cs="Constantia"/>
      <w:b w:val="0"/>
      <w:bCs w:val="0"/>
      <w:i w:val="0"/>
      <w:iCs w:val="0"/>
      <w:smallCaps w:val="0"/>
      <w:strike w:val="0"/>
      <w:color w:val="000000"/>
      <w:spacing w:val="0"/>
      <w:w w:val="100"/>
      <w:position w:val="0"/>
      <w:sz w:val="19"/>
      <w:szCs w:val="19"/>
      <w:u w:val="single"/>
      <w:lang w:val="de-DE" w:eastAsia="de-DE" w:bidi="de-DE"/>
    </w:rPr>
  </w:style>
  <w:style w:type="character" w:customStyle="1" w:styleId="Headerorfooter1">
    <w:name w:val="Header or footer"/>
    <w:basedOn w:val="Headerorfooter"/>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Italic">
    <w:name w:val="Body text (2) + Italic"/>
    <w:basedOn w:val="Bodytext2"/>
    <w:rPr>
      <w:rFonts w:ascii="Constantia" w:eastAsia="Constantia" w:hAnsi="Constantia" w:cs="Constantia"/>
      <w:b w:val="0"/>
      <w:bCs w:val="0"/>
      <w:i/>
      <w:iCs/>
      <w:smallCaps w:val="0"/>
      <w:strike w:val="0"/>
      <w:color w:val="000000"/>
      <w:spacing w:val="0"/>
      <w:w w:val="100"/>
      <w:position w:val="0"/>
      <w:sz w:val="19"/>
      <w:szCs w:val="19"/>
      <w:u w:val="none"/>
      <w:lang w:val="de-DE" w:eastAsia="de-DE" w:bidi="de-DE"/>
    </w:rPr>
  </w:style>
  <w:style w:type="character" w:customStyle="1" w:styleId="HeaderorfooterDavid10ptSpacing0pt">
    <w:name w:val="Header or footer + David;10 pt;Spacing 0 pt"/>
    <w:basedOn w:val="Headerorfooter"/>
    <w:rPr>
      <w:rFonts w:ascii="David" w:eastAsia="David" w:hAnsi="David" w:cs="David"/>
      <w:b w:val="0"/>
      <w:bCs w:val="0"/>
      <w:i w:val="0"/>
      <w:iCs w:val="0"/>
      <w:smallCaps w:val="0"/>
      <w:strike w:val="0"/>
      <w:color w:val="000000"/>
      <w:spacing w:val="10"/>
      <w:w w:val="100"/>
      <w:position w:val="0"/>
      <w:sz w:val="20"/>
      <w:szCs w:val="20"/>
      <w:u w:val="none"/>
      <w:lang w:val="de-DE" w:eastAsia="de-DE" w:bidi="de-DE"/>
    </w:rPr>
  </w:style>
  <w:style w:type="character" w:customStyle="1" w:styleId="Headerorfooter10ptSpacing1pt0">
    <w:name w:val="Header or footer + 10 pt;Spacing 1 pt"/>
    <w:basedOn w:val="Headerorfooter"/>
    <w:rPr>
      <w:rFonts w:ascii="Constantia" w:eastAsia="Constantia" w:hAnsi="Constantia" w:cs="Constantia"/>
      <w:b w:val="0"/>
      <w:bCs w:val="0"/>
      <w:i w:val="0"/>
      <w:iCs w:val="0"/>
      <w:smallCaps w:val="0"/>
      <w:strike w:val="0"/>
      <w:color w:val="000000"/>
      <w:spacing w:val="30"/>
      <w:w w:val="100"/>
      <w:position w:val="0"/>
      <w:sz w:val="20"/>
      <w:szCs w:val="20"/>
      <w:u w:val="none"/>
      <w:lang w:val="de-DE" w:eastAsia="de-DE" w:bidi="de-DE"/>
    </w:rPr>
  </w:style>
  <w:style w:type="character" w:customStyle="1" w:styleId="Headerorfooter10ptBoldSpacing1pt">
    <w:name w:val="Header or footer + 10 pt;Bold;Spacing 1 pt"/>
    <w:basedOn w:val="Headerorfooter"/>
    <w:rPr>
      <w:rFonts w:ascii="Constantia" w:eastAsia="Constantia" w:hAnsi="Constantia" w:cs="Constantia"/>
      <w:b/>
      <w:bCs/>
      <w:i w:val="0"/>
      <w:iCs w:val="0"/>
      <w:smallCaps w:val="0"/>
      <w:strike w:val="0"/>
      <w:color w:val="000000"/>
      <w:spacing w:val="20"/>
      <w:w w:val="100"/>
      <w:position w:val="0"/>
      <w:sz w:val="20"/>
      <w:szCs w:val="20"/>
      <w:u w:val="none"/>
      <w:lang w:val="de-DE" w:eastAsia="de-DE" w:bidi="de-DE"/>
    </w:rPr>
  </w:style>
  <w:style w:type="character" w:customStyle="1" w:styleId="HeaderorfooterDavid95pt0">
    <w:name w:val="Header or footer + David;9.5 pt"/>
    <w:basedOn w:val="Headerorfooter"/>
    <w:rPr>
      <w:rFonts w:ascii="David" w:eastAsia="David" w:hAnsi="David" w:cs="David"/>
      <w:b w:val="0"/>
      <w:bCs w:val="0"/>
      <w:i w:val="0"/>
      <w:iCs w:val="0"/>
      <w:smallCaps w:val="0"/>
      <w:strike w:val="0"/>
      <w:color w:val="000000"/>
      <w:spacing w:val="0"/>
      <w:w w:val="100"/>
      <w:position w:val="0"/>
      <w:sz w:val="19"/>
      <w:szCs w:val="19"/>
      <w:u w:val="none"/>
      <w:lang w:val="de-DE" w:eastAsia="de-DE" w:bidi="de-DE"/>
    </w:rPr>
  </w:style>
  <w:style w:type="character" w:customStyle="1" w:styleId="HeaderorfooterCourierNew11pt">
    <w:name w:val="Header or footer + Courier New;11 pt"/>
    <w:basedOn w:val="Headerorfooter"/>
    <w:rPr>
      <w:rFonts w:ascii="Courier New" w:eastAsia="Courier New" w:hAnsi="Courier New" w:cs="Courier New"/>
      <w:b w:val="0"/>
      <w:bCs w:val="0"/>
      <w:i w:val="0"/>
      <w:iCs w:val="0"/>
      <w:smallCaps w:val="0"/>
      <w:strike w:val="0"/>
      <w:color w:val="000000"/>
      <w:spacing w:val="0"/>
      <w:w w:val="100"/>
      <w:position w:val="0"/>
      <w:sz w:val="22"/>
      <w:szCs w:val="22"/>
      <w:u w:val="none"/>
      <w:lang w:val="de-DE" w:eastAsia="de-DE" w:bidi="de-DE"/>
    </w:rPr>
  </w:style>
  <w:style w:type="character" w:customStyle="1" w:styleId="Headerorfooter75ptBoldSpacing1pt">
    <w:name w:val="Header or footer + 7.5 pt;Bold;Spacing 1 pt"/>
    <w:basedOn w:val="Headerorfooter"/>
    <w:rPr>
      <w:rFonts w:ascii="Constantia" w:eastAsia="Constantia" w:hAnsi="Constantia" w:cs="Constantia"/>
      <w:b/>
      <w:bCs/>
      <w:i w:val="0"/>
      <w:iCs w:val="0"/>
      <w:smallCaps w:val="0"/>
      <w:strike w:val="0"/>
      <w:color w:val="000000"/>
      <w:spacing w:val="30"/>
      <w:w w:val="100"/>
      <w:position w:val="0"/>
      <w:sz w:val="15"/>
      <w:szCs w:val="15"/>
      <w:u w:val="none"/>
      <w:lang w:val="de-DE" w:eastAsia="de-DE" w:bidi="de-DE"/>
    </w:rPr>
  </w:style>
  <w:style w:type="character" w:customStyle="1" w:styleId="Bodytext6">
    <w:name w:val="Body text (6)_"/>
    <w:basedOn w:val="Absatz-Standardschriftart"/>
    <w:link w:val="Bodytext60"/>
    <w:rPr>
      <w:rFonts w:ascii="Constantia" w:eastAsia="Constantia" w:hAnsi="Constantia" w:cs="Constantia"/>
      <w:b w:val="0"/>
      <w:bCs w:val="0"/>
      <w:i w:val="0"/>
      <w:iCs w:val="0"/>
      <w:smallCaps w:val="0"/>
      <w:strike w:val="0"/>
      <w:sz w:val="17"/>
      <w:szCs w:val="17"/>
      <w:u w:val="none"/>
    </w:rPr>
  </w:style>
  <w:style w:type="character" w:customStyle="1" w:styleId="HeaderorfooterAngsanaUPC12ptBoldSpacing1pt">
    <w:name w:val="Header or footer + AngsanaUPC;12 pt;Bold;Spacing 1 pt"/>
    <w:basedOn w:val="Headerorfooter"/>
    <w:rPr>
      <w:rFonts w:ascii="AngsanaUPC" w:eastAsia="AngsanaUPC" w:hAnsi="AngsanaUPC" w:cs="AngsanaUPC"/>
      <w:b/>
      <w:bCs/>
      <w:i w:val="0"/>
      <w:iCs w:val="0"/>
      <w:smallCaps w:val="0"/>
      <w:strike w:val="0"/>
      <w:color w:val="000000"/>
      <w:spacing w:val="20"/>
      <w:w w:val="100"/>
      <w:position w:val="0"/>
      <w:sz w:val="24"/>
      <w:szCs w:val="24"/>
      <w:u w:val="none"/>
      <w:lang w:val="de-DE" w:eastAsia="de-DE" w:bidi="de-DE"/>
    </w:rPr>
  </w:style>
  <w:style w:type="character" w:customStyle="1" w:styleId="Bodytext2TrebuchetMS115ptItalic">
    <w:name w:val="Body text (2) + Trebuchet MS;11.5 pt;Italic"/>
    <w:basedOn w:val="Bodytext2"/>
    <w:rPr>
      <w:rFonts w:ascii="Trebuchet MS" w:eastAsia="Trebuchet MS" w:hAnsi="Trebuchet MS" w:cs="Trebuchet MS"/>
      <w:b w:val="0"/>
      <w:bCs w:val="0"/>
      <w:i/>
      <w:iCs/>
      <w:smallCaps w:val="0"/>
      <w:strike w:val="0"/>
      <w:color w:val="000000"/>
      <w:spacing w:val="0"/>
      <w:w w:val="100"/>
      <w:position w:val="0"/>
      <w:sz w:val="23"/>
      <w:szCs w:val="23"/>
      <w:u w:val="none"/>
      <w:lang w:val="de-DE" w:eastAsia="de-DE" w:bidi="de-DE"/>
    </w:rPr>
  </w:style>
  <w:style w:type="character" w:customStyle="1" w:styleId="Headerorfooter95pt">
    <w:name w:val="Header or footer + 9.5 pt"/>
    <w:basedOn w:val="Headerorfooter"/>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style>
  <w:style w:type="character" w:customStyle="1" w:styleId="Bodytext2CourierNew105ptBold">
    <w:name w:val="Body text (2) + Courier New;10.5 pt;Bold"/>
    <w:basedOn w:val="Bodytext2"/>
    <w:rPr>
      <w:rFonts w:ascii="Courier New" w:eastAsia="Courier New" w:hAnsi="Courier New" w:cs="Courier New"/>
      <w:b/>
      <w:bCs/>
      <w:i w:val="0"/>
      <w:iCs w:val="0"/>
      <w:smallCaps w:val="0"/>
      <w:strike w:val="0"/>
      <w:color w:val="000000"/>
      <w:spacing w:val="0"/>
      <w:w w:val="100"/>
      <w:position w:val="0"/>
      <w:sz w:val="21"/>
      <w:szCs w:val="21"/>
      <w:u w:val="none"/>
      <w:lang w:val="de-DE" w:eastAsia="de-DE" w:bidi="de-DE"/>
    </w:rPr>
  </w:style>
  <w:style w:type="character" w:customStyle="1" w:styleId="HeaderorfooterCourierNew11pt0">
    <w:name w:val="Header or footer + Courier New;11 pt"/>
    <w:basedOn w:val="Headerorfooter"/>
    <w:rPr>
      <w:rFonts w:ascii="Courier New" w:eastAsia="Courier New" w:hAnsi="Courier New" w:cs="Courier New"/>
      <w:b w:val="0"/>
      <w:bCs w:val="0"/>
      <w:i w:val="0"/>
      <w:iCs w:val="0"/>
      <w:smallCaps w:val="0"/>
      <w:strike w:val="0"/>
      <w:color w:val="000000"/>
      <w:spacing w:val="0"/>
      <w:w w:val="100"/>
      <w:position w:val="0"/>
      <w:sz w:val="22"/>
      <w:szCs w:val="22"/>
      <w:u w:val="none"/>
      <w:lang w:val="de-DE" w:eastAsia="de-DE" w:bidi="de-DE"/>
    </w:rPr>
  </w:style>
  <w:style w:type="character" w:customStyle="1" w:styleId="Headerorfooter12ptSpacing1pt">
    <w:name w:val="Header or footer + 12 pt;Spacing 1 pt"/>
    <w:basedOn w:val="Headerorfooter"/>
    <w:rPr>
      <w:rFonts w:ascii="Constantia" w:eastAsia="Constantia" w:hAnsi="Constantia" w:cs="Constantia"/>
      <w:b/>
      <w:bCs/>
      <w:i w:val="0"/>
      <w:iCs w:val="0"/>
      <w:smallCaps w:val="0"/>
      <w:strike w:val="0"/>
      <w:color w:val="000000"/>
      <w:spacing w:val="20"/>
      <w:w w:val="100"/>
      <w:position w:val="0"/>
      <w:sz w:val="24"/>
      <w:szCs w:val="24"/>
      <w:u w:val="none"/>
      <w:lang w:val="de-DE" w:eastAsia="de-DE" w:bidi="de-DE"/>
    </w:rPr>
  </w:style>
  <w:style w:type="character" w:customStyle="1" w:styleId="Headerorfooter75ptBoldSpacing1pt0">
    <w:name w:val="Header or footer + 7.5 pt;Bold;Spacing 1 pt"/>
    <w:basedOn w:val="Headerorfooter"/>
    <w:rPr>
      <w:rFonts w:ascii="Constantia" w:eastAsia="Constantia" w:hAnsi="Constantia" w:cs="Constantia"/>
      <w:b/>
      <w:bCs/>
      <w:i w:val="0"/>
      <w:iCs w:val="0"/>
      <w:smallCaps w:val="0"/>
      <w:strike w:val="0"/>
      <w:color w:val="000000"/>
      <w:spacing w:val="20"/>
      <w:w w:val="100"/>
      <w:position w:val="0"/>
      <w:sz w:val="15"/>
      <w:szCs w:val="15"/>
      <w:u w:val="none"/>
      <w:lang w:val="de-DE" w:eastAsia="de-DE" w:bidi="de-DE"/>
    </w:rPr>
  </w:style>
  <w:style w:type="character" w:customStyle="1" w:styleId="HeaderorfooterTimesNewRoman85ptBoldSpacing1pt">
    <w:name w:val="Header or footer + Times New Roman;8.5 pt;Bold;Spacing 1 pt"/>
    <w:basedOn w:val="Headerorfooter"/>
    <w:rPr>
      <w:rFonts w:ascii="Times New Roman" w:eastAsia="Times New Roman" w:hAnsi="Times New Roman" w:cs="Times New Roman"/>
      <w:b/>
      <w:bCs/>
      <w:i w:val="0"/>
      <w:iCs w:val="0"/>
      <w:smallCaps w:val="0"/>
      <w:strike w:val="0"/>
      <w:color w:val="000000"/>
      <w:spacing w:val="30"/>
      <w:w w:val="100"/>
      <w:position w:val="0"/>
      <w:sz w:val="17"/>
      <w:szCs w:val="17"/>
      <w:u w:val="none"/>
      <w:lang w:val="de-DE" w:eastAsia="de-DE" w:bidi="de-DE"/>
    </w:rPr>
  </w:style>
  <w:style w:type="character" w:customStyle="1" w:styleId="Bodytext6David105pt">
    <w:name w:val="Body text (6) + David;10.5 pt"/>
    <w:basedOn w:val="Bodytext6"/>
    <w:rPr>
      <w:rFonts w:ascii="David" w:eastAsia="David" w:hAnsi="David" w:cs="David"/>
      <w:b w:val="0"/>
      <w:bCs w:val="0"/>
      <w:i w:val="0"/>
      <w:iCs w:val="0"/>
      <w:smallCaps w:val="0"/>
      <w:strike w:val="0"/>
      <w:color w:val="000000"/>
      <w:spacing w:val="0"/>
      <w:w w:val="100"/>
      <w:position w:val="0"/>
      <w:sz w:val="21"/>
      <w:szCs w:val="21"/>
      <w:u w:val="none"/>
      <w:lang w:val="de-DE" w:eastAsia="de-DE" w:bidi="de-DE"/>
    </w:rPr>
  </w:style>
  <w:style w:type="character" w:customStyle="1" w:styleId="Bodytext27pt">
    <w:name w:val="Body text (2) + 7 pt"/>
    <w:basedOn w:val="Bodytext2"/>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6TimesNewRoman8ptBoldItalic">
    <w:name w:val="Body text (6) + Times New Roman;8 pt;Bold;Italic"/>
    <w:basedOn w:val="Bodytext6"/>
    <w:rPr>
      <w:rFonts w:ascii="Times New Roman" w:eastAsia="Times New Roman" w:hAnsi="Times New Roman" w:cs="Times New Roman"/>
      <w:b/>
      <w:bCs/>
      <w:i/>
      <w:iCs/>
      <w:smallCaps w:val="0"/>
      <w:strike w:val="0"/>
      <w:color w:val="000000"/>
      <w:spacing w:val="0"/>
      <w:w w:val="100"/>
      <w:position w:val="0"/>
      <w:sz w:val="16"/>
      <w:szCs w:val="16"/>
      <w:u w:val="none"/>
      <w:lang w:val="de-DE" w:eastAsia="de-DE" w:bidi="de-DE"/>
    </w:rPr>
  </w:style>
  <w:style w:type="character" w:customStyle="1" w:styleId="Headerorfooter95ptSpacing1pt">
    <w:name w:val="Header or footer + 9.5 pt;Spacing 1 pt"/>
    <w:basedOn w:val="Headerorfooter"/>
    <w:rPr>
      <w:rFonts w:ascii="Constantia" w:eastAsia="Constantia" w:hAnsi="Constantia" w:cs="Constantia"/>
      <w:b w:val="0"/>
      <w:bCs w:val="0"/>
      <w:i w:val="0"/>
      <w:iCs w:val="0"/>
      <w:smallCaps w:val="0"/>
      <w:strike w:val="0"/>
      <w:color w:val="000000"/>
      <w:spacing w:val="30"/>
      <w:w w:val="100"/>
      <w:position w:val="0"/>
      <w:sz w:val="19"/>
      <w:szCs w:val="19"/>
      <w:u w:val="none"/>
      <w:lang w:val="de-DE" w:eastAsia="de-DE" w:bidi="de-DE"/>
    </w:rPr>
  </w:style>
  <w:style w:type="character" w:customStyle="1" w:styleId="HeaderorfooterDavid10ptSpacing0pt0">
    <w:name w:val="Header or footer + David;10 pt;Spacing 0 pt"/>
    <w:basedOn w:val="Headerorfooter"/>
    <w:rPr>
      <w:rFonts w:ascii="David" w:eastAsia="David" w:hAnsi="David" w:cs="David"/>
      <w:b w:val="0"/>
      <w:bCs w:val="0"/>
      <w:i w:val="0"/>
      <w:iCs w:val="0"/>
      <w:smallCaps w:val="0"/>
      <w:strike w:val="0"/>
      <w:color w:val="000000"/>
      <w:spacing w:val="10"/>
      <w:w w:val="100"/>
      <w:position w:val="0"/>
      <w:sz w:val="20"/>
      <w:szCs w:val="20"/>
      <w:u w:val="none"/>
      <w:lang w:val="de-DE" w:eastAsia="de-DE" w:bidi="de-DE"/>
    </w:rPr>
  </w:style>
  <w:style w:type="character" w:customStyle="1" w:styleId="Headerorfooter95ptSpacing0pt">
    <w:name w:val="Header or footer + 9.5 pt;Spacing 0 pt"/>
    <w:basedOn w:val="Headerorfooter"/>
    <w:rPr>
      <w:rFonts w:ascii="Constantia" w:eastAsia="Constantia" w:hAnsi="Constantia" w:cs="Constantia"/>
      <w:b w:val="0"/>
      <w:bCs w:val="0"/>
      <w:i w:val="0"/>
      <w:iCs w:val="0"/>
      <w:smallCaps w:val="0"/>
      <w:strike w:val="0"/>
      <w:color w:val="000000"/>
      <w:spacing w:val="10"/>
      <w:w w:val="100"/>
      <w:position w:val="0"/>
      <w:sz w:val="19"/>
      <w:szCs w:val="19"/>
      <w:u w:val="none"/>
      <w:lang w:val="de-DE" w:eastAsia="de-DE" w:bidi="de-DE"/>
    </w:rPr>
  </w:style>
  <w:style w:type="character" w:customStyle="1" w:styleId="Headerorfooter10ptSpacing1ptScale66">
    <w:name w:val="Header or footer + 10 pt;Spacing 1 pt;Scale 66%"/>
    <w:basedOn w:val="Headerorfooter"/>
    <w:rPr>
      <w:rFonts w:ascii="Constantia" w:eastAsia="Constantia" w:hAnsi="Constantia" w:cs="Constantia"/>
      <w:b w:val="0"/>
      <w:bCs w:val="0"/>
      <w:i w:val="0"/>
      <w:iCs w:val="0"/>
      <w:smallCaps w:val="0"/>
      <w:strike w:val="0"/>
      <w:color w:val="000000"/>
      <w:spacing w:val="20"/>
      <w:w w:val="66"/>
      <w:position w:val="0"/>
      <w:sz w:val="20"/>
      <w:szCs w:val="20"/>
      <w:u w:val="none"/>
      <w:lang w:val="de-DE" w:eastAsia="de-DE" w:bidi="de-DE"/>
    </w:rPr>
  </w:style>
  <w:style w:type="character" w:customStyle="1" w:styleId="Bodytext7SmallCaps">
    <w:name w:val="Body text (7) + Small Caps"/>
    <w:basedOn w:val="Absatz-Standardschriftart"/>
    <w:rPr>
      <w:rFonts w:ascii="Constantia" w:eastAsia="Constantia" w:hAnsi="Constantia" w:cs="Constantia"/>
      <w:b w:val="0"/>
      <w:bCs w:val="0"/>
      <w:i w:val="0"/>
      <w:iCs w:val="0"/>
      <w:smallCaps/>
      <w:strike w:val="0"/>
      <w:spacing w:val="30"/>
      <w:sz w:val="14"/>
      <w:szCs w:val="14"/>
      <w:u w:val="none"/>
    </w:rPr>
  </w:style>
  <w:style w:type="character" w:customStyle="1" w:styleId="Headerorfooter10ptSpacing2pt">
    <w:name w:val="Header or footer + 10 pt;Spacing 2 pt"/>
    <w:basedOn w:val="Headerorfooter"/>
    <w:rPr>
      <w:rFonts w:ascii="Constantia" w:eastAsia="Constantia" w:hAnsi="Constantia" w:cs="Constantia"/>
      <w:b w:val="0"/>
      <w:bCs w:val="0"/>
      <w:i w:val="0"/>
      <w:iCs w:val="0"/>
      <w:smallCaps w:val="0"/>
      <w:strike w:val="0"/>
      <w:color w:val="000000"/>
      <w:spacing w:val="40"/>
      <w:w w:val="100"/>
      <w:position w:val="0"/>
      <w:sz w:val="20"/>
      <w:szCs w:val="20"/>
      <w:u w:val="none"/>
      <w:lang w:val="de-DE" w:eastAsia="de-DE" w:bidi="de-DE"/>
    </w:rPr>
  </w:style>
  <w:style w:type="character" w:customStyle="1" w:styleId="HeaderorfooterAngsanaUPC12ptBoldSpacing1pt0">
    <w:name w:val="Header or footer + AngsanaUPC;12 pt;Bold;Spacing 1 pt"/>
    <w:basedOn w:val="Headerorfooter"/>
    <w:rPr>
      <w:rFonts w:ascii="AngsanaUPC" w:eastAsia="AngsanaUPC" w:hAnsi="AngsanaUPC" w:cs="AngsanaUPC"/>
      <w:b/>
      <w:bCs/>
      <w:i w:val="0"/>
      <w:iCs w:val="0"/>
      <w:smallCaps w:val="0"/>
      <w:strike w:val="0"/>
      <w:color w:val="000000"/>
      <w:spacing w:val="30"/>
      <w:w w:val="100"/>
      <w:position w:val="0"/>
      <w:sz w:val="24"/>
      <w:szCs w:val="24"/>
      <w:u w:val="none"/>
      <w:lang w:val="de-DE" w:eastAsia="de-DE" w:bidi="de-DE"/>
    </w:rPr>
  </w:style>
  <w:style w:type="character" w:customStyle="1" w:styleId="Headerorfooter10ptBoldSpacing1pt0">
    <w:name w:val="Header or footer + 10 pt;Bold;Spacing 1 pt"/>
    <w:basedOn w:val="Headerorfooter"/>
    <w:rPr>
      <w:rFonts w:ascii="Constantia" w:eastAsia="Constantia" w:hAnsi="Constantia" w:cs="Constantia"/>
      <w:b/>
      <w:bCs/>
      <w:i w:val="0"/>
      <w:iCs w:val="0"/>
      <w:smallCaps w:val="0"/>
      <w:strike w:val="0"/>
      <w:color w:val="000000"/>
      <w:spacing w:val="30"/>
      <w:w w:val="100"/>
      <w:position w:val="0"/>
      <w:sz w:val="20"/>
      <w:szCs w:val="20"/>
      <w:u w:val="none"/>
      <w:lang w:val="de-DE" w:eastAsia="de-DE" w:bidi="de-DE"/>
    </w:rPr>
  </w:style>
  <w:style w:type="character" w:customStyle="1" w:styleId="Bodytext2David9ptBoldSpacing1pt">
    <w:name w:val="Body text (2) + David;9 pt;Bold;Spacing 1 pt"/>
    <w:basedOn w:val="Bodytext2"/>
    <w:rPr>
      <w:rFonts w:ascii="David" w:eastAsia="David" w:hAnsi="David" w:cs="David"/>
      <w:b/>
      <w:bCs/>
      <w:i w:val="0"/>
      <w:iCs w:val="0"/>
      <w:smallCaps w:val="0"/>
      <w:strike w:val="0"/>
      <w:color w:val="000000"/>
      <w:spacing w:val="20"/>
      <w:w w:val="100"/>
      <w:position w:val="0"/>
      <w:sz w:val="18"/>
      <w:szCs w:val="18"/>
      <w:u w:val="none"/>
      <w:lang w:val="de-DE" w:eastAsia="de-DE" w:bidi="de-DE"/>
    </w:rPr>
  </w:style>
  <w:style w:type="character" w:customStyle="1" w:styleId="Bodytext2David11pt">
    <w:name w:val="Body text (2) + David;11 pt"/>
    <w:basedOn w:val="Bodytext2"/>
    <w:rPr>
      <w:rFonts w:ascii="David" w:eastAsia="David" w:hAnsi="David" w:cs="David"/>
      <w:b w:val="0"/>
      <w:bCs w:val="0"/>
      <w:i w:val="0"/>
      <w:iCs w:val="0"/>
      <w:smallCaps w:val="0"/>
      <w:strike w:val="0"/>
      <w:color w:val="000000"/>
      <w:spacing w:val="0"/>
      <w:w w:val="100"/>
      <w:position w:val="0"/>
      <w:sz w:val="22"/>
      <w:szCs w:val="22"/>
      <w:u w:val="none"/>
      <w:lang w:val="de-DE" w:eastAsia="de-DE" w:bidi="de-DE"/>
    </w:rPr>
  </w:style>
  <w:style w:type="character" w:customStyle="1" w:styleId="Bodytext2Spacing1pt0">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9"/>
      <w:szCs w:val="19"/>
      <w:u w:val="none"/>
      <w:lang w:val="de-DE" w:eastAsia="de-DE" w:bidi="de-DE"/>
    </w:rPr>
  </w:style>
  <w:style w:type="character" w:customStyle="1" w:styleId="Headerorfooter10ptSpacing1pt1">
    <w:name w:val="Header or footer + 10 pt;Spacing 1 pt"/>
    <w:basedOn w:val="Headerorfooter"/>
    <w:rPr>
      <w:rFonts w:ascii="Constantia" w:eastAsia="Constantia" w:hAnsi="Constantia" w:cs="Constantia"/>
      <w:b w:val="0"/>
      <w:bCs w:val="0"/>
      <w:i w:val="0"/>
      <w:iCs w:val="0"/>
      <w:smallCaps w:val="0"/>
      <w:strike w:val="0"/>
      <w:color w:val="000000"/>
      <w:spacing w:val="20"/>
      <w:w w:val="100"/>
      <w:position w:val="0"/>
      <w:sz w:val="20"/>
      <w:szCs w:val="20"/>
      <w:u w:val="none"/>
      <w:lang w:val="de-DE" w:eastAsia="de-DE" w:bidi="de-DE"/>
    </w:rPr>
  </w:style>
  <w:style w:type="character" w:customStyle="1" w:styleId="HeaderorfooterCorbel9ptSpacing0pt">
    <w:name w:val="Header or footer + Corbel;9 pt;Spacing 0 pt"/>
    <w:basedOn w:val="Headerorfooter"/>
    <w:rPr>
      <w:rFonts w:ascii="Corbel" w:eastAsia="Corbel" w:hAnsi="Corbel" w:cs="Corbel"/>
      <w:b w:val="0"/>
      <w:bCs w:val="0"/>
      <w:i w:val="0"/>
      <w:iCs w:val="0"/>
      <w:smallCaps w:val="0"/>
      <w:strike w:val="0"/>
      <w:color w:val="000000"/>
      <w:spacing w:val="10"/>
      <w:w w:val="100"/>
      <w:position w:val="0"/>
      <w:sz w:val="18"/>
      <w:szCs w:val="18"/>
      <w:u w:val="none"/>
      <w:lang w:val="de-DE" w:eastAsia="de-DE" w:bidi="de-DE"/>
    </w:rPr>
  </w:style>
  <w:style w:type="character" w:customStyle="1" w:styleId="Bodytext2Spacing0pt">
    <w:name w:val="Body text (2) + Spacing 0 pt"/>
    <w:basedOn w:val="Bodytext2"/>
    <w:rPr>
      <w:rFonts w:ascii="Constantia" w:eastAsia="Constantia" w:hAnsi="Constantia" w:cs="Constantia"/>
      <w:b w:val="0"/>
      <w:bCs w:val="0"/>
      <w:i w:val="0"/>
      <w:iCs w:val="0"/>
      <w:smallCaps w:val="0"/>
      <w:strike w:val="0"/>
      <w:color w:val="000000"/>
      <w:spacing w:val="10"/>
      <w:w w:val="100"/>
      <w:position w:val="0"/>
      <w:sz w:val="19"/>
      <w:szCs w:val="19"/>
      <w:u w:val="none"/>
      <w:lang w:val="de-DE" w:eastAsia="de-DE" w:bidi="de-DE"/>
    </w:rPr>
  </w:style>
  <w:style w:type="character" w:customStyle="1" w:styleId="HeaderorfooterConsolas">
    <w:name w:val="Header or footer + Consolas"/>
    <w:basedOn w:val="Headerorfooter"/>
    <w:rPr>
      <w:rFonts w:ascii="Consolas" w:eastAsia="Consolas" w:hAnsi="Consolas" w:cs="Consolas"/>
      <w:b w:val="0"/>
      <w:bCs w:val="0"/>
      <w:i w:val="0"/>
      <w:iCs w:val="0"/>
      <w:smallCaps w:val="0"/>
      <w:strike w:val="0"/>
      <w:color w:val="000000"/>
      <w:spacing w:val="0"/>
      <w:w w:val="100"/>
      <w:position w:val="0"/>
      <w:sz w:val="12"/>
      <w:szCs w:val="12"/>
      <w:u w:val="none"/>
      <w:lang w:val="de-DE" w:eastAsia="de-DE" w:bidi="de-DE"/>
    </w:rPr>
  </w:style>
  <w:style w:type="character" w:customStyle="1" w:styleId="Headerorfooter12pt">
    <w:name w:val="Header or footer + 12 pt"/>
    <w:basedOn w:val="Headerorfooter"/>
    <w:rPr>
      <w:rFonts w:ascii="Constantia" w:eastAsia="Constantia" w:hAnsi="Constantia" w:cs="Constantia"/>
      <w:b/>
      <w:bCs/>
      <w:i w:val="0"/>
      <w:iCs w:val="0"/>
      <w:smallCaps w:val="0"/>
      <w:strike w:val="0"/>
      <w:color w:val="000000"/>
      <w:spacing w:val="0"/>
      <w:w w:val="100"/>
      <w:position w:val="0"/>
      <w:sz w:val="24"/>
      <w:szCs w:val="24"/>
      <w:u w:val="none"/>
      <w:lang w:val="de-DE" w:eastAsia="de-DE" w:bidi="de-DE"/>
    </w:rPr>
  </w:style>
  <w:style w:type="character" w:customStyle="1" w:styleId="Headerorfooter10ptSpacing0pt">
    <w:name w:val="Header or footer + 10 pt;Spacing 0 pt"/>
    <w:basedOn w:val="Headerorfooter"/>
    <w:rPr>
      <w:rFonts w:ascii="Constantia" w:eastAsia="Constantia" w:hAnsi="Constantia" w:cs="Constantia"/>
      <w:b/>
      <w:bCs/>
      <w:i w:val="0"/>
      <w:iCs w:val="0"/>
      <w:smallCaps w:val="0"/>
      <w:strike w:val="0"/>
      <w:color w:val="000000"/>
      <w:spacing w:val="10"/>
      <w:w w:val="100"/>
      <w:position w:val="0"/>
      <w:sz w:val="20"/>
      <w:szCs w:val="20"/>
      <w:u w:val="none"/>
      <w:lang w:val="de-DE" w:eastAsia="de-DE" w:bidi="de-DE"/>
    </w:rPr>
  </w:style>
  <w:style w:type="character" w:customStyle="1" w:styleId="Headerorfooter10ptSmallCaps">
    <w:name w:val="Header or footer + 10 pt;Small Caps"/>
    <w:basedOn w:val="Headerorfooter"/>
    <w:rPr>
      <w:rFonts w:ascii="Constantia" w:eastAsia="Constantia" w:hAnsi="Constantia" w:cs="Constantia"/>
      <w:b w:val="0"/>
      <w:bCs w:val="0"/>
      <w:i w:val="0"/>
      <w:iCs w:val="0"/>
      <w:smallCaps/>
      <w:strike w:val="0"/>
      <w:color w:val="000000"/>
      <w:spacing w:val="0"/>
      <w:w w:val="100"/>
      <w:position w:val="0"/>
      <w:sz w:val="20"/>
      <w:szCs w:val="20"/>
      <w:u w:val="none"/>
      <w:lang w:val="de-DE" w:eastAsia="de-DE" w:bidi="de-DE"/>
    </w:rPr>
  </w:style>
  <w:style w:type="character" w:customStyle="1" w:styleId="Bodytext210ptSpacing0pt">
    <w:name w:val="Body text (2) + 10 pt;Spacing 0 pt"/>
    <w:basedOn w:val="Bodytext2"/>
    <w:rPr>
      <w:rFonts w:ascii="Constantia" w:eastAsia="Constantia" w:hAnsi="Constantia" w:cs="Constantia"/>
      <w:b w:val="0"/>
      <w:bCs w:val="0"/>
      <w:i w:val="0"/>
      <w:iCs w:val="0"/>
      <w:smallCaps w:val="0"/>
      <w:strike w:val="0"/>
      <w:color w:val="000000"/>
      <w:spacing w:val="10"/>
      <w:w w:val="100"/>
      <w:position w:val="0"/>
      <w:sz w:val="20"/>
      <w:szCs w:val="20"/>
      <w:u w:val="none"/>
      <w:lang w:val="de-DE" w:eastAsia="de-DE" w:bidi="de-DE"/>
    </w:rPr>
  </w:style>
  <w:style w:type="character" w:customStyle="1" w:styleId="Bodytext2ItalicSpacing1pt">
    <w:name w:val="Body text (2) + Italic;Spacing 1 pt"/>
    <w:basedOn w:val="Bodytext2"/>
    <w:rPr>
      <w:rFonts w:ascii="Constantia" w:eastAsia="Constantia" w:hAnsi="Constantia" w:cs="Constantia"/>
      <w:b w:val="0"/>
      <w:bCs w:val="0"/>
      <w:i/>
      <w:iCs/>
      <w:smallCaps w:val="0"/>
      <w:strike w:val="0"/>
      <w:color w:val="000000"/>
      <w:spacing w:val="30"/>
      <w:w w:val="100"/>
      <w:position w:val="0"/>
      <w:sz w:val="19"/>
      <w:szCs w:val="19"/>
      <w:u w:val="none"/>
      <w:lang w:val="de-DE" w:eastAsia="de-DE" w:bidi="de-DE"/>
    </w:rPr>
  </w:style>
  <w:style w:type="character" w:customStyle="1" w:styleId="HeaderorfooterDavid10ptSpacing1pt">
    <w:name w:val="Header or footer + David;10 pt;Spacing 1 pt"/>
    <w:basedOn w:val="Headerorfooter"/>
    <w:rPr>
      <w:rFonts w:ascii="David" w:eastAsia="David" w:hAnsi="David" w:cs="David"/>
      <w:b/>
      <w:bCs/>
      <w:i w:val="0"/>
      <w:iCs w:val="0"/>
      <w:smallCaps w:val="0"/>
      <w:strike w:val="0"/>
      <w:color w:val="000000"/>
      <w:spacing w:val="20"/>
      <w:w w:val="100"/>
      <w:position w:val="0"/>
      <w:sz w:val="20"/>
      <w:szCs w:val="20"/>
      <w:u w:val="none"/>
      <w:lang w:val="de-DE" w:eastAsia="de-DE" w:bidi="de-DE"/>
    </w:rPr>
  </w:style>
  <w:style w:type="character" w:customStyle="1" w:styleId="Bodytext8">
    <w:name w:val="Body text (8)_"/>
    <w:basedOn w:val="Absatz-Standardschriftart"/>
    <w:link w:val="Bodytext80"/>
    <w:rPr>
      <w:rFonts w:ascii="David" w:eastAsia="David" w:hAnsi="David" w:cs="David"/>
      <w:b w:val="0"/>
      <w:bCs w:val="0"/>
      <w:i w:val="0"/>
      <w:iCs w:val="0"/>
      <w:smallCaps w:val="0"/>
      <w:strike w:val="0"/>
      <w:spacing w:val="20"/>
      <w:sz w:val="22"/>
      <w:szCs w:val="22"/>
      <w:u w:val="none"/>
    </w:rPr>
  </w:style>
  <w:style w:type="character" w:customStyle="1" w:styleId="Bodytext22">
    <w:name w:val="Body text (2)"/>
    <w:basedOn w:val="Bodytext2"/>
    <w:rPr>
      <w:rFonts w:ascii="Constantia" w:eastAsia="Constantia" w:hAnsi="Constantia" w:cs="Constantia"/>
      <w:b/>
      <w:bCs/>
      <w:i w:val="0"/>
      <w:iCs w:val="0"/>
      <w:smallCaps w:val="0"/>
      <w:strike w:val="0"/>
      <w:color w:val="000000"/>
      <w:spacing w:val="0"/>
      <w:w w:val="100"/>
      <w:position w:val="0"/>
      <w:sz w:val="19"/>
      <w:szCs w:val="19"/>
      <w:u w:val="none"/>
      <w:lang w:val="de-DE" w:eastAsia="de-DE" w:bidi="de-DE"/>
    </w:rPr>
  </w:style>
  <w:style w:type="character" w:customStyle="1" w:styleId="Bodytext23">
    <w:name w:val="Body text (2)"/>
    <w:basedOn w:val="Bodytext2"/>
    <w:rPr>
      <w:rFonts w:ascii="Constantia" w:eastAsia="Constantia" w:hAnsi="Constantia" w:cs="Constantia"/>
      <w:b/>
      <w:bCs/>
      <w:i w:val="0"/>
      <w:iCs w:val="0"/>
      <w:smallCaps w:val="0"/>
      <w:strike w:val="0"/>
      <w:color w:val="000000"/>
      <w:spacing w:val="0"/>
      <w:w w:val="100"/>
      <w:position w:val="0"/>
      <w:sz w:val="19"/>
      <w:szCs w:val="19"/>
      <w:u w:val="single"/>
      <w:lang w:val="de-DE" w:eastAsia="de-DE" w:bidi="de-DE"/>
    </w:rPr>
  </w:style>
  <w:style w:type="character" w:customStyle="1" w:styleId="Headerorfooter10ptSpacing1pt2">
    <w:name w:val="Header or footer + 10 pt;Spacing 1 pt"/>
    <w:basedOn w:val="Headerorfooter"/>
    <w:rPr>
      <w:rFonts w:ascii="Constantia" w:eastAsia="Constantia" w:hAnsi="Constantia" w:cs="Constantia"/>
      <w:b w:val="0"/>
      <w:bCs w:val="0"/>
      <w:i w:val="0"/>
      <w:iCs w:val="0"/>
      <w:smallCaps w:val="0"/>
      <w:strike w:val="0"/>
      <w:color w:val="000000"/>
      <w:spacing w:val="20"/>
      <w:w w:val="100"/>
      <w:position w:val="0"/>
      <w:sz w:val="20"/>
      <w:szCs w:val="20"/>
      <w:u w:val="none"/>
      <w:lang w:val="de-DE" w:eastAsia="de-DE" w:bidi="de-DE"/>
    </w:rPr>
  </w:style>
  <w:style w:type="character" w:customStyle="1" w:styleId="Bodytext9">
    <w:name w:val="Body text (9)_"/>
    <w:basedOn w:val="Absatz-Standardschriftart"/>
    <w:link w:val="Bodytext90"/>
    <w:rPr>
      <w:rFonts w:ascii="Constantia" w:eastAsia="Constantia" w:hAnsi="Constantia" w:cs="Constantia"/>
      <w:b w:val="0"/>
      <w:bCs w:val="0"/>
      <w:i w:val="0"/>
      <w:iCs w:val="0"/>
      <w:smallCaps w:val="0"/>
      <w:strike w:val="0"/>
      <w:sz w:val="19"/>
      <w:szCs w:val="19"/>
      <w:u w:val="none"/>
    </w:rPr>
  </w:style>
  <w:style w:type="character" w:customStyle="1" w:styleId="HeaderorfooterFrankRuehl12pt">
    <w:name w:val="Header or footer + FrankRuehl;12 pt"/>
    <w:basedOn w:val="Headerorfooter"/>
    <w:rPr>
      <w:rFonts w:ascii="FrankRuehl" w:eastAsia="FrankRuehl" w:hAnsi="FrankRuehl" w:cs="FrankRuehl"/>
      <w:b w:val="0"/>
      <w:bCs w:val="0"/>
      <w:i w:val="0"/>
      <w:iCs w:val="0"/>
      <w:smallCaps w:val="0"/>
      <w:strike w:val="0"/>
      <w:color w:val="000000"/>
      <w:spacing w:val="0"/>
      <w:w w:val="100"/>
      <w:position w:val="0"/>
      <w:sz w:val="24"/>
      <w:szCs w:val="24"/>
      <w:u w:val="none"/>
      <w:lang w:val="de-DE" w:eastAsia="de-DE" w:bidi="de-DE"/>
    </w:rPr>
  </w:style>
  <w:style w:type="character" w:customStyle="1" w:styleId="HeaderorfooterDavid10pt">
    <w:name w:val="Header or footer + David;10 pt"/>
    <w:basedOn w:val="Headerorfooter"/>
    <w:rPr>
      <w:rFonts w:ascii="David" w:eastAsia="David" w:hAnsi="David" w:cs="David"/>
      <w:b w:val="0"/>
      <w:bCs w:val="0"/>
      <w:i w:val="0"/>
      <w:iCs w:val="0"/>
      <w:smallCaps w:val="0"/>
      <w:strike w:val="0"/>
      <w:color w:val="000000"/>
      <w:spacing w:val="0"/>
      <w:w w:val="100"/>
      <w:position w:val="0"/>
      <w:sz w:val="20"/>
      <w:szCs w:val="20"/>
      <w:u w:val="none"/>
      <w:lang w:val="de-DE" w:eastAsia="de-DE" w:bidi="de-DE"/>
    </w:rPr>
  </w:style>
  <w:style w:type="character" w:customStyle="1" w:styleId="Bodytext2Italic0">
    <w:name w:val="Body text (2) + Italic"/>
    <w:basedOn w:val="Bodytext2"/>
    <w:rPr>
      <w:rFonts w:ascii="Constantia" w:eastAsia="Constantia" w:hAnsi="Constantia" w:cs="Constantia"/>
      <w:b w:val="0"/>
      <w:bCs w:val="0"/>
      <w:i/>
      <w:iCs/>
      <w:smallCaps w:val="0"/>
      <w:strike w:val="0"/>
      <w:color w:val="000000"/>
      <w:spacing w:val="0"/>
      <w:w w:val="100"/>
      <w:position w:val="0"/>
      <w:sz w:val="19"/>
      <w:szCs w:val="19"/>
      <w:u w:val="none"/>
      <w:lang w:val="de-DE" w:eastAsia="de-DE" w:bidi="de-DE"/>
    </w:rPr>
  </w:style>
  <w:style w:type="character" w:customStyle="1" w:styleId="Headerorfooter10ptSpacing1ptScale660">
    <w:name w:val="Header or footer + 10 pt;Spacing 1 pt;Scale 66%"/>
    <w:basedOn w:val="Headerorfooter"/>
    <w:rPr>
      <w:rFonts w:ascii="Constantia" w:eastAsia="Constantia" w:hAnsi="Constantia" w:cs="Constantia"/>
      <w:b w:val="0"/>
      <w:bCs w:val="0"/>
      <w:i w:val="0"/>
      <w:iCs w:val="0"/>
      <w:smallCaps w:val="0"/>
      <w:strike w:val="0"/>
      <w:color w:val="000000"/>
      <w:spacing w:val="30"/>
      <w:w w:val="66"/>
      <w:position w:val="0"/>
      <w:sz w:val="20"/>
      <w:szCs w:val="20"/>
      <w:u w:val="none"/>
      <w:lang w:val="de-DE" w:eastAsia="de-DE" w:bidi="de-DE"/>
    </w:rPr>
  </w:style>
  <w:style w:type="character" w:customStyle="1" w:styleId="HeaderorfooterDavid10pt0">
    <w:name w:val="Header or footer + David;10 pt"/>
    <w:basedOn w:val="Headerorfooter"/>
    <w:rPr>
      <w:rFonts w:ascii="David" w:eastAsia="David" w:hAnsi="David" w:cs="David"/>
      <w:b/>
      <w:bCs/>
      <w:i w:val="0"/>
      <w:iCs w:val="0"/>
      <w:smallCaps w:val="0"/>
      <w:strike w:val="0"/>
      <w:color w:val="000000"/>
      <w:spacing w:val="0"/>
      <w:w w:val="100"/>
      <w:position w:val="0"/>
      <w:sz w:val="20"/>
      <w:szCs w:val="20"/>
      <w:u w:val="none"/>
      <w:lang w:val="de-DE" w:eastAsia="de-DE" w:bidi="de-DE"/>
    </w:rPr>
  </w:style>
  <w:style w:type="character" w:customStyle="1" w:styleId="Headerorfooter105ptSpacing1pt">
    <w:name w:val="Header or footer + 10.5 pt;Spacing 1 pt"/>
    <w:basedOn w:val="Headerorfooter"/>
    <w:rPr>
      <w:rFonts w:ascii="Constantia" w:eastAsia="Constantia" w:hAnsi="Constantia" w:cs="Constantia"/>
      <w:b w:val="0"/>
      <w:bCs w:val="0"/>
      <w:i w:val="0"/>
      <w:iCs w:val="0"/>
      <w:smallCaps w:val="0"/>
      <w:strike w:val="0"/>
      <w:color w:val="000000"/>
      <w:spacing w:val="20"/>
      <w:w w:val="100"/>
      <w:position w:val="0"/>
      <w:sz w:val="21"/>
      <w:szCs w:val="21"/>
      <w:u w:val="none"/>
      <w:lang w:val="de-DE" w:eastAsia="de-DE" w:bidi="de-DE"/>
    </w:rPr>
  </w:style>
  <w:style w:type="character" w:customStyle="1" w:styleId="Headerorfooter2">
    <w:name w:val="Header or footer"/>
    <w:basedOn w:val="Headerorfooter"/>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HeaderorfooterDavid10ptSpacing0pt1">
    <w:name w:val="Header or footer + David;10 pt;Spacing 0 pt"/>
    <w:basedOn w:val="Headerorfooter"/>
    <w:rPr>
      <w:rFonts w:ascii="David" w:eastAsia="David" w:hAnsi="David" w:cs="David"/>
      <w:b/>
      <w:bCs/>
      <w:i w:val="0"/>
      <w:iCs w:val="0"/>
      <w:smallCaps w:val="0"/>
      <w:strike w:val="0"/>
      <w:color w:val="000000"/>
      <w:spacing w:val="10"/>
      <w:w w:val="100"/>
      <w:position w:val="0"/>
      <w:sz w:val="20"/>
      <w:szCs w:val="20"/>
      <w:u w:val="none"/>
      <w:lang w:val="de-DE" w:eastAsia="de-DE" w:bidi="de-DE"/>
    </w:rPr>
  </w:style>
  <w:style w:type="character" w:customStyle="1" w:styleId="HeaderorfooterAngsanaUPC12ptBold">
    <w:name w:val="Header or footer + AngsanaUPC;12 pt;Bold"/>
    <w:basedOn w:val="Headerorfooter"/>
    <w:rPr>
      <w:rFonts w:ascii="AngsanaUPC" w:eastAsia="AngsanaUPC" w:hAnsi="AngsanaUPC" w:cs="AngsanaUPC"/>
      <w:b/>
      <w:bCs/>
      <w:i w:val="0"/>
      <w:iCs w:val="0"/>
      <w:smallCaps w:val="0"/>
      <w:strike w:val="0"/>
      <w:color w:val="000000"/>
      <w:spacing w:val="0"/>
      <w:w w:val="100"/>
      <w:position w:val="0"/>
      <w:sz w:val="24"/>
      <w:szCs w:val="24"/>
      <w:u w:val="none"/>
      <w:lang w:val="de-DE" w:eastAsia="de-DE" w:bidi="de-DE"/>
    </w:rPr>
  </w:style>
  <w:style w:type="character" w:customStyle="1" w:styleId="Headerorfooter105pt">
    <w:name w:val="Header or footer + 10.5 pt"/>
    <w:basedOn w:val="Headerorfooter"/>
    <w:rPr>
      <w:rFonts w:ascii="Constantia" w:eastAsia="Constantia" w:hAnsi="Constantia" w:cs="Constantia"/>
      <w:b w:val="0"/>
      <w:bCs w:val="0"/>
      <w:i w:val="0"/>
      <w:iCs w:val="0"/>
      <w:smallCaps w:val="0"/>
      <w:strike w:val="0"/>
      <w:color w:val="000000"/>
      <w:spacing w:val="0"/>
      <w:w w:val="100"/>
      <w:position w:val="0"/>
      <w:sz w:val="21"/>
      <w:szCs w:val="21"/>
      <w:u w:val="none"/>
      <w:lang w:val="de-DE" w:eastAsia="de-DE" w:bidi="de-DE"/>
    </w:rPr>
  </w:style>
  <w:style w:type="character" w:customStyle="1" w:styleId="HeaderorfooterSylfaenSpacing0ptScale150">
    <w:name w:val="Header or footer + Sylfaen;Spacing 0 pt;Scale 150%"/>
    <w:basedOn w:val="Headerorfooter"/>
    <w:rPr>
      <w:rFonts w:ascii="Sylfaen" w:eastAsia="Sylfaen" w:hAnsi="Sylfaen" w:cs="Sylfaen"/>
      <w:b w:val="0"/>
      <w:bCs w:val="0"/>
      <w:i w:val="0"/>
      <w:iCs w:val="0"/>
      <w:smallCaps w:val="0"/>
      <w:strike w:val="0"/>
      <w:color w:val="000000"/>
      <w:spacing w:val="10"/>
      <w:w w:val="150"/>
      <w:position w:val="0"/>
      <w:sz w:val="12"/>
      <w:szCs w:val="12"/>
      <w:u w:val="none"/>
      <w:lang w:val="de-DE" w:eastAsia="de-DE" w:bidi="de-DE"/>
    </w:rPr>
  </w:style>
  <w:style w:type="character" w:customStyle="1" w:styleId="Headerorfooter10ptSpacing1pt3">
    <w:name w:val="Header or footer + 10 pt;Spacing 1 pt"/>
    <w:basedOn w:val="Headerorfooter"/>
    <w:rPr>
      <w:rFonts w:ascii="Constantia" w:eastAsia="Constantia" w:hAnsi="Constantia" w:cs="Constantia"/>
      <w:b/>
      <w:bCs/>
      <w:i w:val="0"/>
      <w:iCs w:val="0"/>
      <w:smallCaps w:val="0"/>
      <w:strike w:val="0"/>
      <w:color w:val="000000"/>
      <w:spacing w:val="30"/>
      <w:w w:val="100"/>
      <w:position w:val="0"/>
      <w:sz w:val="20"/>
      <w:szCs w:val="20"/>
      <w:u w:val="none"/>
      <w:lang w:val="de-DE" w:eastAsia="de-DE" w:bidi="de-DE"/>
    </w:rPr>
  </w:style>
  <w:style w:type="character" w:customStyle="1" w:styleId="Bodytext24">
    <w:name w:val="Body text (2)"/>
    <w:basedOn w:val="Bodytext2"/>
    <w:rPr>
      <w:rFonts w:ascii="Constantia" w:eastAsia="Constantia" w:hAnsi="Constantia" w:cs="Constantia"/>
      <w:b w:val="0"/>
      <w:bCs w:val="0"/>
      <w:i w:val="0"/>
      <w:iCs w:val="0"/>
      <w:smallCaps w:val="0"/>
      <w:strike w:val="0"/>
      <w:color w:val="000000"/>
      <w:spacing w:val="0"/>
      <w:w w:val="100"/>
      <w:position w:val="0"/>
      <w:sz w:val="19"/>
      <w:szCs w:val="19"/>
      <w:u w:val="none"/>
      <w:lang w:val="de-DE" w:eastAsia="de-DE" w:bidi="de-DE"/>
    </w:rPr>
  </w:style>
  <w:style w:type="character" w:customStyle="1" w:styleId="HeaderorfooterCorbel95ptSpacing1pt">
    <w:name w:val="Header or footer + Corbel;9.5 pt;Spacing 1 pt"/>
    <w:basedOn w:val="Headerorfooter"/>
    <w:rPr>
      <w:rFonts w:ascii="Corbel" w:eastAsia="Corbel" w:hAnsi="Corbel" w:cs="Corbel"/>
      <w:b w:val="0"/>
      <w:bCs w:val="0"/>
      <w:i w:val="0"/>
      <w:iCs w:val="0"/>
      <w:smallCaps w:val="0"/>
      <w:strike w:val="0"/>
      <w:color w:val="000000"/>
      <w:spacing w:val="20"/>
      <w:w w:val="100"/>
      <w:position w:val="0"/>
      <w:sz w:val="19"/>
      <w:szCs w:val="19"/>
      <w:u w:val="none"/>
      <w:lang w:val="de-DE" w:eastAsia="de-DE" w:bidi="de-DE"/>
    </w:rPr>
  </w:style>
  <w:style w:type="character" w:customStyle="1" w:styleId="Headerorfooter95ptSpacing1pt0">
    <w:name w:val="Header or footer + 9.5 pt;Spacing 1 pt"/>
    <w:basedOn w:val="Headerorfooter"/>
    <w:rPr>
      <w:rFonts w:ascii="Constantia" w:eastAsia="Constantia" w:hAnsi="Constantia" w:cs="Constantia"/>
      <w:b w:val="0"/>
      <w:bCs w:val="0"/>
      <w:i w:val="0"/>
      <w:iCs w:val="0"/>
      <w:smallCaps w:val="0"/>
      <w:strike w:val="0"/>
      <w:color w:val="000000"/>
      <w:spacing w:val="20"/>
      <w:w w:val="100"/>
      <w:position w:val="0"/>
      <w:sz w:val="19"/>
      <w:szCs w:val="19"/>
      <w:u w:val="none"/>
      <w:lang w:val="de-DE" w:eastAsia="de-DE" w:bidi="de-DE"/>
    </w:rPr>
  </w:style>
  <w:style w:type="character" w:customStyle="1" w:styleId="Bodytext210ptSpacing1pt">
    <w:name w:val="Body text (2) + 10 pt;Spacing 1 pt"/>
    <w:basedOn w:val="Bodytext2"/>
    <w:rPr>
      <w:rFonts w:ascii="Constantia" w:eastAsia="Constantia" w:hAnsi="Constantia" w:cs="Constantia"/>
      <w:b w:val="0"/>
      <w:bCs w:val="0"/>
      <w:i w:val="0"/>
      <w:iCs w:val="0"/>
      <w:smallCaps w:val="0"/>
      <w:strike w:val="0"/>
      <w:color w:val="000000"/>
      <w:spacing w:val="20"/>
      <w:w w:val="100"/>
      <w:position w:val="0"/>
      <w:sz w:val="20"/>
      <w:szCs w:val="20"/>
      <w:u w:val="none"/>
      <w:lang w:val="de-DE" w:eastAsia="de-DE" w:bidi="de-DE"/>
    </w:rPr>
  </w:style>
  <w:style w:type="character" w:customStyle="1" w:styleId="Headerorfooter11ptSpacing0pt">
    <w:name w:val="Header or footer + 11 pt;Spacing 0 pt"/>
    <w:basedOn w:val="Headerorfooter"/>
    <w:rPr>
      <w:rFonts w:ascii="Constantia" w:eastAsia="Constantia" w:hAnsi="Constantia" w:cs="Constantia"/>
      <w:b w:val="0"/>
      <w:bCs w:val="0"/>
      <w:i w:val="0"/>
      <w:iCs w:val="0"/>
      <w:smallCaps w:val="0"/>
      <w:strike w:val="0"/>
      <w:color w:val="000000"/>
      <w:spacing w:val="10"/>
      <w:w w:val="100"/>
      <w:position w:val="0"/>
      <w:sz w:val="22"/>
      <w:szCs w:val="22"/>
      <w:u w:val="none"/>
      <w:lang w:val="de-DE" w:eastAsia="de-DE" w:bidi="de-DE"/>
    </w:rPr>
  </w:style>
  <w:style w:type="character" w:customStyle="1" w:styleId="Headerorfooter75ptBoldSpacing1pt1">
    <w:name w:val="Header or footer + 7.5 pt;Bold;Spacing 1 pt"/>
    <w:basedOn w:val="Headerorfooter"/>
    <w:rPr>
      <w:rFonts w:ascii="Constantia" w:eastAsia="Constantia" w:hAnsi="Constantia" w:cs="Constantia"/>
      <w:b/>
      <w:bCs/>
      <w:i w:val="0"/>
      <w:iCs w:val="0"/>
      <w:smallCaps w:val="0"/>
      <w:strike w:val="0"/>
      <w:color w:val="000000"/>
      <w:spacing w:val="30"/>
      <w:w w:val="100"/>
      <w:position w:val="0"/>
      <w:sz w:val="15"/>
      <w:szCs w:val="15"/>
      <w:u w:val="none"/>
      <w:lang w:val="de-DE" w:eastAsia="de-DE" w:bidi="de-DE"/>
    </w:rPr>
  </w:style>
  <w:style w:type="character" w:customStyle="1" w:styleId="HeaderorfooterDavid10ptSpacing0pt2">
    <w:name w:val="Header or footer + David;10 pt;Spacing 0 pt"/>
    <w:basedOn w:val="Headerorfooter"/>
    <w:rPr>
      <w:rFonts w:ascii="David" w:eastAsia="David" w:hAnsi="David" w:cs="David"/>
      <w:b w:val="0"/>
      <w:bCs w:val="0"/>
      <w:i w:val="0"/>
      <w:iCs w:val="0"/>
      <w:smallCaps w:val="0"/>
      <w:strike w:val="0"/>
      <w:color w:val="000000"/>
      <w:spacing w:val="10"/>
      <w:w w:val="100"/>
      <w:position w:val="0"/>
      <w:sz w:val="20"/>
      <w:szCs w:val="20"/>
      <w:u w:val="none"/>
      <w:lang w:val="de-DE" w:eastAsia="de-DE" w:bidi="de-DE"/>
    </w:rPr>
  </w:style>
  <w:style w:type="character" w:customStyle="1" w:styleId="Bodytext2Spacing1pt1">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9"/>
      <w:szCs w:val="19"/>
      <w:u w:val="none"/>
      <w:lang w:val="de-DE" w:eastAsia="de-DE" w:bidi="de-DE"/>
    </w:rPr>
  </w:style>
  <w:style w:type="character" w:customStyle="1" w:styleId="HeaderorfooterDavid10pt1">
    <w:name w:val="Header or footer + David;10 pt"/>
    <w:basedOn w:val="Headerorfooter"/>
    <w:rPr>
      <w:rFonts w:ascii="David" w:eastAsia="David" w:hAnsi="David" w:cs="David"/>
      <w:b w:val="0"/>
      <w:bCs w:val="0"/>
      <w:i w:val="0"/>
      <w:iCs w:val="0"/>
      <w:smallCaps w:val="0"/>
      <w:strike w:val="0"/>
      <w:color w:val="000000"/>
      <w:spacing w:val="0"/>
      <w:w w:val="100"/>
      <w:position w:val="0"/>
      <w:sz w:val="20"/>
      <w:szCs w:val="20"/>
      <w:u w:val="none"/>
      <w:lang w:val="de-DE" w:eastAsia="de-DE" w:bidi="de-DE"/>
    </w:rPr>
  </w:style>
  <w:style w:type="character" w:customStyle="1" w:styleId="HeaderorfooterDavid10ptSpacing0pt3">
    <w:name w:val="Header or footer + David;10 pt;Spacing 0 pt"/>
    <w:basedOn w:val="Headerorfooter"/>
    <w:rPr>
      <w:rFonts w:ascii="David" w:eastAsia="David" w:hAnsi="David" w:cs="David"/>
      <w:b/>
      <w:bCs/>
      <w:i w:val="0"/>
      <w:iCs w:val="0"/>
      <w:smallCaps w:val="0"/>
      <w:strike w:val="0"/>
      <w:color w:val="000000"/>
      <w:spacing w:val="10"/>
      <w:w w:val="100"/>
      <w:position w:val="0"/>
      <w:sz w:val="20"/>
      <w:szCs w:val="20"/>
      <w:u w:val="none"/>
      <w:lang w:val="de-DE" w:eastAsia="de-DE" w:bidi="de-DE"/>
    </w:rPr>
  </w:style>
  <w:style w:type="character" w:customStyle="1" w:styleId="HeaderorfooterDavid10ptSpacing1pt0">
    <w:name w:val="Header or footer + David;10 pt;Spacing 1 pt"/>
    <w:basedOn w:val="Headerorfooter"/>
    <w:rPr>
      <w:rFonts w:ascii="David" w:eastAsia="David" w:hAnsi="David" w:cs="David"/>
      <w:b/>
      <w:bCs/>
      <w:i w:val="0"/>
      <w:iCs w:val="0"/>
      <w:smallCaps w:val="0"/>
      <w:strike w:val="0"/>
      <w:color w:val="000000"/>
      <w:spacing w:val="20"/>
      <w:w w:val="100"/>
      <w:position w:val="0"/>
      <w:sz w:val="20"/>
      <w:szCs w:val="20"/>
      <w:u w:val="none"/>
      <w:lang w:val="de-DE" w:eastAsia="de-DE" w:bidi="de-DE"/>
    </w:rPr>
  </w:style>
  <w:style w:type="character" w:customStyle="1" w:styleId="Bodytext6David105pt0">
    <w:name w:val="Body text (6) + David;10.5 pt"/>
    <w:basedOn w:val="Bodytext6"/>
    <w:rPr>
      <w:rFonts w:ascii="David" w:eastAsia="David" w:hAnsi="David" w:cs="David"/>
      <w:b w:val="0"/>
      <w:bCs w:val="0"/>
      <w:i w:val="0"/>
      <w:iCs w:val="0"/>
      <w:smallCaps w:val="0"/>
      <w:strike w:val="0"/>
      <w:color w:val="000000"/>
      <w:spacing w:val="0"/>
      <w:w w:val="100"/>
      <w:position w:val="0"/>
      <w:sz w:val="21"/>
      <w:szCs w:val="21"/>
      <w:u w:val="none"/>
      <w:lang w:val="de-DE" w:eastAsia="de-DE" w:bidi="de-DE"/>
    </w:rPr>
  </w:style>
  <w:style w:type="character" w:customStyle="1" w:styleId="HeaderorfooterDavid95pt1">
    <w:name w:val="Header or footer + David;9.5 pt"/>
    <w:basedOn w:val="Headerorfooter"/>
    <w:rPr>
      <w:rFonts w:ascii="David" w:eastAsia="David" w:hAnsi="David" w:cs="David"/>
      <w:b/>
      <w:bCs/>
      <w:i w:val="0"/>
      <w:iCs w:val="0"/>
      <w:smallCaps w:val="0"/>
      <w:strike w:val="0"/>
      <w:color w:val="000000"/>
      <w:spacing w:val="0"/>
      <w:w w:val="100"/>
      <w:position w:val="0"/>
      <w:sz w:val="19"/>
      <w:szCs w:val="19"/>
      <w:u w:val="none"/>
      <w:lang w:val="de-DE" w:eastAsia="de-DE" w:bidi="de-DE"/>
    </w:rPr>
  </w:style>
  <w:style w:type="character" w:customStyle="1" w:styleId="Bodytext2CourierNew105ptBold0">
    <w:name w:val="Body text (2) + Courier New;10.5 pt;Bold"/>
    <w:basedOn w:val="Bodytext2"/>
    <w:rPr>
      <w:rFonts w:ascii="Courier New" w:eastAsia="Courier New" w:hAnsi="Courier New" w:cs="Courier New"/>
      <w:b/>
      <w:bCs/>
      <w:i w:val="0"/>
      <w:iCs w:val="0"/>
      <w:smallCaps w:val="0"/>
      <w:strike w:val="0"/>
      <w:color w:val="000000"/>
      <w:spacing w:val="0"/>
      <w:w w:val="100"/>
      <w:position w:val="0"/>
      <w:sz w:val="21"/>
      <w:szCs w:val="21"/>
      <w:u w:val="single"/>
      <w:lang w:val="de-DE" w:eastAsia="de-DE" w:bidi="de-DE"/>
    </w:rPr>
  </w:style>
  <w:style w:type="character" w:customStyle="1" w:styleId="Bodytext285pt">
    <w:name w:val="Body text (2) + 8.5 pt"/>
    <w:basedOn w:val="Bodytext2"/>
    <w:rPr>
      <w:rFonts w:ascii="Constantia" w:eastAsia="Constantia" w:hAnsi="Constantia" w:cs="Constantia"/>
      <w:b w:val="0"/>
      <w:bCs w:val="0"/>
      <w:i w:val="0"/>
      <w:iCs w:val="0"/>
      <w:smallCaps w:val="0"/>
      <w:strike w:val="0"/>
      <w:color w:val="000000"/>
      <w:spacing w:val="0"/>
      <w:w w:val="100"/>
      <w:position w:val="0"/>
      <w:sz w:val="17"/>
      <w:szCs w:val="17"/>
      <w:u w:val="single"/>
      <w:lang w:val="de-DE" w:eastAsia="de-DE" w:bidi="de-DE"/>
    </w:rPr>
  </w:style>
  <w:style w:type="character" w:customStyle="1" w:styleId="Headerorfooter95ptSpacing1pt1">
    <w:name w:val="Header or footer + 9.5 pt;Spacing 1 pt"/>
    <w:basedOn w:val="Headerorfooter"/>
    <w:rPr>
      <w:rFonts w:ascii="Constantia" w:eastAsia="Constantia" w:hAnsi="Constantia" w:cs="Constantia"/>
      <w:b w:val="0"/>
      <w:bCs w:val="0"/>
      <w:i w:val="0"/>
      <w:iCs w:val="0"/>
      <w:smallCaps w:val="0"/>
      <w:strike w:val="0"/>
      <w:color w:val="000000"/>
      <w:spacing w:val="20"/>
      <w:w w:val="100"/>
      <w:position w:val="0"/>
      <w:sz w:val="19"/>
      <w:szCs w:val="19"/>
      <w:u w:val="none"/>
      <w:lang w:val="de-DE" w:eastAsia="de-DE" w:bidi="de-DE"/>
    </w:rPr>
  </w:style>
  <w:style w:type="character" w:customStyle="1" w:styleId="HeaderorfooterDavid95pt2">
    <w:name w:val="Header or footer + David;9.5 pt"/>
    <w:basedOn w:val="Headerorfooter"/>
    <w:rPr>
      <w:rFonts w:ascii="David" w:eastAsia="David" w:hAnsi="David" w:cs="David"/>
      <w:b w:val="0"/>
      <w:bCs w:val="0"/>
      <w:i w:val="0"/>
      <w:iCs w:val="0"/>
      <w:smallCaps w:val="0"/>
      <w:strike w:val="0"/>
      <w:color w:val="000000"/>
      <w:spacing w:val="0"/>
      <w:w w:val="100"/>
      <w:position w:val="0"/>
      <w:sz w:val="19"/>
      <w:szCs w:val="19"/>
      <w:u w:val="none"/>
      <w:lang w:val="de-DE" w:eastAsia="de-DE" w:bidi="de-DE"/>
    </w:rPr>
  </w:style>
  <w:style w:type="character" w:customStyle="1" w:styleId="Bodytext10">
    <w:name w:val="Body text (10)_"/>
    <w:basedOn w:val="Absatz-Standardschriftart"/>
    <w:link w:val="Bodytext100"/>
    <w:rPr>
      <w:rFonts w:ascii="Constantia" w:eastAsia="Constantia" w:hAnsi="Constantia" w:cs="Constantia"/>
      <w:b w:val="0"/>
      <w:bCs w:val="0"/>
      <w:i w:val="0"/>
      <w:iCs w:val="0"/>
      <w:smallCaps w:val="0"/>
      <w:strike w:val="0"/>
      <w:spacing w:val="40"/>
      <w:sz w:val="18"/>
      <w:szCs w:val="18"/>
      <w:u w:val="none"/>
    </w:rPr>
  </w:style>
  <w:style w:type="character" w:customStyle="1" w:styleId="Headerorfooter10ptSpacing2ptScale66">
    <w:name w:val="Header or footer + 10 pt;Spacing 2 pt;Scale 66%"/>
    <w:basedOn w:val="Headerorfooter"/>
    <w:rPr>
      <w:rFonts w:ascii="Constantia" w:eastAsia="Constantia" w:hAnsi="Constantia" w:cs="Constantia"/>
      <w:b w:val="0"/>
      <w:bCs w:val="0"/>
      <w:i w:val="0"/>
      <w:iCs w:val="0"/>
      <w:smallCaps w:val="0"/>
      <w:strike w:val="0"/>
      <w:color w:val="000000"/>
      <w:spacing w:val="40"/>
      <w:w w:val="66"/>
      <w:position w:val="0"/>
      <w:sz w:val="20"/>
      <w:szCs w:val="20"/>
      <w:u w:val="none"/>
      <w:lang w:val="de-DE" w:eastAsia="de-DE" w:bidi="de-DE"/>
    </w:rPr>
  </w:style>
  <w:style w:type="character" w:customStyle="1" w:styleId="Headerorfooter95ptSpacing1pt2">
    <w:name w:val="Header or footer + 9.5 pt;Spacing 1 pt"/>
    <w:basedOn w:val="Headerorfooter"/>
    <w:rPr>
      <w:rFonts w:ascii="Constantia" w:eastAsia="Constantia" w:hAnsi="Constantia" w:cs="Constantia"/>
      <w:b w:val="0"/>
      <w:bCs w:val="0"/>
      <w:i w:val="0"/>
      <w:iCs w:val="0"/>
      <w:smallCaps w:val="0"/>
      <w:strike w:val="0"/>
      <w:color w:val="000000"/>
      <w:spacing w:val="20"/>
      <w:w w:val="100"/>
      <w:position w:val="0"/>
      <w:sz w:val="19"/>
      <w:szCs w:val="19"/>
      <w:u w:val="none"/>
      <w:lang w:val="de-DE" w:eastAsia="de-DE" w:bidi="de-DE"/>
    </w:rPr>
  </w:style>
  <w:style w:type="character" w:customStyle="1" w:styleId="Headerorfooter55pt">
    <w:name w:val="Header or footer + 5.5 pt"/>
    <w:basedOn w:val="Headerorfooter"/>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Headerorfooter115ptBoldSpacing1pt">
    <w:name w:val="Header or footer + 11.5 pt;Bold;Spacing 1 pt"/>
    <w:basedOn w:val="Headerorfooter"/>
    <w:rPr>
      <w:rFonts w:ascii="Constantia" w:eastAsia="Constantia" w:hAnsi="Constantia" w:cs="Constantia"/>
      <w:b/>
      <w:bCs/>
      <w:i w:val="0"/>
      <w:iCs w:val="0"/>
      <w:smallCaps w:val="0"/>
      <w:strike w:val="0"/>
      <w:color w:val="000000"/>
      <w:spacing w:val="20"/>
      <w:w w:val="100"/>
      <w:position w:val="0"/>
      <w:sz w:val="23"/>
      <w:szCs w:val="23"/>
      <w:u w:val="none"/>
      <w:lang w:val="de-DE" w:eastAsia="de-DE" w:bidi="de-DE"/>
    </w:rPr>
  </w:style>
  <w:style w:type="character" w:customStyle="1" w:styleId="HeaderorfooterSpacing1pt">
    <w:name w:val="Header or footer + Spacing 1 pt"/>
    <w:basedOn w:val="Headerorfooter"/>
    <w:rPr>
      <w:rFonts w:ascii="Constantia" w:eastAsia="Constantia" w:hAnsi="Constantia" w:cs="Constantia"/>
      <w:b w:val="0"/>
      <w:bCs w:val="0"/>
      <w:i w:val="0"/>
      <w:iCs w:val="0"/>
      <w:smallCaps w:val="0"/>
      <w:strike w:val="0"/>
      <w:color w:val="000000"/>
      <w:spacing w:val="30"/>
      <w:w w:val="100"/>
      <w:position w:val="0"/>
      <w:sz w:val="12"/>
      <w:szCs w:val="12"/>
      <w:u w:val="none"/>
      <w:lang w:val="de-DE" w:eastAsia="de-DE" w:bidi="de-DE"/>
    </w:rPr>
  </w:style>
  <w:style w:type="character" w:customStyle="1" w:styleId="HeaderorfooterDavid10ptSpacing1pt1">
    <w:name w:val="Header or footer + David;10 pt;Spacing 1 pt"/>
    <w:basedOn w:val="Headerorfooter"/>
    <w:rPr>
      <w:rFonts w:ascii="David" w:eastAsia="David" w:hAnsi="David" w:cs="David"/>
      <w:b/>
      <w:bCs/>
      <w:i w:val="0"/>
      <w:iCs w:val="0"/>
      <w:smallCaps w:val="0"/>
      <w:strike w:val="0"/>
      <w:color w:val="000000"/>
      <w:spacing w:val="20"/>
      <w:w w:val="100"/>
      <w:position w:val="0"/>
      <w:sz w:val="20"/>
      <w:szCs w:val="20"/>
      <w:u w:val="none"/>
      <w:lang w:val="de-DE" w:eastAsia="de-DE" w:bidi="de-DE"/>
    </w:rPr>
  </w:style>
  <w:style w:type="character" w:customStyle="1" w:styleId="Headerorfooter9ptSpacing0pt">
    <w:name w:val="Header or footer + 9 pt;Spacing 0 pt"/>
    <w:basedOn w:val="Headerorfooter"/>
    <w:rPr>
      <w:rFonts w:ascii="Constantia" w:eastAsia="Constantia" w:hAnsi="Constantia" w:cs="Constantia"/>
      <w:b w:val="0"/>
      <w:bCs w:val="0"/>
      <w:i w:val="0"/>
      <w:iCs w:val="0"/>
      <w:smallCaps w:val="0"/>
      <w:strike w:val="0"/>
      <w:color w:val="000000"/>
      <w:spacing w:val="10"/>
      <w:w w:val="100"/>
      <w:position w:val="0"/>
      <w:sz w:val="18"/>
      <w:szCs w:val="18"/>
      <w:u w:val="none"/>
      <w:lang w:val="de-DE" w:eastAsia="de-DE" w:bidi="de-DE"/>
    </w:rPr>
  </w:style>
  <w:style w:type="character" w:customStyle="1" w:styleId="HeaderorfooterSpacing1pt0">
    <w:name w:val="Header or footer + Spacing 1 pt"/>
    <w:basedOn w:val="Headerorfooter"/>
    <w:rPr>
      <w:rFonts w:ascii="Constantia" w:eastAsia="Constantia" w:hAnsi="Constantia" w:cs="Constantia"/>
      <w:b w:val="0"/>
      <w:bCs w:val="0"/>
      <w:i w:val="0"/>
      <w:iCs w:val="0"/>
      <w:smallCaps w:val="0"/>
      <w:strike w:val="0"/>
      <w:color w:val="000000"/>
      <w:spacing w:val="20"/>
      <w:w w:val="100"/>
      <w:position w:val="0"/>
      <w:sz w:val="12"/>
      <w:szCs w:val="12"/>
      <w:u w:val="none"/>
      <w:lang w:val="de-DE" w:eastAsia="de-DE" w:bidi="de-DE"/>
    </w:rPr>
  </w:style>
  <w:style w:type="character" w:customStyle="1" w:styleId="HeaderorfooterDavid105ptSpacing0pt">
    <w:name w:val="Header or footer + David;10.5 pt;Spacing 0 pt"/>
    <w:basedOn w:val="Headerorfooter"/>
    <w:rPr>
      <w:rFonts w:ascii="David" w:eastAsia="David" w:hAnsi="David" w:cs="David"/>
      <w:b w:val="0"/>
      <w:bCs w:val="0"/>
      <w:i w:val="0"/>
      <w:iCs w:val="0"/>
      <w:smallCaps w:val="0"/>
      <w:strike w:val="0"/>
      <w:color w:val="000000"/>
      <w:spacing w:val="10"/>
      <w:w w:val="100"/>
      <w:position w:val="0"/>
      <w:sz w:val="21"/>
      <w:szCs w:val="21"/>
      <w:u w:val="none"/>
      <w:lang w:val="de-DE" w:eastAsia="de-DE" w:bidi="de-DE"/>
    </w:rPr>
  </w:style>
  <w:style w:type="character" w:customStyle="1" w:styleId="Bodytext2Spacing1pt2">
    <w:name w:val="Body text (2) + Spacing 1 pt"/>
    <w:basedOn w:val="Bodytext2"/>
    <w:rPr>
      <w:rFonts w:ascii="Constantia" w:eastAsia="Constantia" w:hAnsi="Constantia" w:cs="Constantia"/>
      <w:b w:val="0"/>
      <w:bCs w:val="0"/>
      <w:i w:val="0"/>
      <w:iCs w:val="0"/>
      <w:smallCaps w:val="0"/>
      <w:strike w:val="0"/>
      <w:color w:val="000000"/>
      <w:spacing w:val="30"/>
      <w:w w:val="100"/>
      <w:position w:val="0"/>
      <w:sz w:val="19"/>
      <w:szCs w:val="19"/>
      <w:u w:val="none"/>
      <w:lang w:val="de-DE" w:eastAsia="de-DE" w:bidi="de-DE"/>
    </w:rPr>
  </w:style>
  <w:style w:type="character" w:customStyle="1" w:styleId="Bodytext2Spacing1pt3">
    <w:name w:val="Body text (2) + Spacing 1 pt"/>
    <w:basedOn w:val="Bodytext2"/>
    <w:rPr>
      <w:rFonts w:ascii="Constantia" w:eastAsia="Constantia" w:hAnsi="Constantia" w:cs="Constantia"/>
      <w:b/>
      <w:bCs/>
      <w:i w:val="0"/>
      <w:iCs w:val="0"/>
      <w:smallCaps w:val="0"/>
      <w:strike w:val="0"/>
      <w:color w:val="000000"/>
      <w:spacing w:val="20"/>
      <w:w w:val="100"/>
      <w:position w:val="0"/>
      <w:sz w:val="19"/>
      <w:szCs w:val="19"/>
      <w:u w:val="none"/>
      <w:lang w:val="de-DE" w:eastAsia="de-DE" w:bidi="de-DE"/>
    </w:rPr>
  </w:style>
  <w:style w:type="character" w:customStyle="1" w:styleId="Headerorfooter10ptSpacing1ptScale661">
    <w:name w:val="Header or footer + 10 pt;Spacing 1 pt;Scale 66%"/>
    <w:basedOn w:val="Headerorfooter"/>
    <w:rPr>
      <w:rFonts w:ascii="Constantia" w:eastAsia="Constantia" w:hAnsi="Constantia" w:cs="Constantia"/>
      <w:b w:val="0"/>
      <w:bCs w:val="0"/>
      <w:i w:val="0"/>
      <w:iCs w:val="0"/>
      <w:smallCaps w:val="0"/>
      <w:strike w:val="0"/>
      <w:color w:val="000000"/>
      <w:spacing w:val="20"/>
      <w:w w:val="66"/>
      <w:position w:val="0"/>
      <w:sz w:val="20"/>
      <w:szCs w:val="20"/>
      <w:u w:val="none"/>
      <w:lang w:val="de-DE" w:eastAsia="de-DE" w:bidi="de-DE"/>
    </w:rPr>
  </w:style>
  <w:style w:type="character" w:customStyle="1" w:styleId="Bodytext11">
    <w:name w:val="Body text (11)_"/>
    <w:basedOn w:val="Absatz-Standardschriftart"/>
    <w:link w:val="Bodytext110"/>
    <w:rPr>
      <w:rFonts w:ascii="Constantia" w:eastAsia="Constantia" w:hAnsi="Constantia" w:cs="Constantia"/>
      <w:b w:val="0"/>
      <w:bCs w:val="0"/>
      <w:i w:val="0"/>
      <w:iCs w:val="0"/>
      <w:smallCaps w:val="0"/>
      <w:strike w:val="0"/>
      <w:sz w:val="17"/>
      <w:szCs w:val="17"/>
      <w:u w:val="none"/>
    </w:rPr>
  </w:style>
  <w:style w:type="character" w:customStyle="1" w:styleId="Bodytext12">
    <w:name w:val="Body text (12)_"/>
    <w:basedOn w:val="Absatz-Standardschriftart"/>
    <w:link w:val="Bodytext120"/>
    <w:rPr>
      <w:rFonts w:ascii="David" w:eastAsia="David" w:hAnsi="David" w:cs="David"/>
      <w:b w:val="0"/>
      <w:bCs w:val="0"/>
      <w:i w:val="0"/>
      <w:iCs w:val="0"/>
      <w:smallCaps w:val="0"/>
      <w:strike w:val="0"/>
      <w:u w:val="none"/>
    </w:rPr>
  </w:style>
  <w:style w:type="character" w:customStyle="1" w:styleId="Headerorfooter85ptSpacing1pt">
    <w:name w:val="Header or footer + 8.5 pt;Spacing 1 pt"/>
    <w:basedOn w:val="Headerorfooter"/>
    <w:rPr>
      <w:rFonts w:ascii="Constantia" w:eastAsia="Constantia" w:hAnsi="Constantia" w:cs="Constantia"/>
      <w:b/>
      <w:bCs/>
      <w:i w:val="0"/>
      <w:iCs w:val="0"/>
      <w:smallCaps w:val="0"/>
      <w:strike w:val="0"/>
      <w:color w:val="000000"/>
      <w:spacing w:val="20"/>
      <w:w w:val="100"/>
      <w:position w:val="0"/>
      <w:sz w:val="17"/>
      <w:szCs w:val="17"/>
      <w:u w:val="none"/>
      <w:lang w:val="de-DE" w:eastAsia="de-DE" w:bidi="de-DE"/>
    </w:rPr>
  </w:style>
  <w:style w:type="character" w:customStyle="1" w:styleId="Bodytext12Constantia85pt">
    <w:name w:val="Body text (12) + Constantia;8.5 pt"/>
    <w:basedOn w:val="Bodytext12"/>
    <w:rPr>
      <w:rFonts w:ascii="Constantia" w:eastAsia="Constantia" w:hAnsi="Constantia" w:cs="Constantia"/>
      <w:b w:val="0"/>
      <w:bCs w:val="0"/>
      <w:i w:val="0"/>
      <w:iCs w:val="0"/>
      <w:smallCaps w:val="0"/>
      <w:strike w:val="0"/>
      <w:color w:val="000000"/>
      <w:spacing w:val="0"/>
      <w:w w:val="100"/>
      <w:position w:val="0"/>
      <w:sz w:val="17"/>
      <w:szCs w:val="17"/>
      <w:u w:val="none"/>
      <w:lang w:val="de-DE" w:eastAsia="de-DE" w:bidi="de-DE"/>
    </w:rPr>
  </w:style>
  <w:style w:type="character" w:customStyle="1" w:styleId="Bodytext11David12pt">
    <w:name w:val="Body text (11) + David;12 pt"/>
    <w:basedOn w:val="Bodytext11"/>
    <w:rPr>
      <w:rFonts w:ascii="David" w:eastAsia="David" w:hAnsi="David" w:cs="David"/>
      <w:b w:val="0"/>
      <w:bCs w:val="0"/>
      <w:i w:val="0"/>
      <w:iCs w:val="0"/>
      <w:smallCaps w:val="0"/>
      <w:strike w:val="0"/>
      <w:color w:val="000000"/>
      <w:spacing w:val="0"/>
      <w:w w:val="100"/>
      <w:position w:val="0"/>
      <w:sz w:val="24"/>
      <w:szCs w:val="24"/>
      <w:u w:val="none"/>
      <w:lang w:val="de-DE" w:eastAsia="de-DE" w:bidi="de-DE"/>
    </w:rPr>
  </w:style>
  <w:style w:type="character" w:customStyle="1" w:styleId="Bodytext12Spacing1pt">
    <w:name w:val="Body text (12) + Spacing 1 pt"/>
    <w:basedOn w:val="Bodytext12"/>
    <w:rPr>
      <w:rFonts w:ascii="David" w:eastAsia="David" w:hAnsi="David" w:cs="David"/>
      <w:b w:val="0"/>
      <w:bCs w:val="0"/>
      <w:i w:val="0"/>
      <w:iCs w:val="0"/>
      <w:smallCaps w:val="0"/>
      <w:strike w:val="0"/>
      <w:color w:val="000000"/>
      <w:spacing w:val="20"/>
      <w:w w:val="100"/>
      <w:position w:val="0"/>
      <w:sz w:val="24"/>
      <w:szCs w:val="24"/>
      <w:u w:val="none"/>
      <w:lang w:val="de-DE" w:eastAsia="de-DE" w:bidi="de-DE"/>
    </w:rPr>
  </w:style>
  <w:style w:type="character" w:customStyle="1" w:styleId="Picturecaption">
    <w:name w:val="Picture caption_"/>
    <w:basedOn w:val="Absatz-Standardschriftart"/>
    <w:link w:val="Picturecaption0"/>
    <w:rPr>
      <w:rFonts w:ascii="Gungsuh" w:eastAsia="Gungsuh" w:hAnsi="Gungsuh" w:cs="Gungsuh"/>
      <w:b w:val="0"/>
      <w:bCs w:val="0"/>
      <w:i w:val="0"/>
      <w:iCs w:val="0"/>
      <w:smallCaps w:val="0"/>
      <w:strike w:val="0"/>
      <w:w w:val="100"/>
      <w:sz w:val="13"/>
      <w:szCs w:val="13"/>
      <w:u w:val="none"/>
    </w:rPr>
  </w:style>
  <w:style w:type="character" w:customStyle="1" w:styleId="PicturecaptionGulim4ptItalic">
    <w:name w:val="Picture caption + Gulim;4 pt;Italic"/>
    <w:basedOn w:val="Picturecaption"/>
    <w:rPr>
      <w:rFonts w:ascii="Gulim" w:eastAsia="Gulim" w:hAnsi="Gulim" w:cs="Gulim"/>
      <w:b w:val="0"/>
      <w:bCs w:val="0"/>
      <w:i/>
      <w:iCs/>
      <w:smallCaps w:val="0"/>
      <w:strike w:val="0"/>
      <w:color w:val="000000"/>
      <w:spacing w:val="0"/>
      <w:w w:val="100"/>
      <w:position w:val="0"/>
      <w:sz w:val="8"/>
      <w:szCs w:val="8"/>
      <w:u w:val="none"/>
      <w:lang w:val="de-DE" w:eastAsia="de-DE" w:bidi="de-DE"/>
    </w:rPr>
  </w:style>
  <w:style w:type="character" w:customStyle="1" w:styleId="Picturecaption1">
    <w:name w:val="Picture caption"/>
    <w:basedOn w:val="Picturecaption"/>
    <w:rPr>
      <w:rFonts w:ascii="Gungsuh" w:eastAsia="Gungsuh" w:hAnsi="Gungsuh" w:cs="Gungsuh"/>
      <w:b w:val="0"/>
      <w:bCs w:val="0"/>
      <w:i w:val="0"/>
      <w:iCs w:val="0"/>
      <w:smallCaps w:val="0"/>
      <w:strike w:val="0"/>
      <w:color w:val="000000"/>
      <w:spacing w:val="0"/>
      <w:w w:val="100"/>
      <w:position w:val="0"/>
      <w:sz w:val="13"/>
      <w:szCs w:val="13"/>
      <w:u w:val="none"/>
      <w:lang w:val="de-DE" w:eastAsia="de-DE" w:bidi="de-DE"/>
    </w:rPr>
  </w:style>
  <w:style w:type="paragraph" w:customStyle="1" w:styleId="Bodytext30">
    <w:name w:val="Body text (3)"/>
    <w:basedOn w:val="Standard"/>
    <w:link w:val="Bodytext3"/>
    <w:pPr>
      <w:shd w:val="clear" w:color="auto" w:fill="FFFFFF"/>
      <w:spacing w:after="720" w:line="0" w:lineRule="atLeast"/>
      <w:jc w:val="center"/>
    </w:pPr>
    <w:rPr>
      <w:rFonts w:ascii="David" w:eastAsia="David" w:hAnsi="David" w:cs="David"/>
      <w:sz w:val="26"/>
      <w:szCs w:val="26"/>
    </w:rPr>
  </w:style>
  <w:style w:type="paragraph" w:customStyle="1" w:styleId="Heading10">
    <w:name w:val="Heading #1"/>
    <w:basedOn w:val="Standard"/>
    <w:link w:val="Heading1"/>
    <w:pPr>
      <w:shd w:val="clear" w:color="auto" w:fill="FFFFFF"/>
      <w:spacing w:before="720" w:after="600" w:line="0" w:lineRule="atLeast"/>
      <w:outlineLvl w:val="0"/>
    </w:pPr>
    <w:rPr>
      <w:rFonts w:ascii="David" w:eastAsia="David" w:hAnsi="David" w:cs="David"/>
      <w:sz w:val="52"/>
      <w:szCs w:val="52"/>
    </w:rPr>
  </w:style>
  <w:style w:type="paragraph" w:customStyle="1" w:styleId="Bodytext20">
    <w:name w:val="Body text (2)"/>
    <w:basedOn w:val="Standard"/>
    <w:link w:val="Bodytext2"/>
    <w:pPr>
      <w:shd w:val="clear" w:color="auto" w:fill="FFFFFF"/>
      <w:spacing w:before="600" w:after="6180" w:line="0" w:lineRule="atLeast"/>
      <w:jc w:val="center"/>
    </w:pPr>
    <w:rPr>
      <w:rFonts w:ascii="Constantia" w:eastAsia="Constantia" w:hAnsi="Constantia" w:cs="Constantia"/>
      <w:sz w:val="19"/>
      <w:szCs w:val="19"/>
    </w:rPr>
  </w:style>
  <w:style w:type="paragraph" w:customStyle="1" w:styleId="Bodytext40">
    <w:name w:val="Body text (4)"/>
    <w:basedOn w:val="Standard"/>
    <w:link w:val="Bodytext4"/>
    <w:pPr>
      <w:shd w:val="clear" w:color="auto" w:fill="FFFFFF"/>
      <w:spacing w:after="120" w:line="0" w:lineRule="atLeast"/>
      <w:jc w:val="center"/>
    </w:pPr>
    <w:rPr>
      <w:rFonts w:ascii="David" w:eastAsia="David" w:hAnsi="David" w:cs="David"/>
      <w:sz w:val="19"/>
      <w:szCs w:val="19"/>
    </w:rPr>
  </w:style>
  <w:style w:type="paragraph" w:customStyle="1" w:styleId="Bodytext50">
    <w:name w:val="Body text (5)"/>
    <w:basedOn w:val="Standard"/>
    <w:link w:val="Bodytext5"/>
    <w:pPr>
      <w:shd w:val="clear" w:color="auto" w:fill="FFFFFF"/>
      <w:spacing w:line="384" w:lineRule="exact"/>
      <w:jc w:val="center"/>
    </w:pPr>
    <w:rPr>
      <w:rFonts w:ascii="Constantia" w:eastAsia="Constantia" w:hAnsi="Constantia" w:cs="Constantia"/>
      <w:i/>
      <w:iCs/>
      <w:spacing w:val="-10"/>
      <w:sz w:val="18"/>
      <w:szCs w:val="18"/>
    </w:rPr>
  </w:style>
  <w:style w:type="paragraph" w:customStyle="1" w:styleId="Heading220">
    <w:name w:val="Heading #2 (2)"/>
    <w:basedOn w:val="Standard"/>
    <w:link w:val="Heading22"/>
    <w:pPr>
      <w:shd w:val="clear" w:color="auto" w:fill="FFFFFF"/>
      <w:spacing w:after="660" w:line="0" w:lineRule="atLeast"/>
      <w:jc w:val="both"/>
      <w:outlineLvl w:val="1"/>
    </w:pPr>
    <w:rPr>
      <w:rFonts w:ascii="Constantia" w:eastAsia="Constantia" w:hAnsi="Constantia" w:cs="Constantia"/>
      <w:sz w:val="19"/>
      <w:szCs w:val="19"/>
    </w:rPr>
  </w:style>
  <w:style w:type="paragraph" w:customStyle="1" w:styleId="Headerorfooter0">
    <w:name w:val="Header or footer"/>
    <w:basedOn w:val="Standard"/>
    <w:link w:val="Headerorfooter"/>
    <w:pPr>
      <w:shd w:val="clear" w:color="auto" w:fill="FFFFFF"/>
      <w:spacing w:line="0" w:lineRule="atLeast"/>
    </w:pPr>
    <w:rPr>
      <w:rFonts w:ascii="Constantia" w:eastAsia="Constantia" w:hAnsi="Constantia" w:cs="Constantia"/>
      <w:sz w:val="12"/>
      <w:szCs w:val="12"/>
    </w:rPr>
  </w:style>
  <w:style w:type="paragraph" w:styleId="Verzeichnis2">
    <w:name w:val="toc 2"/>
    <w:basedOn w:val="Standard"/>
    <w:link w:val="Verzeichnis2Zchn"/>
    <w:autoRedefine/>
    <w:pPr>
      <w:shd w:val="clear" w:color="auto" w:fill="FFFFFF"/>
      <w:spacing w:before="660" w:after="300" w:line="0" w:lineRule="atLeast"/>
      <w:jc w:val="both"/>
    </w:pPr>
    <w:rPr>
      <w:rFonts w:ascii="David" w:eastAsia="David" w:hAnsi="David" w:cs="David"/>
      <w:sz w:val="19"/>
      <w:szCs w:val="19"/>
    </w:rPr>
  </w:style>
  <w:style w:type="paragraph" w:customStyle="1" w:styleId="Heading20">
    <w:name w:val="Heading #2"/>
    <w:basedOn w:val="Standard"/>
    <w:link w:val="Heading2"/>
    <w:pPr>
      <w:shd w:val="clear" w:color="auto" w:fill="FFFFFF"/>
      <w:spacing w:after="720" w:line="0" w:lineRule="atLeast"/>
      <w:outlineLvl w:val="1"/>
    </w:pPr>
    <w:rPr>
      <w:rFonts w:ascii="David" w:eastAsia="David" w:hAnsi="David" w:cs="David"/>
    </w:rPr>
  </w:style>
  <w:style w:type="paragraph" w:customStyle="1" w:styleId="Bodytext60">
    <w:name w:val="Body text (6)"/>
    <w:basedOn w:val="Standard"/>
    <w:link w:val="Bodytext6"/>
    <w:pPr>
      <w:shd w:val="clear" w:color="auto" w:fill="FFFFFF"/>
      <w:spacing w:before="780" w:line="211" w:lineRule="exact"/>
      <w:jc w:val="both"/>
    </w:pPr>
    <w:rPr>
      <w:rFonts w:ascii="Constantia" w:eastAsia="Constantia" w:hAnsi="Constantia" w:cs="Constantia"/>
      <w:sz w:val="17"/>
      <w:szCs w:val="17"/>
    </w:rPr>
  </w:style>
  <w:style w:type="paragraph" w:customStyle="1" w:styleId="Bodytext80">
    <w:name w:val="Body text (8)"/>
    <w:basedOn w:val="Standard"/>
    <w:link w:val="Bodytext8"/>
    <w:pPr>
      <w:shd w:val="clear" w:color="auto" w:fill="FFFFFF"/>
      <w:spacing w:before="240" w:line="0" w:lineRule="atLeast"/>
    </w:pPr>
    <w:rPr>
      <w:rFonts w:ascii="David" w:eastAsia="David" w:hAnsi="David" w:cs="David"/>
      <w:spacing w:val="20"/>
      <w:sz w:val="22"/>
      <w:szCs w:val="22"/>
    </w:rPr>
  </w:style>
  <w:style w:type="paragraph" w:customStyle="1" w:styleId="Bodytext90">
    <w:name w:val="Body text (9)"/>
    <w:basedOn w:val="Standard"/>
    <w:link w:val="Bodytext9"/>
    <w:pPr>
      <w:shd w:val="clear" w:color="auto" w:fill="FFFFFF"/>
      <w:spacing w:after="480" w:line="0" w:lineRule="atLeast"/>
    </w:pPr>
    <w:rPr>
      <w:rFonts w:ascii="Constantia" w:eastAsia="Constantia" w:hAnsi="Constantia" w:cs="Constantia"/>
      <w:sz w:val="19"/>
      <w:szCs w:val="19"/>
    </w:rPr>
  </w:style>
  <w:style w:type="paragraph" w:customStyle="1" w:styleId="Bodytext100">
    <w:name w:val="Body text (10)"/>
    <w:basedOn w:val="Standard"/>
    <w:link w:val="Bodytext10"/>
    <w:pPr>
      <w:shd w:val="clear" w:color="auto" w:fill="FFFFFF"/>
      <w:spacing w:before="2760" w:line="0" w:lineRule="atLeast"/>
      <w:jc w:val="right"/>
    </w:pPr>
    <w:rPr>
      <w:rFonts w:ascii="Constantia" w:eastAsia="Constantia" w:hAnsi="Constantia" w:cs="Constantia"/>
      <w:spacing w:val="40"/>
      <w:sz w:val="18"/>
      <w:szCs w:val="18"/>
    </w:rPr>
  </w:style>
  <w:style w:type="paragraph" w:customStyle="1" w:styleId="Bodytext110">
    <w:name w:val="Body text (11)"/>
    <w:basedOn w:val="Standard"/>
    <w:link w:val="Bodytext11"/>
    <w:pPr>
      <w:shd w:val="clear" w:color="auto" w:fill="FFFFFF"/>
      <w:spacing w:before="780" w:line="230" w:lineRule="exact"/>
      <w:ind w:hanging="380"/>
      <w:jc w:val="both"/>
    </w:pPr>
    <w:rPr>
      <w:rFonts w:ascii="Constantia" w:eastAsia="Constantia" w:hAnsi="Constantia" w:cs="Constantia"/>
      <w:sz w:val="17"/>
      <w:szCs w:val="17"/>
    </w:rPr>
  </w:style>
  <w:style w:type="paragraph" w:customStyle="1" w:styleId="Bodytext120">
    <w:name w:val="Body text (12)"/>
    <w:basedOn w:val="Standard"/>
    <w:link w:val="Bodytext12"/>
    <w:pPr>
      <w:shd w:val="clear" w:color="auto" w:fill="FFFFFF"/>
      <w:spacing w:after="240" w:line="0" w:lineRule="atLeast"/>
      <w:ind w:hanging="380"/>
      <w:jc w:val="center"/>
    </w:pPr>
    <w:rPr>
      <w:rFonts w:ascii="David" w:eastAsia="David" w:hAnsi="David" w:cs="David"/>
    </w:rPr>
  </w:style>
  <w:style w:type="paragraph" w:customStyle="1" w:styleId="Picturecaption0">
    <w:name w:val="Picture caption"/>
    <w:basedOn w:val="Standard"/>
    <w:link w:val="Picturecaption"/>
    <w:pPr>
      <w:shd w:val="clear" w:color="auto" w:fill="FFFFFF"/>
      <w:spacing w:line="0" w:lineRule="atLeast"/>
      <w:jc w:val="both"/>
    </w:pPr>
    <w:rPr>
      <w:rFonts w:ascii="Gungsuh" w:eastAsia="Gungsuh" w:hAnsi="Gungsuh" w:cs="Gungsuh"/>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08.xml"/><Relationship Id="rId299" Type="http://schemas.openxmlformats.org/officeDocument/2006/relationships/footer" Target="footer290.xml"/><Relationship Id="rId21" Type="http://schemas.openxmlformats.org/officeDocument/2006/relationships/footer" Target="footer12.xml"/><Relationship Id="rId63" Type="http://schemas.openxmlformats.org/officeDocument/2006/relationships/footer" Target="footer54.xml"/><Relationship Id="rId159" Type="http://schemas.openxmlformats.org/officeDocument/2006/relationships/footer" Target="footer150.xml"/><Relationship Id="rId170" Type="http://schemas.openxmlformats.org/officeDocument/2006/relationships/footer" Target="footer161.xml"/><Relationship Id="rId226" Type="http://schemas.openxmlformats.org/officeDocument/2006/relationships/footer" Target="footer217.xml"/><Relationship Id="rId268" Type="http://schemas.openxmlformats.org/officeDocument/2006/relationships/footer" Target="footer259.xml"/><Relationship Id="rId32" Type="http://schemas.openxmlformats.org/officeDocument/2006/relationships/footer" Target="footer23.xml"/><Relationship Id="rId74" Type="http://schemas.openxmlformats.org/officeDocument/2006/relationships/footer" Target="footer65.xml"/><Relationship Id="rId128" Type="http://schemas.openxmlformats.org/officeDocument/2006/relationships/footer" Target="footer119.xml"/><Relationship Id="rId5" Type="http://schemas.openxmlformats.org/officeDocument/2006/relationships/webSettings" Target="webSettings.xml"/><Relationship Id="rId181" Type="http://schemas.openxmlformats.org/officeDocument/2006/relationships/footer" Target="footer172.xml"/><Relationship Id="rId237" Type="http://schemas.openxmlformats.org/officeDocument/2006/relationships/footer" Target="footer228.xml"/><Relationship Id="rId279" Type="http://schemas.openxmlformats.org/officeDocument/2006/relationships/footer" Target="footer270.xml"/><Relationship Id="rId43" Type="http://schemas.openxmlformats.org/officeDocument/2006/relationships/footer" Target="footer34.xml"/><Relationship Id="rId139" Type="http://schemas.openxmlformats.org/officeDocument/2006/relationships/footer" Target="footer130.xml"/><Relationship Id="rId290" Type="http://schemas.openxmlformats.org/officeDocument/2006/relationships/footer" Target="footer281.xml"/><Relationship Id="rId304" Type="http://schemas.openxmlformats.org/officeDocument/2006/relationships/footer" Target="footer295.xml"/><Relationship Id="rId85" Type="http://schemas.openxmlformats.org/officeDocument/2006/relationships/footer" Target="footer76.xml"/><Relationship Id="rId150" Type="http://schemas.openxmlformats.org/officeDocument/2006/relationships/footer" Target="footer141.xml"/><Relationship Id="rId192" Type="http://schemas.openxmlformats.org/officeDocument/2006/relationships/footer" Target="footer183.xml"/><Relationship Id="rId206" Type="http://schemas.openxmlformats.org/officeDocument/2006/relationships/footer" Target="footer197.xml"/><Relationship Id="rId248" Type="http://schemas.openxmlformats.org/officeDocument/2006/relationships/footer" Target="footer239.xml"/><Relationship Id="rId12" Type="http://schemas.openxmlformats.org/officeDocument/2006/relationships/footer" Target="footer3.xml"/><Relationship Id="rId108" Type="http://schemas.openxmlformats.org/officeDocument/2006/relationships/footer" Target="footer99.xml"/><Relationship Id="rId315" Type="http://schemas.openxmlformats.org/officeDocument/2006/relationships/footer" Target="footer306.xml"/><Relationship Id="rId54" Type="http://schemas.openxmlformats.org/officeDocument/2006/relationships/footer" Target="footer45.xml"/><Relationship Id="rId96" Type="http://schemas.openxmlformats.org/officeDocument/2006/relationships/footer" Target="footer87.xml"/><Relationship Id="rId161" Type="http://schemas.openxmlformats.org/officeDocument/2006/relationships/footer" Target="footer152.xml"/><Relationship Id="rId217" Type="http://schemas.openxmlformats.org/officeDocument/2006/relationships/footer" Target="footer208.xml"/><Relationship Id="rId259" Type="http://schemas.openxmlformats.org/officeDocument/2006/relationships/footer" Target="footer250.xml"/><Relationship Id="rId23" Type="http://schemas.openxmlformats.org/officeDocument/2006/relationships/footer" Target="footer14.xml"/><Relationship Id="rId119" Type="http://schemas.openxmlformats.org/officeDocument/2006/relationships/footer" Target="footer110.xml"/><Relationship Id="rId270" Type="http://schemas.openxmlformats.org/officeDocument/2006/relationships/footer" Target="footer261.xml"/><Relationship Id="rId65" Type="http://schemas.openxmlformats.org/officeDocument/2006/relationships/footer" Target="footer56.xml"/><Relationship Id="rId130" Type="http://schemas.openxmlformats.org/officeDocument/2006/relationships/footer" Target="footer121.xml"/><Relationship Id="rId172" Type="http://schemas.openxmlformats.org/officeDocument/2006/relationships/footer" Target="footer163.xml"/><Relationship Id="rId228" Type="http://schemas.openxmlformats.org/officeDocument/2006/relationships/footer" Target="footer219.xml"/><Relationship Id="rId281" Type="http://schemas.openxmlformats.org/officeDocument/2006/relationships/footer" Target="footer272.xml"/><Relationship Id="rId34" Type="http://schemas.openxmlformats.org/officeDocument/2006/relationships/footer" Target="footer25.xml"/><Relationship Id="rId55" Type="http://schemas.openxmlformats.org/officeDocument/2006/relationships/footer" Target="footer46.xml"/><Relationship Id="rId76" Type="http://schemas.openxmlformats.org/officeDocument/2006/relationships/footer" Target="footer67.xml"/><Relationship Id="rId97" Type="http://schemas.openxmlformats.org/officeDocument/2006/relationships/footer" Target="footer88.xml"/><Relationship Id="rId120" Type="http://schemas.openxmlformats.org/officeDocument/2006/relationships/footer" Target="footer111.xml"/><Relationship Id="rId141" Type="http://schemas.openxmlformats.org/officeDocument/2006/relationships/footer" Target="footer132.xml"/><Relationship Id="rId7" Type="http://schemas.openxmlformats.org/officeDocument/2006/relationships/endnotes" Target="endnotes.xml"/><Relationship Id="rId162" Type="http://schemas.openxmlformats.org/officeDocument/2006/relationships/footer" Target="footer153.xml"/><Relationship Id="rId183" Type="http://schemas.openxmlformats.org/officeDocument/2006/relationships/footer" Target="footer174.xml"/><Relationship Id="rId218" Type="http://schemas.openxmlformats.org/officeDocument/2006/relationships/footer" Target="footer209.xml"/><Relationship Id="rId239" Type="http://schemas.openxmlformats.org/officeDocument/2006/relationships/footer" Target="footer230.xml"/><Relationship Id="rId250" Type="http://schemas.openxmlformats.org/officeDocument/2006/relationships/footer" Target="footer241.xml"/><Relationship Id="rId271" Type="http://schemas.openxmlformats.org/officeDocument/2006/relationships/footer" Target="footer262.xml"/><Relationship Id="rId292" Type="http://schemas.openxmlformats.org/officeDocument/2006/relationships/footer" Target="footer283.xml"/><Relationship Id="rId306" Type="http://schemas.openxmlformats.org/officeDocument/2006/relationships/footer" Target="footer297.xml"/><Relationship Id="rId24" Type="http://schemas.openxmlformats.org/officeDocument/2006/relationships/footer" Target="footer15.xml"/><Relationship Id="rId45" Type="http://schemas.openxmlformats.org/officeDocument/2006/relationships/footer" Target="footer36.xml"/><Relationship Id="rId66" Type="http://schemas.openxmlformats.org/officeDocument/2006/relationships/footer" Target="footer57.xml"/><Relationship Id="rId87" Type="http://schemas.openxmlformats.org/officeDocument/2006/relationships/footer" Target="footer78.xml"/><Relationship Id="rId110" Type="http://schemas.openxmlformats.org/officeDocument/2006/relationships/footer" Target="footer101.xml"/><Relationship Id="rId131" Type="http://schemas.openxmlformats.org/officeDocument/2006/relationships/footer" Target="footer122.xml"/><Relationship Id="rId152" Type="http://schemas.openxmlformats.org/officeDocument/2006/relationships/footer" Target="footer143.xml"/><Relationship Id="rId173" Type="http://schemas.openxmlformats.org/officeDocument/2006/relationships/footer" Target="footer164.xml"/><Relationship Id="rId194" Type="http://schemas.openxmlformats.org/officeDocument/2006/relationships/footer" Target="footer185.xml"/><Relationship Id="rId208" Type="http://schemas.openxmlformats.org/officeDocument/2006/relationships/footer" Target="footer199.xml"/><Relationship Id="rId229" Type="http://schemas.openxmlformats.org/officeDocument/2006/relationships/footer" Target="footer220.xml"/><Relationship Id="rId240" Type="http://schemas.openxmlformats.org/officeDocument/2006/relationships/footer" Target="footer231.xml"/><Relationship Id="rId261" Type="http://schemas.openxmlformats.org/officeDocument/2006/relationships/footer" Target="footer252.xml"/><Relationship Id="rId14" Type="http://schemas.openxmlformats.org/officeDocument/2006/relationships/footer" Target="footer5.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footer" Target="footer68.xml"/><Relationship Id="rId100" Type="http://schemas.openxmlformats.org/officeDocument/2006/relationships/footer" Target="footer91.xml"/><Relationship Id="rId282" Type="http://schemas.openxmlformats.org/officeDocument/2006/relationships/footer" Target="footer273.xml"/><Relationship Id="rId317" Type="http://schemas.openxmlformats.org/officeDocument/2006/relationships/footer" Target="footer308.xml"/><Relationship Id="rId8" Type="http://schemas.openxmlformats.org/officeDocument/2006/relationships/image" Target="media/image1.jpeg"/><Relationship Id="rId98" Type="http://schemas.openxmlformats.org/officeDocument/2006/relationships/footer" Target="footer89.xml"/><Relationship Id="rId121" Type="http://schemas.openxmlformats.org/officeDocument/2006/relationships/footer" Target="footer112.xml"/><Relationship Id="rId142" Type="http://schemas.openxmlformats.org/officeDocument/2006/relationships/footer" Target="footer133.xml"/><Relationship Id="rId163" Type="http://schemas.openxmlformats.org/officeDocument/2006/relationships/footer" Target="footer154.xml"/><Relationship Id="rId184" Type="http://schemas.openxmlformats.org/officeDocument/2006/relationships/footer" Target="footer175.xml"/><Relationship Id="rId219" Type="http://schemas.openxmlformats.org/officeDocument/2006/relationships/footer" Target="footer210.xml"/><Relationship Id="rId230" Type="http://schemas.openxmlformats.org/officeDocument/2006/relationships/footer" Target="footer221.xml"/><Relationship Id="rId251" Type="http://schemas.openxmlformats.org/officeDocument/2006/relationships/footer" Target="footer242.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8.xml"/><Relationship Id="rId272" Type="http://schemas.openxmlformats.org/officeDocument/2006/relationships/footer" Target="footer263.xml"/><Relationship Id="rId293" Type="http://schemas.openxmlformats.org/officeDocument/2006/relationships/footer" Target="footer284.xml"/><Relationship Id="rId307" Type="http://schemas.openxmlformats.org/officeDocument/2006/relationships/footer" Target="footer298.xml"/><Relationship Id="rId88" Type="http://schemas.openxmlformats.org/officeDocument/2006/relationships/footer" Target="footer79.xml"/><Relationship Id="rId111" Type="http://schemas.openxmlformats.org/officeDocument/2006/relationships/footer" Target="footer102.xml"/><Relationship Id="rId132" Type="http://schemas.openxmlformats.org/officeDocument/2006/relationships/footer" Target="footer123.xml"/><Relationship Id="rId153" Type="http://schemas.openxmlformats.org/officeDocument/2006/relationships/footer" Target="footer144.xml"/><Relationship Id="rId174" Type="http://schemas.openxmlformats.org/officeDocument/2006/relationships/footer" Target="footer165.xml"/><Relationship Id="rId195" Type="http://schemas.openxmlformats.org/officeDocument/2006/relationships/footer" Target="footer186.xml"/><Relationship Id="rId209" Type="http://schemas.openxmlformats.org/officeDocument/2006/relationships/footer" Target="footer200.xml"/><Relationship Id="rId220" Type="http://schemas.openxmlformats.org/officeDocument/2006/relationships/footer" Target="footer211.xml"/><Relationship Id="rId241" Type="http://schemas.openxmlformats.org/officeDocument/2006/relationships/footer" Target="footer232.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8.xml"/><Relationship Id="rId262" Type="http://schemas.openxmlformats.org/officeDocument/2006/relationships/footer" Target="footer253.xml"/><Relationship Id="rId283" Type="http://schemas.openxmlformats.org/officeDocument/2006/relationships/footer" Target="footer274.xml"/><Relationship Id="rId318" Type="http://schemas.openxmlformats.org/officeDocument/2006/relationships/image" Target="media/image2.jpeg"/><Relationship Id="rId78" Type="http://schemas.openxmlformats.org/officeDocument/2006/relationships/footer" Target="footer69.xml"/><Relationship Id="rId99" Type="http://schemas.openxmlformats.org/officeDocument/2006/relationships/footer" Target="footer90.xml"/><Relationship Id="rId101" Type="http://schemas.openxmlformats.org/officeDocument/2006/relationships/footer" Target="footer92.xml"/><Relationship Id="rId122" Type="http://schemas.openxmlformats.org/officeDocument/2006/relationships/footer" Target="footer113.xml"/><Relationship Id="rId143" Type="http://schemas.openxmlformats.org/officeDocument/2006/relationships/footer" Target="footer134.xml"/><Relationship Id="rId164" Type="http://schemas.openxmlformats.org/officeDocument/2006/relationships/footer" Target="footer155.xml"/><Relationship Id="rId185" Type="http://schemas.openxmlformats.org/officeDocument/2006/relationships/footer" Target="footer176.xml"/><Relationship Id="rId9" Type="http://schemas.openxmlformats.org/officeDocument/2006/relationships/image" Target="media/image1.jpeg" TargetMode="External"/><Relationship Id="rId210" Type="http://schemas.openxmlformats.org/officeDocument/2006/relationships/footer" Target="footer201.xml"/><Relationship Id="rId26" Type="http://schemas.openxmlformats.org/officeDocument/2006/relationships/footer" Target="footer17.xml"/><Relationship Id="rId231" Type="http://schemas.openxmlformats.org/officeDocument/2006/relationships/footer" Target="footer222.xml"/><Relationship Id="rId252" Type="http://schemas.openxmlformats.org/officeDocument/2006/relationships/footer" Target="footer243.xml"/><Relationship Id="rId273" Type="http://schemas.openxmlformats.org/officeDocument/2006/relationships/footer" Target="footer264.xml"/><Relationship Id="rId294" Type="http://schemas.openxmlformats.org/officeDocument/2006/relationships/footer" Target="footer285.xml"/><Relationship Id="rId308" Type="http://schemas.openxmlformats.org/officeDocument/2006/relationships/footer" Target="footer299.xml"/><Relationship Id="rId47" Type="http://schemas.openxmlformats.org/officeDocument/2006/relationships/footer" Target="footer38.xml"/><Relationship Id="rId68" Type="http://schemas.openxmlformats.org/officeDocument/2006/relationships/footer" Target="footer59.xml"/><Relationship Id="rId89" Type="http://schemas.openxmlformats.org/officeDocument/2006/relationships/footer" Target="footer80.xml"/><Relationship Id="rId112" Type="http://schemas.openxmlformats.org/officeDocument/2006/relationships/footer" Target="footer103.xml"/><Relationship Id="rId133" Type="http://schemas.openxmlformats.org/officeDocument/2006/relationships/footer" Target="footer124.xml"/><Relationship Id="rId154" Type="http://schemas.openxmlformats.org/officeDocument/2006/relationships/footer" Target="footer145.xml"/><Relationship Id="rId175" Type="http://schemas.openxmlformats.org/officeDocument/2006/relationships/footer" Target="footer166.xml"/><Relationship Id="rId196" Type="http://schemas.openxmlformats.org/officeDocument/2006/relationships/footer" Target="footer187.xml"/><Relationship Id="rId200" Type="http://schemas.openxmlformats.org/officeDocument/2006/relationships/footer" Target="footer191.xml"/><Relationship Id="rId16" Type="http://schemas.openxmlformats.org/officeDocument/2006/relationships/footer" Target="footer7.xml"/><Relationship Id="rId221" Type="http://schemas.openxmlformats.org/officeDocument/2006/relationships/footer" Target="footer212.xml"/><Relationship Id="rId242" Type="http://schemas.openxmlformats.org/officeDocument/2006/relationships/footer" Target="footer233.xml"/><Relationship Id="rId263" Type="http://schemas.openxmlformats.org/officeDocument/2006/relationships/footer" Target="footer254.xml"/><Relationship Id="rId284" Type="http://schemas.openxmlformats.org/officeDocument/2006/relationships/footer" Target="footer275.xml"/><Relationship Id="rId319" Type="http://schemas.openxmlformats.org/officeDocument/2006/relationships/image" Target="media/image2.jpeg" TargetMode="External"/><Relationship Id="rId37" Type="http://schemas.openxmlformats.org/officeDocument/2006/relationships/footer" Target="footer28.xml"/><Relationship Id="rId58" Type="http://schemas.openxmlformats.org/officeDocument/2006/relationships/footer" Target="footer49.xml"/><Relationship Id="rId79" Type="http://schemas.openxmlformats.org/officeDocument/2006/relationships/footer" Target="footer70.xml"/><Relationship Id="rId102" Type="http://schemas.openxmlformats.org/officeDocument/2006/relationships/footer" Target="footer93.xml"/><Relationship Id="rId123" Type="http://schemas.openxmlformats.org/officeDocument/2006/relationships/footer" Target="footer114.xml"/><Relationship Id="rId144" Type="http://schemas.openxmlformats.org/officeDocument/2006/relationships/footer" Target="footer135.xml"/><Relationship Id="rId90" Type="http://schemas.openxmlformats.org/officeDocument/2006/relationships/footer" Target="footer81.xml"/><Relationship Id="rId165" Type="http://schemas.openxmlformats.org/officeDocument/2006/relationships/footer" Target="footer156.xml"/><Relationship Id="rId186" Type="http://schemas.openxmlformats.org/officeDocument/2006/relationships/footer" Target="footer177.xml"/><Relationship Id="rId211" Type="http://schemas.openxmlformats.org/officeDocument/2006/relationships/footer" Target="footer202.xml"/><Relationship Id="rId232" Type="http://schemas.openxmlformats.org/officeDocument/2006/relationships/footer" Target="footer223.xml"/><Relationship Id="rId253" Type="http://schemas.openxmlformats.org/officeDocument/2006/relationships/footer" Target="footer244.xml"/><Relationship Id="rId274" Type="http://schemas.openxmlformats.org/officeDocument/2006/relationships/footer" Target="footer265.xml"/><Relationship Id="rId295" Type="http://schemas.openxmlformats.org/officeDocument/2006/relationships/footer" Target="footer286.xml"/><Relationship Id="rId309" Type="http://schemas.openxmlformats.org/officeDocument/2006/relationships/footer" Target="footer300.xml"/><Relationship Id="rId27" Type="http://schemas.openxmlformats.org/officeDocument/2006/relationships/footer" Target="footer18.xml"/><Relationship Id="rId48" Type="http://schemas.openxmlformats.org/officeDocument/2006/relationships/footer" Target="footer39.xml"/><Relationship Id="rId69" Type="http://schemas.openxmlformats.org/officeDocument/2006/relationships/footer" Target="footer60.xml"/><Relationship Id="rId113" Type="http://schemas.openxmlformats.org/officeDocument/2006/relationships/footer" Target="footer104.xml"/><Relationship Id="rId134" Type="http://schemas.openxmlformats.org/officeDocument/2006/relationships/footer" Target="footer125.xml"/><Relationship Id="rId320" Type="http://schemas.openxmlformats.org/officeDocument/2006/relationships/footer" Target="footer309.xml"/><Relationship Id="rId80" Type="http://schemas.openxmlformats.org/officeDocument/2006/relationships/footer" Target="footer71.xml"/><Relationship Id="rId155" Type="http://schemas.openxmlformats.org/officeDocument/2006/relationships/footer" Target="footer146.xml"/><Relationship Id="rId176" Type="http://schemas.openxmlformats.org/officeDocument/2006/relationships/footer" Target="footer167.xml"/><Relationship Id="rId197" Type="http://schemas.openxmlformats.org/officeDocument/2006/relationships/footer" Target="footer188.xml"/><Relationship Id="rId201" Type="http://schemas.openxmlformats.org/officeDocument/2006/relationships/footer" Target="footer192.xml"/><Relationship Id="rId222" Type="http://schemas.openxmlformats.org/officeDocument/2006/relationships/footer" Target="footer213.xml"/><Relationship Id="rId243" Type="http://schemas.openxmlformats.org/officeDocument/2006/relationships/footer" Target="footer234.xml"/><Relationship Id="rId264" Type="http://schemas.openxmlformats.org/officeDocument/2006/relationships/footer" Target="footer255.xml"/><Relationship Id="rId285" Type="http://schemas.openxmlformats.org/officeDocument/2006/relationships/footer" Target="footer276.xml"/><Relationship Id="rId17" Type="http://schemas.openxmlformats.org/officeDocument/2006/relationships/footer" Target="footer8.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footer" Target="footer94.xml"/><Relationship Id="rId124" Type="http://schemas.openxmlformats.org/officeDocument/2006/relationships/footer" Target="footer115.xml"/><Relationship Id="rId310" Type="http://schemas.openxmlformats.org/officeDocument/2006/relationships/footer" Target="footer301.xml"/><Relationship Id="rId70" Type="http://schemas.openxmlformats.org/officeDocument/2006/relationships/footer" Target="footer61.xml"/><Relationship Id="rId91" Type="http://schemas.openxmlformats.org/officeDocument/2006/relationships/footer" Target="footer82.xml"/><Relationship Id="rId145" Type="http://schemas.openxmlformats.org/officeDocument/2006/relationships/footer" Target="footer136.xml"/><Relationship Id="rId166" Type="http://schemas.openxmlformats.org/officeDocument/2006/relationships/footer" Target="footer157.xml"/><Relationship Id="rId187" Type="http://schemas.openxmlformats.org/officeDocument/2006/relationships/footer" Target="footer178.xml"/><Relationship Id="rId1" Type="http://schemas.openxmlformats.org/officeDocument/2006/relationships/numbering" Target="numbering.xml"/><Relationship Id="rId212" Type="http://schemas.openxmlformats.org/officeDocument/2006/relationships/footer" Target="footer203.xml"/><Relationship Id="rId233" Type="http://schemas.openxmlformats.org/officeDocument/2006/relationships/footer" Target="footer224.xml"/><Relationship Id="rId254" Type="http://schemas.openxmlformats.org/officeDocument/2006/relationships/footer" Target="footer245.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105.xml"/><Relationship Id="rId275" Type="http://schemas.openxmlformats.org/officeDocument/2006/relationships/footer" Target="footer266.xml"/><Relationship Id="rId296" Type="http://schemas.openxmlformats.org/officeDocument/2006/relationships/footer" Target="footer287.xml"/><Relationship Id="rId300" Type="http://schemas.openxmlformats.org/officeDocument/2006/relationships/footer" Target="footer291.xml"/><Relationship Id="rId60" Type="http://schemas.openxmlformats.org/officeDocument/2006/relationships/footer" Target="footer51.xml"/><Relationship Id="rId81" Type="http://schemas.openxmlformats.org/officeDocument/2006/relationships/footer" Target="footer72.xml"/><Relationship Id="rId135" Type="http://schemas.openxmlformats.org/officeDocument/2006/relationships/footer" Target="footer126.xml"/><Relationship Id="rId156" Type="http://schemas.openxmlformats.org/officeDocument/2006/relationships/footer" Target="footer147.xml"/><Relationship Id="rId177" Type="http://schemas.openxmlformats.org/officeDocument/2006/relationships/footer" Target="footer168.xml"/><Relationship Id="rId198" Type="http://schemas.openxmlformats.org/officeDocument/2006/relationships/footer" Target="footer189.xml"/><Relationship Id="rId321" Type="http://schemas.openxmlformats.org/officeDocument/2006/relationships/footer" Target="footer310.xml"/><Relationship Id="rId202" Type="http://schemas.openxmlformats.org/officeDocument/2006/relationships/footer" Target="footer193.xml"/><Relationship Id="rId223" Type="http://schemas.openxmlformats.org/officeDocument/2006/relationships/footer" Target="footer214.xml"/><Relationship Id="rId244" Type="http://schemas.openxmlformats.org/officeDocument/2006/relationships/footer" Target="footer235.xml"/><Relationship Id="rId18" Type="http://schemas.openxmlformats.org/officeDocument/2006/relationships/footer" Target="footer9.xml"/><Relationship Id="rId39" Type="http://schemas.openxmlformats.org/officeDocument/2006/relationships/footer" Target="footer30.xml"/><Relationship Id="rId265" Type="http://schemas.openxmlformats.org/officeDocument/2006/relationships/footer" Target="footer256.xml"/><Relationship Id="rId286" Type="http://schemas.openxmlformats.org/officeDocument/2006/relationships/footer" Target="footer277.xml"/><Relationship Id="rId50" Type="http://schemas.openxmlformats.org/officeDocument/2006/relationships/footer" Target="footer41.xml"/><Relationship Id="rId104" Type="http://schemas.openxmlformats.org/officeDocument/2006/relationships/footer" Target="footer95.xml"/><Relationship Id="rId125" Type="http://schemas.openxmlformats.org/officeDocument/2006/relationships/footer" Target="footer116.xml"/><Relationship Id="rId146" Type="http://schemas.openxmlformats.org/officeDocument/2006/relationships/footer" Target="footer137.xml"/><Relationship Id="rId167" Type="http://schemas.openxmlformats.org/officeDocument/2006/relationships/footer" Target="footer158.xml"/><Relationship Id="rId188" Type="http://schemas.openxmlformats.org/officeDocument/2006/relationships/footer" Target="footer179.xml"/><Relationship Id="rId311" Type="http://schemas.openxmlformats.org/officeDocument/2006/relationships/footer" Target="footer302.xml"/><Relationship Id="rId71" Type="http://schemas.openxmlformats.org/officeDocument/2006/relationships/footer" Target="footer62.xml"/><Relationship Id="rId92" Type="http://schemas.openxmlformats.org/officeDocument/2006/relationships/footer" Target="footer83.xml"/><Relationship Id="rId213" Type="http://schemas.openxmlformats.org/officeDocument/2006/relationships/footer" Target="footer204.xml"/><Relationship Id="rId234" Type="http://schemas.openxmlformats.org/officeDocument/2006/relationships/footer" Target="footer225.xml"/><Relationship Id="rId2" Type="http://schemas.openxmlformats.org/officeDocument/2006/relationships/styles" Target="styles.xml"/><Relationship Id="rId29" Type="http://schemas.openxmlformats.org/officeDocument/2006/relationships/footer" Target="footer20.xml"/><Relationship Id="rId255" Type="http://schemas.openxmlformats.org/officeDocument/2006/relationships/footer" Target="footer246.xml"/><Relationship Id="rId276" Type="http://schemas.openxmlformats.org/officeDocument/2006/relationships/footer" Target="footer267.xml"/><Relationship Id="rId297" Type="http://schemas.openxmlformats.org/officeDocument/2006/relationships/footer" Target="footer288.xml"/><Relationship Id="rId40" Type="http://schemas.openxmlformats.org/officeDocument/2006/relationships/footer" Target="footer31.xml"/><Relationship Id="rId115" Type="http://schemas.openxmlformats.org/officeDocument/2006/relationships/footer" Target="footer106.xml"/><Relationship Id="rId136" Type="http://schemas.openxmlformats.org/officeDocument/2006/relationships/footer" Target="footer127.xml"/><Relationship Id="rId157" Type="http://schemas.openxmlformats.org/officeDocument/2006/relationships/footer" Target="footer148.xml"/><Relationship Id="rId178" Type="http://schemas.openxmlformats.org/officeDocument/2006/relationships/footer" Target="footer169.xml"/><Relationship Id="rId301" Type="http://schemas.openxmlformats.org/officeDocument/2006/relationships/footer" Target="footer292.xml"/><Relationship Id="rId322" Type="http://schemas.openxmlformats.org/officeDocument/2006/relationships/fontTable" Target="fontTable.xml"/><Relationship Id="rId61" Type="http://schemas.openxmlformats.org/officeDocument/2006/relationships/footer" Target="footer52.xml"/><Relationship Id="rId82" Type="http://schemas.openxmlformats.org/officeDocument/2006/relationships/footer" Target="footer73.xml"/><Relationship Id="rId199" Type="http://schemas.openxmlformats.org/officeDocument/2006/relationships/footer" Target="footer190.xml"/><Relationship Id="rId203" Type="http://schemas.openxmlformats.org/officeDocument/2006/relationships/footer" Target="footer194.xml"/><Relationship Id="rId19" Type="http://schemas.openxmlformats.org/officeDocument/2006/relationships/footer" Target="footer10.xml"/><Relationship Id="rId224" Type="http://schemas.openxmlformats.org/officeDocument/2006/relationships/footer" Target="footer215.xml"/><Relationship Id="rId245" Type="http://schemas.openxmlformats.org/officeDocument/2006/relationships/footer" Target="footer236.xml"/><Relationship Id="rId266" Type="http://schemas.openxmlformats.org/officeDocument/2006/relationships/footer" Target="footer257.xml"/><Relationship Id="rId287" Type="http://schemas.openxmlformats.org/officeDocument/2006/relationships/footer" Target="footer278.xml"/><Relationship Id="rId30" Type="http://schemas.openxmlformats.org/officeDocument/2006/relationships/footer" Target="footer21.xml"/><Relationship Id="rId105" Type="http://schemas.openxmlformats.org/officeDocument/2006/relationships/footer" Target="footer96.xml"/><Relationship Id="rId126" Type="http://schemas.openxmlformats.org/officeDocument/2006/relationships/footer" Target="footer117.xml"/><Relationship Id="rId147" Type="http://schemas.openxmlformats.org/officeDocument/2006/relationships/footer" Target="footer138.xml"/><Relationship Id="rId168" Type="http://schemas.openxmlformats.org/officeDocument/2006/relationships/footer" Target="footer159.xml"/><Relationship Id="rId312" Type="http://schemas.openxmlformats.org/officeDocument/2006/relationships/footer" Target="footer303.xml"/><Relationship Id="rId51" Type="http://schemas.openxmlformats.org/officeDocument/2006/relationships/footer" Target="footer42.xml"/><Relationship Id="rId72" Type="http://schemas.openxmlformats.org/officeDocument/2006/relationships/footer" Target="footer63.xml"/><Relationship Id="rId93" Type="http://schemas.openxmlformats.org/officeDocument/2006/relationships/footer" Target="footer84.xml"/><Relationship Id="rId189" Type="http://schemas.openxmlformats.org/officeDocument/2006/relationships/footer" Target="footer180.xml"/><Relationship Id="rId3" Type="http://schemas.microsoft.com/office/2007/relationships/stylesWithEffects" Target="stylesWithEffects.xml"/><Relationship Id="rId214" Type="http://schemas.openxmlformats.org/officeDocument/2006/relationships/footer" Target="footer205.xml"/><Relationship Id="rId235" Type="http://schemas.openxmlformats.org/officeDocument/2006/relationships/footer" Target="footer226.xml"/><Relationship Id="rId256" Type="http://schemas.openxmlformats.org/officeDocument/2006/relationships/footer" Target="footer247.xml"/><Relationship Id="rId277" Type="http://schemas.openxmlformats.org/officeDocument/2006/relationships/footer" Target="footer268.xml"/><Relationship Id="rId298" Type="http://schemas.openxmlformats.org/officeDocument/2006/relationships/footer" Target="footer289.xml"/><Relationship Id="rId116" Type="http://schemas.openxmlformats.org/officeDocument/2006/relationships/footer" Target="footer107.xml"/><Relationship Id="rId137" Type="http://schemas.openxmlformats.org/officeDocument/2006/relationships/footer" Target="footer128.xml"/><Relationship Id="rId158" Type="http://schemas.openxmlformats.org/officeDocument/2006/relationships/footer" Target="footer149.xml"/><Relationship Id="rId302" Type="http://schemas.openxmlformats.org/officeDocument/2006/relationships/footer" Target="footer293.xml"/><Relationship Id="rId323"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footer" Target="footer53.xml"/><Relationship Id="rId83" Type="http://schemas.openxmlformats.org/officeDocument/2006/relationships/footer" Target="footer74.xml"/><Relationship Id="rId179" Type="http://schemas.openxmlformats.org/officeDocument/2006/relationships/footer" Target="footer170.xml"/><Relationship Id="rId190" Type="http://schemas.openxmlformats.org/officeDocument/2006/relationships/footer" Target="footer181.xml"/><Relationship Id="rId204" Type="http://schemas.openxmlformats.org/officeDocument/2006/relationships/footer" Target="footer195.xml"/><Relationship Id="rId225" Type="http://schemas.openxmlformats.org/officeDocument/2006/relationships/footer" Target="footer216.xml"/><Relationship Id="rId246" Type="http://schemas.openxmlformats.org/officeDocument/2006/relationships/footer" Target="footer237.xml"/><Relationship Id="rId267" Type="http://schemas.openxmlformats.org/officeDocument/2006/relationships/footer" Target="footer258.xml"/><Relationship Id="rId288" Type="http://schemas.openxmlformats.org/officeDocument/2006/relationships/footer" Target="footer279.xml"/><Relationship Id="rId106" Type="http://schemas.openxmlformats.org/officeDocument/2006/relationships/footer" Target="footer97.xml"/><Relationship Id="rId127" Type="http://schemas.openxmlformats.org/officeDocument/2006/relationships/footer" Target="footer118.xml"/><Relationship Id="rId313" Type="http://schemas.openxmlformats.org/officeDocument/2006/relationships/footer" Target="footer304.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footer" Target="footer64.xml"/><Relationship Id="rId94" Type="http://schemas.openxmlformats.org/officeDocument/2006/relationships/footer" Target="footer85.xml"/><Relationship Id="rId148" Type="http://schemas.openxmlformats.org/officeDocument/2006/relationships/footer" Target="footer139.xml"/><Relationship Id="rId169" Type="http://schemas.openxmlformats.org/officeDocument/2006/relationships/footer" Target="footer160.xml"/><Relationship Id="rId4" Type="http://schemas.openxmlformats.org/officeDocument/2006/relationships/settings" Target="settings.xml"/><Relationship Id="rId180" Type="http://schemas.openxmlformats.org/officeDocument/2006/relationships/footer" Target="footer171.xml"/><Relationship Id="rId215" Type="http://schemas.openxmlformats.org/officeDocument/2006/relationships/footer" Target="footer206.xml"/><Relationship Id="rId236" Type="http://schemas.openxmlformats.org/officeDocument/2006/relationships/footer" Target="footer227.xml"/><Relationship Id="rId257" Type="http://schemas.openxmlformats.org/officeDocument/2006/relationships/footer" Target="footer248.xml"/><Relationship Id="rId278" Type="http://schemas.openxmlformats.org/officeDocument/2006/relationships/footer" Target="footer269.xml"/><Relationship Id="rId303" Type="http://schemas.openxmlformats.org/officeDocument/2006/relationships/footer" Target="footer294.xml"/><Relationship Id="rId42" Type="http://schemas.openxmlformats.org/officeDocument/2006/relationships/footer" Target="footer33.xml"/><Relationship Id="rId84" Type="http://schemas.openxmlformats.org/officeDocument/2006/relationships/footer" Target="footer75.xml"/><Relationship Id="rId138" Type="http://schemas.openxmlformats.org/officeDocument/2006/relationships/footer" Target="footer129.xml"/><Relationship Id="rId191" Type="http://schemas.openxmlformats.org/officeDocument/2006/relationships/footer" Target="footer182.xml"/><Relationship Id="rId205" Type="http://schemas.openxmlformats.org/officeDocument/2006/relationships/footer" Target="footer196.xml"/><Relationship Id="rId247" Type="http://schemas.openxmlformats.org/officeDocument/2006/relationships/footer" Target="footer238.xml"/><Relationship Id="rId107" Type="http://schemas.openxmlformats.org/officeDocument/2006/relationships/footer" Target="footer98.xml"/><Relationship Id="rId289" Type="http://schemas.openxmlformats.org/officeDocument/2006/relationships/footer" Target="footer280.xml"/><Relationship Id="rId11" Type="http://schemas.openxmlformats.org/officeDocument/2006/relationships/footer" Target="footer2.xml"/><Relationship Id="rId53" Type="http://schemas.openxmlformats.org/officeDocument/2006/relationships/footer" Target="footer44.xml"/><Relationship Id="rId149" Type="http://schemas.openxmlformats.org/officeDocument/2006/relationships/footer" Target="footer140.xml"/><Relationship Id="rId314" Type="http://schemas.openxmlformats.org/officeDocument/2006/relationships/footer" Target="footer305.xml"/><Relationship Id="rId95" Type="http://schemas.openxmlformats.org/officeDocument/2006/relationships/footer" Target="footer86.xml"/><Relationship Id="rId160" Type="http://schemas.openxmlformats.org/officeDocument/2006/relationships/footer" Target="footer151.xml"/><Relationship Id="rId216" Type="http://schemas.openxmlformats.org/officeDocument/2006/relationships/footer" Target="footer207.xml"/><Relationship Id="rId258" Type="http://schemas.openxmlformats.org/officeDocument/2006/relationships/footer" Target="footer249.xml"/><Relationship Id="rId22" Type="http://schemas.openxmlformats.org/officeDocument/2006/relationships/footer" Target="footer13.xml"/><Relationship Id="rId64" Type="http://schemas.openxmlformats.org/officeDocument/2006/relationships/footer" Target="footer55.xml"/><Relationship Id="rId118" Type="http://schemas.openxmlformats.org/officeDocument/2006/relationships/footer" Target="footer109.xml"/><Relationship Id="rId171" Type="http://schemas.openxmlformats.org/officeDocument/2006/relationships/footer" Target="footer162.xml"/><Relationship Id="rId227" Type="http://schemas.openxmlformats.org/officeDocument/2006/relationships/footer" Target="footer218.xml"/><Relationship Id="rId269" Type="http://schemas.openxmlformats.org/officeDocument/2006/relationships/footer" Target="footer260.xml"/><Relationship Id="rId33" Type="http://schemas.openxmlformats.org/officeDocument/2006/relationships/footer" Target="footer24.xml"/><Relationship Id="rId129" Type="http://schemas.openxmlformats.org/officeDocument/2006/relationships/footer" Target="footer120.xml"/><Relationship Id="rId280" Type="http://schemas.openxmlformats.org/officeDocument/2006/relationships/footer" Target="footer271.xml"/><Relationship Id="rId75" Type="http://schemas.openxmlformats.org/officeDocument/2006/relationships/footer" Target="footer66.xml"/><Relationship Id="rId140" Type="http://schemas.openxmlformats.org/officeDocument/2006/relationships/footer" Target="footer131.xml"/><Relationship Id="rId182" Type="http://schemas.openxmlformats.org/officeDocument/2006/relationships/footer" Target="footer173.xml"/><Relationship Id="rId6" Type="http://schemas.openxmlformats.org/officeDocument/2006/relationships/footnotes" Target="footnotes.xml"/><Relationship Id="rId238" Type="http://schemas.openxmlformats.org/officeDocument/2006/relationships/footer" Target="footer229.xml"/><Relationship Id="rId291" Type="http://schemas.openxmlformats.org/officeDocument/2006/relationships/footer" Target="footer282.xml"/><Relationship Id="rId305" Type="http://schemas.openxmlformats.org/officeDocument/2006/relationships/footer" Target="footer296.xml"/><Relationship Id="rId44" Type="http://schemas.openxmlformats.org/officeDocument/2006/relationships/footer" Target="footer35.xml"/><Relationship Id="rId86" Type="http://schemas.openxmlformats.org/officeDocument/2006/relationships/footer" Target="footer77.xml"/><Relationship Id="rId151" Type="http://schemas.openxmlformats.org/officeDocument/2006/relationships/footer" Target="footer142.xml"/><Relationship Id="rId193" Type="http://schemas.openxmlformats.org/officeDocument/2006/relationships/footer" Target="footer184.xml"/><Relationship Id="rId207" Type="http://schemas.openxmlformats.org/officeDocument/2006/relationships/footer" Target="footer198.xml"/><Relationship Id="rId249" Type="http://schemas.openxmlformats.org/officeDocument/2006/relationships/footer" Target="footer240.xml"/><Relationship Id="rId13" Type="http://schemas.openxmlformats.org/officeDocument/2006/relationships/footer" Target="footer4.xml"/><Relationship Id="rId109" Type="http://schemas.openxmlformats.org/officeDocument/2006/relationships/footer" Target="footer100.xml"/><Relationship Id="rId260" Type="http://schemas.openxmlformats.org/officeDocument/2006/relationships/footer" Target="footer251.xml"/><Relationship Id="rId316" Type="http://schemas.openxmlformats.org/officeDocument/2006/relationships/footer" Target="footer307.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319</Pages>
  <Words>123224</Words>
  <Characters>776312</Characters>
  <Application>Microsoft Office Word</Application>
  <DocSecurity>0</DocSecurity>
  <Lines>6469</Lines>
  <Paragraphs>1795</Paragraphs>
  <ScaleCrop>false</ScaleCrop>
  <HeadingPairs>
    <vt:vector size="2" baseType="variant">
      <vt:variant>
        <vt:lpstr>Titel</vt:lpstr>
      </vt:variant>
      <vt:variant>
        <vt:i4>1</vt:i4>
      </vt:variant>
    </vt:vector>
  </HeadingPairs>
  <TitlesOfParts>
    <vt:vector size="1" baseType="lpstr">
      <vt:lpstr>Die Apostelgeschichte ausgelegt für die Gemeinde</vt:lpstr>
    </vt:vector>
  </TitlesOfParts>
  <Company/>
  <LinksUpToDate>false</LinksUpToDate>
  <CharactersWithSpaces>897741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Apostelgeschichte ausgelegt für die Gemeinde</dc:title>
  <dc:creator>Walter Lüthi</dc:creator>
  <cp:lastModifiedBy>Me</cp:lastModifiedBy>
  <cp:revision>3</cp:revision>
  <dcterms:created xsi:type="dcterms:W3CDTF">2015-10-10T17:20:00Z</dcterms:created>
  <dcterms:modified xsi:type="dcterms:W3CDTF">2015-10-10T17:24:00Z</dcterms:modified>
</cp:coreProperties>
</file>