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5BC2" w:rsidRDefault="00E90570">
      <w:pPr>
        <w:framePr w:wrap="none" w:vAnchor="page" w:hAnchor="page" w:x="78" w:y="92"/>
        <w:rPr>
          <w:sz w:val="2"/>
          <w:szCs w:val="2"/>
        </w:rPr>
      </w:pPr>
      <w:r>
        <w:fldChar w:fldCharType="begin"/>
      </w:r>
      <w:r>
        <w:instrText xml:space="preserve"> </w:instrText>
      </w:r>
      <w:r>
        <w:instrText>INCLUDEPICTURE  "Z:\\sk\\NextUpload131\\Webserver\\german\\EberhardPaeltz\\media\\image1.jpeg"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98.75pt">
            <v:imagedata r:id="rId8" r:href="rId9"/>
          </v:shape>
        </w:pict>
      </w:r>
      <w:r>
        <w:fldChar w:fldCharType="end"/>
      </w:r>
    </w:p>
    <w:p w:rsidR="00F65BC2" w:rsidRDefault="00F65BC2">
      <w:pPr>
        <w:rPr>
          <w:sz w:val="2"/>
          <w:szCs w:val="2"/>
        </w:rPr>
        <w:sectPr w:rsidR="00F65BC2">
          <w:pgSz w:w="6409" w:h="10177"/>
          <w:pgMar w:top="360" w:right="360" w:bottom="360" w:left="360" w:header="0" w:footer="3" w:gutter="0"/>
          <w:cols w:space="720"/>
          <w:noEndnote/>
          <w:docGrid w:linePitch="360"/>
        </w:sectPr>
      </w:pPr>
    </w:p>
    <w:p w:rsidR="00F65BC2" w:rsidRDefault="00E90570">
      <w:pPr>
        <w:pStyle w:val="Heading30"/>
        <w:framePr w:w="5784" w:h="8622" w:hRule="exact" w:wrap="none" w:vAnchor="page" w:hAnchor="page" w:x="309" w:y="643"/>
        <w:shd w:val="clear" w:color="auto" w:fill="auto"/>
        <w:spacing w:after="75" w:line="420" w:lineRule="exact"/>
        <w:ind w:left="1140"/>
      </w:pPr>
      <w:bookmarkStart w:id="1" w:name="bookmark0"/>
      <w:r>
        <w:lastRenderedPageBreak/>
        <w:t>John Bunyan</w:t>
      </w:r>
      <w:bookmarkEnd w:id="1"/>
    </w:p>
    <w:p w:rsidR="00F65BC2" w:rsidRDefault="00E90570">
      <w:pPr>
        <w:pStyle w:val="Bodytext40"/>
        <w:framePr w:w="5784" w:h="8622" w:hRule="exact" w:wrap="none" w:vAnchor="page" w:hAnchor="page" w:x="309" w:y="643"/>
        <w:shd w:val="clear" w:color="auto" w:fill="auto"/>
        <w:spacing w:before="0" w:after="195" w:line="170" w:lineRule="exact"/>
        <w:ind w:left="1460"/>
      </w:pPr>
      <w:r>
        <w:rPr>
          <w:rStyle w:val="Bodytext465pt"/>
          <w:b w:val="0"/>
          <w:bCs w:val="0"/>
        </w:rPr>
        <w:t>(</w:t>
      </w:r>
      <w:r>
        <w:t>1628</w:t>
      </w:r>
      <w:r>
        <w:rPr>
          <w:rStyle w:val="Bodytext465pt"/>
          <w:b w:val="0"/>
          <w:bCs w:val="0"/>
        </w:rPr>
        <w:t>—</w:t>
      </w:r>
      <w:r>
        <w:t>1688</w:t>
      </w:r>
      <w:r>
        <w:rPr>
          <w:rStyle w:val="Bodytext465pt"/>
          <w:b w:val="0"/>
          <w:bCs w:val="0"/>
        </w:rPr>
        <w:t>)</w:t>
      </w:r>
    </w:p>
    <w:p w:rsidR="00F65BC2" w:rsidRDefault="00E90570">
      <w:pPr>
        <w:pStyle w:val="Bodytext50"/>
        <w:framePr w:w="5784" w:h="8622" w:hRule="exact" w:wrap="none" w:vAnchor="page" w:hAnchor="page" w:x="309" w:y="643"/>
        <w:shd w:val="clear" w:color="auto" w:fill="auto"/>
        <w:spacing w:before="0"/>
        <w:ind w:left="140" w:right="2080"/>
      </w:pPr>
      <w:r>
        <w:t>hat durch schwere Anfechtungen hindurch</w:t>
      </w:r>
      <w:r>
        <w:softHyphen/>
        <w:t>gehen und eine zwölfjährige Gefangen</w:t>
      </w:r>
      <w:r>
        <w:softHyphen/>
        <w:t xml:space="preserve">schaft </w:t>
      </w:r>
      <w:r>
        <w:t>erleiden müssen, ehe er beispielhaft durch sein Leben bezeugen durfte, daß Gott den Angefochtenen nicht durch seinen Zorn verderben will. Bunyans Leben und Werk ist Zeugnis von der Heimkehr aus Streit und Kampf in das Reich der Ewig</w:t>
      </w:r>
      <w:r>
        <w:softHyphen/>
        <w:t>keit und Vollendung. In</w:t>
      </w:r>
      <w:r>
        <w:t xml:space="preserve"> einer Zeit, die unter der Anfechtung der Grenzsituation menschlicher Existenz leidet, kann Bunyans Wort helfen, den Weg aus der Fremde in die Heimat zu finden. Seine „Pilgerreise“ — eine Schriftauslegung, die zugleich Lebens</w:t>
      </w:r>
      <w:r>
        <w:softHyphen/>
        <w:t>bericht ist — ist vollmächtige</w:t>
      </w:r>
      <w:r>
        <w:t>r Ausdruck puritanischer Ewigkeitssehnsucht. Bunyans bildhafte Evangeliumsverkündigung, die in den Jungen Kirchen Asiens und Afrikas ebenso lebendig ist wie in den Ländern englischer Zunge, kann auch dem mo</w:t>
      </w:r>
      <w:r>
        <w:softHyphen/>
        <w:t>dernen Menschen geistliche Hilfe sein. Bunyans We</w:t>
      </w:r>
      <w:r>
        <w:t>g unter Gesetz und Evan</w:t>
      </w:r>
      <w:r>
        <w:softHyphen/>
        <w:t>gelium, seine Entdeckung von Luthers Galaterbrief-Kommentar, sein Bekenner</w:t>
      </w:r>
      <w:r>
        <w:softHyphen/>
        <w:t>mut werden in dem vorliegenden Lebens</w:t>
      </w:r>
      <w:r>
        <w:softHyphen/>
        <w:t>bild, das den geschichtlichen Zusammen</w:t>
      </w:r>
      <w:r>
        <w:softHyphen/>
        <w:t>hang einbezieht, größtenteils unter An</w:t>
      </w:r>
      <w:r>
        <w:softHyphen/>
        <w:t>führung seiner Selbstzeugnisse dargestell</w:t>
      </w:r>
      <w:r>
        <w:t>t. Damit wird ein im deutschen Sprachbereich seit langem vermißtes ausführlicheres Lebensbild Bunyans vorgelegt.</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489" w:hRule="exact" w:wrap="none" w:vAnchor="page" w:hAnchor="page" w:x="309" w:y="701"/>
        <w:shd w:val="clear" w:color="auto" w:fill="auto"/>
        <w:ind w:left="440"/>
      </w:pPr>
      <w:r>
        <w:lastRenderedPageBreak/>
        <w:t>Band 110/111 der Sammlung</w:t>
      </w:r>
      <w:r>
        <w:br/>
        <w:t>„Zeugen des gegenwärtigen Gottes“</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ing20"/>
        <w:framePr w:w="5784" w:h="1154" w:hRule="exact" w:wrap="none" w:vAnchor="page" w:hAnchor="page" w:x="347" w:y="607"/>
        <w:shd w:val="clear" w:color="auto" w:fill="auto"/>
        <w:spacing w:after="166" w:line="620" w:lineRule="exact"/>
        <w:ind w:left="440"/>
      </w:pPr>
      <w:bookmarkStart w:id="2" w:name="bookmark1"/>
      <w:r>
        <w:lastRenderedPageBreak/>
        <w:t>John Bunyan</w:t>
      </w:r>
      <w:bookmarkEnd w:id="2"/>
    </w:p>
    <w:p w:rsidR="00F65BC2" w:rsidRDefault="00E90570">
      <w:pPr>
        <w:pStyle w:val="Bodytext30"/>
        <w:framePr w:w="5784" w:h="1154" w:hRule="exact" w:wrap="none" w:vAnchor="page" w:hAnchor="page" w:x="347" w:y="607"/>
        <w:shd w:val="clear" w:color="auto" w:fill="auto"/>
        <w:spacing w:line="240" w:lineRule="exact"/>
        <w:ind w:left="1700"/>
      </w:pPr>
      <w:r>
        <w:t xml:space="preserve">Ein </w:t>
      </w:r>
      <w:r>
        <w:rPr>
          <w:rStyle w:val="Bodytext3Spacing0pt"/>
        </w:rPr>
        <w:t>Pilgrim Gottes</w:t>
      </w:r>
    </w:p>
    <w:p w:rsidR="00F65BC2" w:rsidRDefault="00E90570">
      <w:pPr>
        <w:pStyle w:val="Bodytext60"/>
        <w:framePr w:w="5784" w:h="661" w:hRule="exact" w:wrap="none" w:vAnchor="page" w:hAnchor="page" w:x="347" w:y="2902"/>
        <w:shd w:val="clear" w:color="auto" w:fill="auto"/>
        <w:spacing w:line="260" w:lineRule="exact"/>
        <w:ind w:left="2520"/>
        <w:jc w:val="left"/>
      </w:pPr>
      <w:r>
        <w:t>Von</w:t>
      </w:r>
    </w:p>
    <w:p w:rsidR="00F65BC2" w:rsidRDefault="00E90570">
      <w:pPr>
        <w:pStyle w:val="Bodytext70"/>
        <w:framePr w:w="5784" w:h="661" w:hRule="exact" w:wrap="none" w:vAnchor="page" w:hAnchor="page" w:x="347" w:y="2902"/>
        <w:shd w:val="clear" w:color="auto" w:fill="auto"/>
        <w:spacing w:before="0" w:after="0" w:line="300" w:lineRule="exact"/>
        <w:ind w:left="2000"/>
      </w:pPr>
      <w:r>
        <w:t>Eberhard Pältz</w:t>
      </w:r>
    </w:p>
    <w:p w:rsidR="00F65BC2" w:rsidRDefault="00E90570">
      <w:pPr>
        <w:framePr w:wrap="none" w:vAnchor="page" w:hAnchor="page" w:x="2732" w:y="7118"/>
        <w:rPr>
          <w:sz w:val="2"/>
          <w:szCs w:val="2"/>
        </w:rPr>
      </w:pPr>
      <w:r>
        <w:fldChar w:fldCharType="begin"/>
      </w:r>
      <w:r>
        <w:instrText xml:space="preserve"> </w:instrText>
      </w:r>
      <w:r>
        <w:instrText>INCLUDEPICTURE  "Z:\\sk\\NextUpload131\\Webserver\\german\\EberhardPaeltz\\media\\image2.jpeg" \* MERGEFORMATINET</w:instrText>
      </w:r>
      <w:r>
        <w:instrText xml:space="preserve"> </w:instrText>
      </w:r>
      <w:r>
        <w:fldChar w:fldCharType="separate"/>
      </w:r>
      <w:r>
        <w:pict>
          <v:shape id="_x0000_i1026" type="#_x0000_t75" style="width:30pt;height:29.25pt">
            <v:imagedata r:id="rId10" r:href="rId11"/>
          </v:shape>
        </w:pict>
      </w:r>
      <w:r>
        <w:fldChar w:fldCharType="end"/>
      </w:r>
    </w:p>
    <w:p w:rsidR="00F65BC2" w:rsidRDefault="00E90570">
      <w:pPr>
        <w:pStyle w:val="Bodytext70"/>
        <w:framePr w:wrap="none" w:vAnchor="page" w:hAnchor="page" w:x="731" w:y="7948"/>
        <w:shd w:val="clear" w:color="auto" w:fill="auto"/>
        <w:spacing w:before="0" w:after="0" w:line="300" w:lineRule="exact"/>
      </w:pPr>
      <w:r>
        <w:t>BRUNNEN-VERLAG-GIESSEN UND BASEL</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erorfooter0"/>
        <w:framePr w:wrap="none" w:vAnchor="page" w:hAnchor="page" w:x="1883" w:y="696"/>
        <w:shd w:val="clear" w:color="auto" w:fill="auto"/>
        <w:spacing w:line="280" w:lineRule="exact"/>
      </w:pPr>
      <w:r>
        <w:lastRenderedPageBreak/>
        <w:t>INHALTSVERZEICHNIS</w:t>
      </w:r>
    </w:p>
    <w:p w:rsidR="00F65BC2" w:rsidRDefault="00E90570">
      <w:pPr>
        <w:pStyle w:val="Verzeichnis5"/>
        <w:framePr w:w="5784" w:h="4674" w:hRule="exact" w:wrap="none" w:vAnchor="page" w:hAnchor="page" w:x="347" w:y="1049"/>
        <w:shd w:val="clear" w:color="auto" w:fill="auto"/>
        <w:tabs>
          <w:tab w:val="right" w:pos="4754"/>
        </w:tabs>
        <w:ind w:left="680"/>
      </w:pPr>
      <w:hyperlink w:anchor="bookmark2" w:tooltip="Current Document">
        <w:r>
          <w:t>Der Kesselschmied aus Bedfordshire ...</w:t>
        </w:r>
        <w:r>
          <w:tab/>
          <w:t>5</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3" w:tooltip="Current Document">
        <w:r>
          <w:t>Soldat unter Cromwell</w:t>
        </w:r>
        <w:r>
          <w:tab/>
          <w:t>11</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4" w:tooltip="Current Document">
        <w:r>
          <w:t>Unter dem Gesetz</w:t>
        </w:r>
        <w:r>
          <w:tab/>
          <w:t>15</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5" w:tooltip="Current Document">
        <w:r>
          <w:t>Gott ist stärker</w:t>
        </w:r>
        <w:r>
          <w:tab/>
          <w:t>22</w:t>
        </w:r>
      </w:hyperlink>
    </w:p>
    <w:p w:rsidR="00F65BC2" w:rsidRDefault="00E90570">
      <w:pPr>
        <w:pStyle w:val="Verzeichnis5"/>
        <w:framePr w:w="5784" w:h="4674" w:hRule="exact" w:wrap="none" w:vAnchor="page" w:hAnchor="page" w:x="347" w:y="1049"/>
        <w:shd w:val="clear" w:color="auto" w:fill="auto"/>
        <w:tabs>
          <w:tab w:val="right" w:pos="4754"/>
        </w:tabs>
        <w:ind w:left="680"/>
      </w:pPr>
      <w:hyperlink w:anchor="bookmark6" w:tooltip="Current Document">
        <w:r>
          <w:t>„Deine Gerechtigkeit ist im Himmel“ ...</w:t>
        </w:r>
        <w:r>
          <w:tab/>
          <w:t>27</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7" w:tooltip="Current Document">
        <w:r>
          <w:t>Prediger und Seelsorger</w:t>
        </w:r>
        <w:r>
          <w:tab/>
          <w:t>30</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8" w:tooltip="Current Document">
        <w:r>
          <w:t xml:space="preserve">Das </w:t>
        </w:r>
        <w:r>
          <w:t>Wagnis mit Gott</w:t>
        </w:r>
        <w:r>
          <w:tab/>
          <w:t>37</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9" w:tooltip="Current Document">
        <w:r>
          <w:t>Der Sprung in die Ewigkeit</w:t>
        </w:r>
        <w:r>
          <w:tab/>
          <w:t>41</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0" w:tooltip="Current Document">
        <w:r>
          <w:t>„Die Pilgerreise“</w:t>
        </w:r>
        <w:r>
          <w:tab/>
          <w:t>50</w:t>
        </w:r>
      </w:hyperlink>
    </w:p>
    <w:p w:rsidR="00F65BC2" w:rsidRDefault="00E90570">
      <w:pPr>
        <w:pStyle w:val="Verzeichnis5"/>
        <w:framePr w:w="5784" w:h="4674" w:hRule="exact" w:wrap="none" w:vAnchor="page" w:hAnchor="page" w:x="347" w:y="1049"/>
        <w:shd w:val="clear" w:color="auto" w:fill="auto"/>
        <w:tabs>
          <w:tab w:val="right" w:pos="4754"/>
        </w:tabs>
        <w:ind w:left="680"/>
      </w:pPr>
      <w:hyperlink w:anchor="bookmark11" w:tooltip="Current Document">
        <w:r>
          <w:t>Pilgeraufbruch und Pil</w:t>
        </w:r>
        <w:r>
          <w:t xml:space="preserve">gerkampf </w:t>
        </w:r>
        <w:r>
          <w:rPr>
            <w:rStyle w:val="TableofcontentsSpacing12pt"/>
          </w:rPr>
          <w:t>....</w:t>
        </w:r>
        <w:r>
          <w:tab/>
          <w:t>56</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2" w:tooltip="Current Document">
        <w:r>
          <w:t>„Leben, Leben, ewiges Leben!“</w:t>
        </w:r>
        <w:r>
          <w:tab/>
          <w:t>60</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3" w:tooltip="Current Document">
        <w:r>
          <w:t>Unter dem Kreuz</w:t>
        </w:r>
        <w:r>
          <w:tab/>
          <w:t>67</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4" w:tooltip="Current Document">
        <w:r>
          <w:t>Der schmale Weg</w:t>
        </w:r>
        <w:r>
          <w:tab/>
          <w:t>71</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5" w:tooltip="Current Document">
        <w:r>
          <w:t>Der siegende Glaube</w:t>
        </w:r>
        <w:r>
          <w:tab/>
          <w:t>74</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6" w:tooltip="Current Document">
        <w:r>
          <w:t>Der Traum des Gefangenen</w:t>
        </w:r>
        <w:r>
          <w:tab/>
          <w:t>80</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7" w:tooltip="Current Document">
        <w:r>
          <w:t>Die Macht über die Herzen</w:t>
        </w:r>
        <w:r>
          <w:tab/>
          <w:t>84</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8" w:tooltip="Current Document">
        <w:r>
          <w:t>Zeittafel</w:t>
        </w:r>
        <w:r>
          <w:tab/>
          <w:t>89</w:t>
        </w:r>
      </w:hyperlink>
    </w:p>
    <w:p w:rsidR="00F65BC2" w:rsidRDefault="00E90570">
      <w:pPr>
        <w:pStyle w:val="Verzeichnis5"/>
        <w:framePr w:w="5784" w:h="4674" w:hRule="exact" w:wrap="none" w:vAnchor="page" w:hAnchor="page" w:x="347" w:y="1049"/>
        <w:shd w:val="clear" w:color="auto" w:fill="auto"/>
        <w:tabs>
          <w:tab w:val="right" w:leader="dot" w:pos="4754"/>
        </w:tabs>
        <w:ind w:left="680"/>
      </w:pPr>
      <w:hyperlink w:anchor="bookmark19" w:tooltip="Current Document">
        <w:r>
          <w:t xml:space="preserve">Literaturverzeichnis </w:t>
        </w:r>
        <w:r>
          <w:tab/>
          <w:t>90</w:t>
        </w:r>
      </w:hyperlink>
    </w:p>
    <w:p w:rsidR="00F65BC2" w:rsidRDefault="00E90570">
      <w:pPr>
        <w:pStyle w:val="Bodytext80"/>
        <w:framePr w:w="5784" w:h="571" w:hRule="exact" w:wrap="none" w:vAnchor="page" w:hAnchor="page" w:x="347" w:y="8140"/>
        <w:shd w:val="clear" w:color="auto" w:fill="auto"/>
        <w:spacing w:before="0"/>
        <w:ind w:left="360"/>
      </w:pPr>
      <w:r>
        <w:t>Copyright 1956 by Brunnen-Verlag, Gießen</w:t>
      </w:r>
      <w:r>
        <w:br/>
        <w:t>Printed in Germany</w:t>
      </w:r>
    </w:p>
    <w:p w:rsidR="00F65BC2" w:rsidRDefault="00E90570">
      <w:pPr>
        <w:pStyle w:val="Bodytext80"/>
        <w:framePr w:w="5784" w:h="571" w:hRule="exact" w:wrap="none" w:vAnchor="page" w:hAnchor="page" w:x="347" w:y="8140"/>
        <w:shd w:val="clear" w:color="auto" w:fill="auto"/>
        <w:spacing w:before="0"/>
        <w:ind w:left="400"/>
        <w:jc w:val="left"/>
      </w:pPr>
      <w:r>
        <w:t>Gesamtherstellung: Buchdruckerei H. Rathmann, Marburg a. d</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ing50"/>
        <w:framePr w:w="5784" w:h="8034" w:hRule="exact" w:wrap="none" w:vAnchor="page" w:hAnchor="page" w:x="343" w:y="687"/>
        <w:shd w:val="clear" w:color="auto" w:fill="auto"/>
        <w:spacing w:after="108" w:line="340" w:lineRule="exact"/>
        <w:ind w:left="440"/>
      </w:pPr>
      <w:bookmarkStart w:id="3" w:name="bookmark2"/>
      <w:r>
        <w:lastRenderedPageBreak/>
        <w:t>Der Kesselschmied aus Bedfordshire</w:t>
      </w:r>
      <w:bookmarkEnd w:id="3"/>
    </w:p>
    <w:p w:rsidR="00F65BC2" w:rsidRDefault="00E90570">
      <w:pPr>
        <w:pStyle w:val="Bodytext60"/>
        <w:framePr w:w="5784" w:h="8034" w:hRule="exact" w:wrap="none" w:vAnchor="page" w:hAnchor="page" w:x="343" w:y="687"/>
        <w:shd w:val="clear" w:color="auto" w:fill="auto"/>
        <w:spacing w:after="26" w:line="168" w:lineRule="exact"/>
        <w:ind w:left="960" w:right="760"/>
        <w:jc w:val="both"/>
      </w:pPr>
      <w:r>
        <w:t>Das Verachtete hat Gott erwählt, und das da nichts ist, daß er zunichte mache, was etwas ist, auf daß sich vor ihm kein Fleisch rühme. 1. Kor. 1,28.29</w:t>
      </w:r>
    </w:p>
    <w:p w:rsidR="00F65BC2" w:rsidRDefault="00E90570">
      <w:pPr>
        <w:pStyle w:val="Bodytext20"/>
        <w:framePr w:w="5784" w:h="8034" w:hRule="exact" w:wrap="none" w:vAnchor="page" w:hAnchor="page" w:x="343" w:y="687"/>
        <w:shd w:val="clear" w:color="auto" w:fill="auto"/>
        <w:spacing w:before="0"/>
        <w:ind w:left="440" w:right="760" w:firstLine="180"/>
      </w:pPr>
      <w:r>
        <w:t>Schmiedearbeit ist schweres Handwerk und forder</w:t>
      </w:r>
      <w:r>
        <w:t>t den Einsatz aller Kräfte. Wer von morgens bis abends die Schmiedehämmer schwingt, ist kein Schwärmer oder Weltflüchtiger, sondern ein Realist. John Bunyan, der ein hartes Handwerk ausübt, steht im Leben sei</w:t>
      </w:r>
      <w:r>
        <w:softHyphen/>
        <w:t>nen Mann; doch lebt in diesem Menschen eine See</w:t>
      </w:r>
      <w:r>
        <w:t>le, die einen Ruf vernommen hat, der nicht bloß „Gefühl“ oder „Rausch“ ist, sondern das mächtige Wort Gottes, das weiterzusagen ist. Bunyans visionäre Gabe ist nur Auftrag und Begnadung, er rühmt sich damit nicht eigener Kräfte. Ein Mensch, der so gar nich</w:t>
      </w:r>
      <w:r>
        <w:t>ts von einem Schwärmer an sich hat, würde in seiner Lebens</w:t>
      </w:r>
      <w:r>
        <w:softHyphen/>
        <w:t>beschreibung nicht von seinen Erfahrungen reden, wenn sie für ihn irgendwelche seelischen Erscheinun</w:t>
      </w:r>
      <w:r>
        <w:softHyphen/>
        <w:t>gen wären, die andere auch haben können. Bunyans Erfahrungen sind Beauftragung mit einer besonde</w:t>
      </w:r>
      <w:r>
        <w:t xml:space="preserve">ren Gabe, die besondere Aufgabe bedeutet: darum bleibt er in seinem Beruf und tut sein Handwerk so, wie er es tun muß; doch bei seiner Arbeit lebt er dem Dienst der Verkündigung, weil er ganz unter dem Anspruch Gottes lebt und den Willen des Gottes spürt, </w:t>
      </w:r>
      <w:r>
        <w:t>der ein verzehrend Feuer ist.</w:t>
      </w:r>
    </w:p>
    <w:p w:rsidR="00F65BC2" w:rsidRDefault="00E90570">
      <w:pPr>
        <w:pStyle w:val="Bodytext20"/>
        <w:framePr w:w="5784" w:h="8034" w:hRule="exact" w:wrap="none" w:vAnchor="page" w:hAnchor="page" w:x="343" w:y="687"/>
        <w:shd w:val="clear" w:color="auto" w:fill="auto"/>
        <w:spacing w:before="0"/>
        <w:ind w:left="440" w:right="760" w:firstLine="180"/>
      </w:pPr>
      <w:r>
        <w:t>Amboß und Hammer und das lodernde Schmiede</w:t>
      </w:r>
      <w:r>
        <w:softHyphen/>
        <w:t xml:space="preserve">feuer: diese Symbole stehen auch im geistlichen Leben Bunyans uns vor Augen. Bunyan war ein Geschlagener Gottes, der mit dem Propheten Jesaja sagen mußte: „Weh mir, ich vergehe!“ Und </w:t>
      </w:r>
      <w:r>
        <w:t>er duldete die Schläge Gottes, weil er es wußte, daß das edle Metall nur unter Schlägen die Form und Gestalt annimmt, zu der es der Meister bilden will. In dem lodernden Feuer wird das Metall bewährt und die Schlacke ausgeschie</w:t>
      </w:r>
      <w:r>
        <w:softHyphen/>
        <w:t>den. — Bunyans Beruf ist Zei</w:t>
      </w:r>
      <w:r>
        <w:t>chen für seine höhere</w:t>
      </w:r>
    </w:p>
    <w:p w:rsidR="00F65BC2" w:rsidRDefault="00E90570">
      <w:pPr>
        <w:pStyle w:val="Headerorfooter0"/>
        <w:framePr w:wrap="none" w:vAnchor="page" w:hAnchor="page" w:x="5230" w:y="8824"/>
        <w:shd w:val="clear" w:color="auto" w:fill="auto"/>
        <w:spacing w:line="280" w:lineRule="exact"/>
      </w:pPr>
      <w:r>
        <w:t>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82" w:hRule="exact" w:wrap="none" w:vAnchor="page" w:hAnchor="page" w:x="343" w:y="790"/>
        <w:shd w:val="clear" w:color="auto" w:fill="auto"/>
        <w:spacing w:before="0"/>
        <w:ind w:left="420" w:right="780"/>
        <w:jc w:val="left"/>
      </w:pPr>
      <w:r>
        <w:lastRenderedPageBreak/>
        <w:t>Berufung, den Schlägen Gottes standzuhalten, der ihn als auserwähltes Werkzeug für den Dienst bereitet.</w:t>
      </w:r>
    </w:p>
    <w:p w:rsidR="00F65BC2" w:rsidRDefault="00E90570">
      <w:pPr>
        <w:pStyle w:val="Bodytext20"/>
        <w:framePr w:w="5784" w:h="7982" w:hRule="exact" w:wrap="none" w:vAnchor="page" w:hAnchor="page" w:x="343" w:y="790"/>
        <w:shd w:val="clear" w:color="auto" w:fill="auto"/>
        <w:spacing w:before="0"/>
        <w:ind w:left="420" w:right="780" w:firstLine="180"/>
      </w:pPr>
      <w:r>
        <w:t>Bunyan gilt vielen als der Verfasser der „Pilger</w:t>
      </w:r>
      <w:r>
        <w:softHyphen/>
        <w:t xml:space="preserve">reise“, eines Buches, das sie in ihrer Jugend einmal </w:t>
      </w:r>
      <w:r>
        <w:t>gelesen, dann aber als kindlich abgetan oder gar ver</w:t>
      </w:r>
      <w:r>
        <w:softHyphen/>
        <w:t>achtet haben. Und doch ist jenes Buch nächst der Hei</w:t>
      </w:r>
      <w:r>
        <w:softHyphen/>
        <w:t>ligen Schrift eines der am weitesten verbreiteten Bü</w:t>
      </w:r>
      <w:r>
        <w:softHyphen/>
        <w:t>cher der Weltliteratur. Es ist eines der wenigen Er</w:t>
      </w:r>
      <w:r>
        <w:softHyphen/>
        <w:t>bauungsbücher, das zugleich zur großen Litera</w:t>
      </w:r>
      <w:r>
        <w:t>tur, für den Engländer noch dazu zum Schatz der National</w:t>
      </w:r>
      <w:r>
        <w:softHyphen/>
        <w:t>literatur, gehört.</w:t>
      </w:r>
    </w:p>
    <w:p w:rsidR="00F65BC2" w:rsidRDefault="00E90570">
      <w:pPr>
        <w:pStyle w:val="Bodytext20"/>
        <w:framePr w:w="5784" w:h="7982" w:hRule="exact" w:wrap="none" w:vAnchor="page" w:hAnchor="page" w:x="343" w:y="790"/>
        <w:shd w:val="clear" w:color="auto" w:fill="auto"/>
        <w:spacing w:before="0"/>
        <w:ind w:left="420" w:right="780" w:firstLine="180"/>
      </w:pPr>
      <w:r>
        <w:t>Ein schlichter Kesselschmied schreibt im Gefängnis ein Werk, das bei seinem Erscheinen die Gemüter der Gelehrten und Ungelehrten erschüttert und zu heil</w:t>
      </w:r>
      <w:r>
        <w:softHyphen/>
        <w:t>samer Buße führt: ein Mann,</w:t>
      </w:r>
      <w:r>
        <w:t xml:space="preserve"> getrieben vom Heiligen Geist Gottes, wird Prophet einer Nation zu einer Zeit, die unter Erschütterungen und Bedrückung die ganze Heimatlosigkeit des Menschen in der Welt erfahren ließ. Als schlichter Mensch, der Gottes Ruf gehört hat, muß er von dem reden</w:t>
      </w:r>
      <w:r>
        <w:t>, was ihm aufgegeben ist, weil es unabänderlicher Wille Gottes ist, daß seine Ge</w:t>
      </w:r>
      <w:r>
        <w:softHyphen/>
        <w:t>meinde in der Welt den Weg zur Ewigkeit findet.</w:t>
      </w:r>
    </w:p>
    <w:p w:rsidR="00F65BC2" w:rsidRDefault="00E90570">
      <w:pPr>
        <w:pStyle w:val="Bodytext20"/>
        <w:framePr w:w="5784" w:h="7982" w:hRule="exact" w:wrap="none" w:vAnchor="page" w:hAnchor="page" w:x="343" w:y="790"/>
        <w:shd w:val="clear" w:color="auto" w:fill="auto"/>
        <w:spacing w:before="0"/>
        <w:ind w:left="420" w:right="780" w:firstLine="180"/>
      </w:pPr>
      <w:r>
        <w:t>Die „Pilgerreise“ ist eine Auslegung der Heiligen Schrift in der Weise und Sprache des Menschen des 17. Jahrhunderts, aber eben</w:t>
      </w:r>
      <w:r>
        <w:t xml:space="preserve"> weil sie </w:t>
      </w:r>
      <w:r>
        <w:rPr>
          <w:rStyle w:val="Bodytext2Italic"/>
        </w:rPr>
        <w:t>nur</w:t>
      </w:r>
      <w:r>
        <w:t xml:space="preserve"> Auslegung der Schrift sein will, ist ihre Botschaft auch an unsere Zeit gerichtet. Hier wird dem Menschen auf der Flucht mitten in seiner Unbehaustheit verkündigt, daß sein Weg nicht ziel- und planlos ist, sondern ein Ziel und eine Verheißung</w:t>
      </w:r>
      <w:r>
        <w:t xml:space="preserve"> hat: das kommende Reich Gottes, das Jesus Christus selbst durch sein Leiden und Sterben erworben hat.</w:t>
      </w:r>
    </w:p>
    <w:p w:rsidR="00F65BC2" w:rsidRDefault="00E90570">
      <w:pPr>
        <w:pStyle w:val="Bodytext20"/>
        <w:framePr w:w="5784" w:h="7982" w:hRule="exact" w:wrap="none" w:vAnchor="page" w:hAnchor="page" w:x="343" w:y="790"/>
        <w:shd w:val="clear" w:color="auto" w:fill="auto"/>
        <w:spacing w:before="0"/>
        <w:ind w:left="420" w:right="780" w:firstLine="180"/>
      </w:pPr>
      <w:r>
        <w:t>Unsere Zeit leidet besonders unter der Anfechtung der „Grenzsituation“ der menschlichen Existenz: Ge</w:t>
      </w:r>
      <w:r>
        <w:softHyphen/>
        <w:t>fangenschaft, Krieg, Heimatlosigkeit ängstigen den m</w:t>
      </w:r>
      <w:r>
        <w:t>odernen Menschen mehr, als er es wahrhaben möchte; Bunyan kann in dieser Aufbruchssituation des Mensch</w:t>
      </w:r>
      <w:r>
        <w:softHyphen/>
      </w:r>
    </w:p>
    <w:p w:rsidR="00F65BC2" w:rsidRDefault="00E90570">
      <w:pPr>
        <w:pStyle w:val="Headerorfooter0"/>
        <w:framePr w:wrap="none" w:vAnchor="page" w:hAnchor="page" w:x="713" w:y="8872"/>
        <w:shd w:val="clear" w:color="auto" w:fill="auto"/>
        <w:spacing w:line="280" w:lineRule="exact"/>
      </w:pPr>
      <w:r>
        <w:t>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9" w:hRule="exact" w:wrap="none" w:vAnchor="page" w:hAnchor="page" w:x="343" w:y="766"/>
        <w:shd w:val="clear" w:color="auto" w:fill="auto"/>
        <w:spacing w:before="0"/>
        <w:ind w:left="420" w:right="780"/>
      </w:pPr>
      <w:r>
        <w:lastRenderedPageBreak/>
        <w:t>seins ein Weggefährte sein, der hilft, die Grenzsitua</w:t>
      </w:r>
      <w:r>
        <w:softHyphen/>
        <w:t>tion so zu überwinden, daß der Weg über die Grenze aus der Fremde in die H</w:t>
      </w:r>
      <w:r>
        <w:t>eimat des Gottesfriedens ge</w:t>
      </w:r>
      <w:r>
        <w:softHyphen/>
        <w:t>schenkt wird. Viele Worte Bunyans klingen so modern, als hätte sie ein Denker der Existenzphilosophie ge</w:t>
      </w:r>
      <w:r>
        <w:softHyphen/>
        <w:t>sprochen; bei Bunyan geht es aber um Existenz als Gehaltensein von Gott, dem Unsichtbaren, der in Christus offenbar ist.</w:t>
      </w:r>
    </w:p>
    <w:p w:rsidR="00F65BC2" w:rsidRDefault="00E90570">
      <w:pPr>
        <w:pStyle w:val="Bodytext20"/>
        <w:framePr w:w="5784" w:h="7969" w:hRule="exact" w:wrap="none" w:vAnchor="page" w:hAnchor="page" w:x="343" w:y="766"/>
        <w:shd w:val="clear" w:color="auto" w:fill="auto"/>
        <w:spacing w:before="0"/>
        <w:ind w:left="420" w:right="780" w:firstLine="180"/>
      </w:pPr>
      <w:r>
        <w:t>Jo</w:t>
      </w:r>
      <w:r>
        <w:t>hn Bunyan hat die Botschaft vernommen und durchlitten: „Wir haben hier keine bleibende Stadt, sondern die zukünftige suchen wir“ (Hebr. 13,14). Dar</w:t>
      </w:r>
      <w:r>
        <w:softHyphen/>
        <w:t>um kann er Zeugnis geben, daß die Christenheit eine Hoffnung hat. Auf dem Pilgerweg, den die Christen</w:t>
      </w:r>
      <w:r>
        <w:softHyphen/>
        <w:t>heit g</w:t>
      </w:r>
      <w:r>
        <w:t>eht, weist Bunyan als ein guter Weggefährte, der hindurchgedrungen ist, den Weg durch die enge Pforte. Sein Zeugnis ist nicht „Weltanschauung“, son</w:t>
      </w:r>
      <w:r>
        <w:softHyphen/>
        <w:t>dern Verkündigung des Wortes Gottes, Botschaft vom Reich, um dessen Kommen die Gemeinde betet, wie es sie de</w:t>
      </w:r>
      <w:r>
        <w:t>r Herr selbst gelehrt hat: „DeinReich komme!“</w:t>
      </w:r>
    </w:p>
    <w:p w:rsidR="00F65BC2" w:rsidRDefault="00E90570">
      <w:pPr>
        <w:pStyle w:val="Bodytext20"/>
        <w:framePr w:w="5784" w:h="7969" w:hRule="exact" w:wrap="none" w:vAnchor="page" w:hAnchor="page" w:x="343" w:y="766"/>
        <w:shd w:val="clear" w:color="auto" w:fill="auto"/>
        <w:spacing w:before="0"/>
        <w:ind w:left="420" w:right="780" w:firstLine="180"/>
      </w:pPr>
      <w:r>
        <w:rPr>
          <w:rStyle w:val="Bodytext2Italic"/>
        </w:rPr>
        <w:t>Gnade</w:t>
      </w:r>
      <w:r>
        <w:t xml:space="preserve"> ist der Grundton, der im Leben Bunyans zur Ehre Gottes, der ihn aus der Sünde errettet hat, er</w:t>
      </w:r>
      <w:r>
        <w:softHyphen/>
        <w:t>klingen soll: „OberströmendeGnade für den vornehm- lichsten Sünder“ ist der Titel seiner Selbstbiographie, un</w:t>
      </w:r>
      <w:r>
        <w:t>d dieser Titel ist Bekenntnis. Bunyan weiß sich aus dem Abgrund herausgehoben durch eine Hand, die ihm gnädig ist und den verlorenen Menschen nicht allein läßt in seiner Verlassenheit; eine Gnade, die vom Rennen und Laufen des Menschen nie erjagt werden ka</w:t>
      </w:r>
      <w:r>
        <w:t>nn, weil sie unverdient ist.</w:t>
      </w:r>
    </w:p>
    <w:p w:rsidR="00F65BC2" w:rsidRDefault="00E90570">
      <w:pPr>
        <w:pStyle w:val="Bodytext20"/>
        <w:framePr w:w="5784" w:h="7969" w:hRule="exact" w:wrap="none" w:vAnchor="page" w:hAnchor="page" w:x="343" w:y="766"/>
        <w:shd w:val="clear" w:color="auto" w:fill="auto"/>
        <w:spacing w:before="0"/>
        <w:ind w:left="420" w:right="780" w:firstLine="180"/>
      </w:pPr>
      <w:r>
        <w:t>Das Überwältigende ist, daß hier ein ganz unge</w:t>
      </w:r>
      <w:r>
        <w:softHyphen/>
        <w:t>lehrter Mann von Gott selbst gelehrt wird, mit neuen Zungen sein Lob zu künden. Ein Mann wie der Kir</w:t>
      </w:r>
      <w:r>
        <w:softHyphen/>
        <w:t>chenvater Augustinus ist in seiner Jugend durch philo</w:t>
      </w:r>
      <w:r>
        <w:softHyphen/>
        <w:t>sophische und rhetorische</w:t>
      </w:r>
      <w:r>
        <w:t xml:space="preserve"> Studien gegangen; es ver</w:t>
      </w:r>
      <w:r>
        <w:softHyphen/>
        <w:t>wundert daher nicht, daß er nach seiner Bekehrung seine „Lobpreisungen“ als Bericht einer Führung durch Irrungen und Wirrungen hin zum lebendigen Gott</w:t>
      </w:r>
    </w:p>
    <w:p w:rsidR="00F65BC2" w:rsidRDefault="00E90570">
      <w:pPr>
        <w:pStyle w:val="Headerorfooter0"/>
        <w:framePr w:wrap="none" w:vAnchor="page" w:hAnchor="page" w:x="5244" w:y="8837"/>
        <w:shd w:val="clear" w:color="auto" w:fill="auto"/>
        <w:spacing w:line="280" w:lineRule="exact"/>
      </w:pPr>
      <w:r>
        <w:t>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3" w:y="766"/>
        <w:shd w:val="clear" w:color="auto" w:fill="auto"/>
        <w:spacing w:before="0"/>
        <w:ind w:left="420" w:right="780"/>
      </w:pPr>
      <w:r>
        <w:lastRenderedPageBreak/>
        <w:t xml:space="preserve">mit künstlerischer Sprache beschreibt. Aber einer, der </w:t>
      </w:r>
      <w:r>
        <w:t>wie John Bunyan Handwerker gewesen ist, Wanderer von Dorf zu Dorf, Klempner und Kesselschmied, hat nicht die Wissenschaft an den Quellen der Akademien erworben; und wenn er dennoch so redet, daß die Ge</w:t>
      </w:r>
      <w:r>
        <w:softHyphen/>
        <w:t>bildeten aufhorchen müssen, dann ist hier durch die Gn</w:t>
      </w:r>
      <w:r>
        <w:t>ade eine Weisheit gegeben, die nie durch Wissen erworben werden kann, sondern Frucht von Kämpfen und Beugungen ist. Hier zeigt sich, welche Bildungs</w:t>
      </w:r>
      <w:r>
        <w:softHyphen/>
        <w:t>tiefe dem erschlossen wird, der über der Heiligen Schrift betet, der seine innere Bildung in ständigem Höre</w:t>
      </w:r>
      <w:r>
        <w:t>n auf das Wort empfängt.</w:t>
      </w:r>
    </w:p>
    <w:p w:rsidR="00F65BC2" w:rsidRDefault="00E90570">
      <w:pPr>
        <w:pStyle w:val="Bodytext20"/>
        <w:framePr w:w="5784" w:h="7974" w:hRule="exact" w:wrap="none" w:vAnchor="page" w:hAnchor="page" w:x="343" w:y="766"/>
        <w:shd w:val="clear" w:color="auto" w:fill="auto"/>
        <w:spacing w:before="0"/>
        <w:ind w:left="400" w:right="800" w:firstLine="200"/>
      </w:pPr>
      <w:r>
        <w:t>„Sehet an, liebe Brüder, eure Berufung: nicht viel Weise nach dem Fleisch, nicht viel Gewaltige, nicht viel Edle sind berufen. Sondern, was töricht ist vor der Welt, das hat Gott erwählt, daß er die Weisen zuschanden mache; und was</w:t>
      </w:r>
      <w:r>
        <w:t xml:space="preserve"> schwach ist vor der Welt, das hat Gott erwählt, daß er zuschanden mache, was stark ist; und das Unedle vor der Welt und das Ver</w:t>
      </w:r>
      <w:r>
        <w:softHyphen/>
        <w:t>achtete hat Gott erwählt . . .“ (l.Kor. 1); dieses Wort des Apostels hat sich an Bunyan bewahrheitet. Gott sucht den Sünder und</w:t>
      </w:r>
      <w:r>
        <w:t xml:space="preserve"> den, der sich nicht auf seine Verdienste verlassen kann, um ihn </w:t>
      </w:r>
      <w:r>
        <w:rPr>
          <w:rStyle w:val="Bodytext2Italic"/>
        </w:rPr>
        <w:t>selig</w:t>
      </w:r>
      <w:r>
        <w:t xml:space="preserve"> zu machen. Gottes Ruf gilt allen: Sündern und Gerechten, Gelehr</w:t>
      </w:r>
      <w:r>
        <w:softHyphen/>
        <w:t>ten und Ungelehrten; Gott kann aus dem, der vor ihm flieht, einen Boten machen, der anderen den Weg zu Gottes Reich weist</w:t>
      </w:r>
      <w:r>
        <w:t>.</w:t>
      </w:r>
    </w:p>
    <w:p w:rsidR="00F65BC2" w:rsidRDefault="00E90570">
      <w:pPr>
        <w:pStyle w:val="Bodytext20"/>
        <w:framePr w:w="5784" w:h="7974" w:hRule="exact" w:wrap="none" w:vAnchor="page" w:hAnchor="page" w:x="343" w:y="766"/>
        <w:shd w:val="clear" w:color="auto" w:fill="auto"/>
        <w:spacing w:before="0"/>
        <w:ind w:left="400" w:right="800" w:firstLine="200"/>
      </w:pPr>
      <w:r>
        <w:t xml:space="preserve">Dieses kurze Lebensbild will Bunyans Leben und Wirken geschichtlich darstellen. Nach einem Wort von D. Bonhoeffer wird unsere Kirche die Bedeutung des menschlichen Vorbildes nicht unterschätzen dürfen, da „nicht durch Begriffe, sondern durch Vorbild ihr </w:t>
      </w:r>
      <w:r>
        <w:t>Wort Nachdruck und Kraft“ bekommt. Die Glaubenstiefe des englischen Puritanismus ist in Deutschland weithin unbekannt; deshalb soll Bunyan in eigenen Zeugnis</w:t>
      </w:r>
      <w:r>
        <w:softHyphen/>
        <w:t>sen zu dem Leser sprechen. Bunyan ist der vollmäch</w:t>
      </w:r>
      <w:r>
        <w:softHyphen/>
        <w:t>tige Künder puritanischer Ewigkeitssehnsucht un</w:t>
      </w:r>
      <w:r>
        <w:t>d Pil</w:t>
      </w:r>
      <w:r>
        <w:softHyphen/>
      </w:r>
    </w:p>
    <w:p w:rsidR="00F65BC2" w:rsidRDefault="00E90570">
      <w:pPr>
        <w:pStyle w:val="Headerorfooter0"/>
        <w:framePr w:wrap="none" w:vAnchor="page" w:hAnchor="page" w:x="737" w:y="8838"/>
        <w:shd w:val="clear" w:color="auto" w:fill="auto"/>
        <w:spacing w:line="280" w:lineRule="exact"/>
      </w:pPr>
      <w:r>
        <w:t>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8003" w:hRule="exact" w:wrap="none" w:vAnchor="page" w:hAnchor="page" w:x="343" w:y="795"/>
        <w:shd w:val="clear" w:color="auto" w:fill="auto"/>
        <w:spacing w:before="0"/>
        <w:ind w:left="400" w:right="800"/>
      </w:pPr>
      <w:r>
        <w:lastRenderedPageBreak/>
        <w:t>gerschaft. der aus eigener Erfahrung von der großen geistigen und geistlichen Bewegung seiner Zeit, der Reich-Gottes-Erwartung, zeugt, der im Gegensatz zu einem Glauben, der das Reich Gottes irdisch-staatlich zu erstellen mei</w:t>
      </w:r>
      <w:r>
        <w:t>nte, die zukünftige Gottesherrschaft verkündigt.</w:t>
      </w:r>
    </w:p>
    <w:p w:rsidR="00F65BC2" w:rsidRDefault="00E90570">
      <w:pPr>
        <w:pStyle w:val="Bodytext20"/>
        <w:framePr w:w="5784" w:h="8003" w:hRule="exact" w:wrap="none" w:vAnchor="page" w:hAnchor="page" w:x="343" w:y="795"/>
        <w:shd w:val="clear" w:color="auto" w:fill="auto"/>
        <w:spacing w:before="0"/>
        <w:ind w:left="460" w:right="740" w:firstLine="200"/>
      </w:pPr>
      <w:r>
        <w:t>John Bunyan wurde in dem Dorfe Elstow, Bedford- shire, das ungefähr eine Meile südlich der Stadt Bed- ford gelegen ist, im November des Jahres 1628 — das in der englischen Geschichte als das Jahr der „Petiti</w:t>
      </w:r>
      <w:r>
        <w:t>on der Rechte“ bekannt ist — geboren. Sein Tauf datum, das aus den Kirchenbüchern zu belegen ist, ist der 80. November. Die Familie Buignon, Buniun, Bonyon oder Bunyan (es sind verschiedene Schreibweisen über</w:t>
      </w:r>
      <w:r>
        <w:softHyphen/>
        <w:t>liefert) ist in der Grafschaft Bedford seit frü</w:t>
      </w:r>
      <w:r>
        <w:t>hen Zei</w:t>
      </w:r>
      <w:r>
        <w:softHyphen/>
        <w:t>ten ansässig. Im Laufe der Zeit muß der Landbesitz der Familie durch Verkauf infolge widriger Umstände immer mehr zusammengeschrumpft sein, so daß Johns Großvater, Thomas Bunyan, nur eine „Hütte oder Ansiedlung“ übrigblieb. Johns Vater ist Kesselsc</w:t>
      </w:r>
      <w:r>
        <w:t>hmied und Klempner gewesen; auch sein Sohn erlernte das</w:t>
      </w:r>
      <w:r>
        <w:softHyphen/>
        <w:t>selbe Handwerk. Ihre Schmiede und Werkstatt war in Elstow. Das Kesselschmiedehandwerk war in jener Zeit erblich. Bunyans Vater hatte — obwohl die Kes</w:t>
      </w:r>
      <w:r>
        <w:softHyphen/>
        <w:t>selschmiede meistens als Umherstreifer und Gelegen</w:t>
      </w:r>
      <w:r>
        <w:softHyphen/>
        <w:t>heitsdiebe angesehen wurden — eine feste Wohnung, wenn er auch sicherlich zur Auftrags- und Arbeitssuche über Land gehen mußte. Er besaß auch die Mittel, seinen Sohn in die Dorfschule zu schicken, wo man ihn im Lesen und Schreiben unterrichtete. Dennoch m</w:t>
      </w:r>
      <w:r>
        <w:t>uß man feststellen, daß Bunyan kleiner Leute Kind ge</w:t>
      </w:r>
      <w:r>
        <w:softHyphen/>
        <w:t>wesen und in engen Verhältnissen aufgewachsen ist.</w:t>
      </w:r>
    </w:p>
    <w:p w:rsidR="00F65BC2" w:rsidRDefault="00E90570">
      <w:pPr>
        <w:pStyle w:val="Bodytext60"/>
        <w:framePr w:w="5784" w:h="8003" w:hRule="exact" w:wrap="none" w:vAnchor="page" w:hAnchor="page" w:x="343" w:y="795"/>
        <w:shd w:val="clear" w:color="auto" w:fill="auto"/>
        <w:spacing w:line="168" w:lineRule="exact"/>
        <w:ind w:left="460" w:right="740" w:firstLine="200"/>
        <w:jc w:val="both"/>
      </w:pPr>
      <w:r>
        <w:t>„Was meine Herkunft anbetrifft, stamme ich, wie vielen bekannt ist, von einer niederen und unbedeutenden Sippe; das Haus meines Vaters stand unter allen</w:t>
      </w:r>
      <w:r>
        <w:t xml:space="preserve"> Familien des Landes als das geringste und verachtetste da.“ Doch fährt er fort: „Wiewohl ich die himmlische Majestät preise, die mich durch diese Tür in die Welt hat eintreten lassen.“</w:t>
      </w:r>
    </w:p>
    <w:p w:rsidR="00F65BC2" w:rsidRDefault="00E90570">
      <w:pPr>
        <w:pStyle w:val="Headerorfooter0"/>
        <w:framePr w:wrap="none" w:vAnchor="page" w:hAnchor="page" w:x="5268" w:y="8872"/>
        <w:shd w:val="clear" w:color="auto" w:fill="auto"/>
        <w:spacing w:line="280" w:lineRule="exact"/>
      </w:pPr>
      <w:r>
        <w:t>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50" w:hRule="exact" w:wrap="none" w:vAnchor="page" w:hAnchor="page" w:x="343" w:y="771"/>
        <w:shd w:val="clear" w:color="auto" w:fill="auto"/>
        <w:spacing w:before="0"/>
        <w:ind w:left="440" w:right="780" w:firstLine="200"/>
      </w:pPr>
      <w:r>
        <w:t>Es ist nicht „natürlich“, daß dieser Mann zu e</w:t>
      </w:r>
      <w:r>
        <w:t>inem der einflußreichsten geistlichen Führer des englischen Volkes werden sollte. Ohne die Bildungsmacht der Heiligen Schrift wäre Bunyan nie hervorgetreten, der im Rückblick auf die Zeit, in der er von der Schul</w:t>
      </w:r>
      <w:r>
        <w:softHyphen/>
        <w:t xml:space="preserve">bank in den väterlichen Beruf eintrat, von </w:t>
      </w:r>
      <w:r>
        <w:t>sich ge</w:t>
      </w:r>
      <w:r>
        <w:softHyphen/>
        <w:t>stehen muß:</w:t>
      </w:r>
    </w:p>
    <w:p w:rsidR="00F65BC2" w:rsidRDefault="00E90570">
      <w:pPr>
        <w:pStyle w:val="Bodytext60"/>
        <w:framePr w:w="5784" w:h="7950" w:hRule="exact" w:wrap="none" w:vAnchor="page" w:hAnchor="page" w:x="343" w:y="771"/>
        <w:shd w:val="clear" w:color="auto" w:fill="auto"/>
        <w:spacing w:line="173" w:lineRule="exact"/>
        <w:ind w:left="440" w:right="780" w:firstLine="200"/>
        <w:jc w:val="both"/>
      </w:pPr>
      <w:r>
        <w:t>„Ich bekenne zu meiner Beschämung, daß ich bald alles, was ich gelernt hatte, lange bevor der Herr sein gnädiges Werk der Bekehrung an meiner Seele tat, völlig wieder vergessen hatte.“</w:t>
      </w:r>
    </w:p>
    <w:p w:rsidR="00F65BC2" w:rsidRDefault="00E90570">
      <w:pPr>
        <w:pStyle w:val="Bodytext20"/>
        <w:framePr w:w="5784" w:h="7950" w:hRule="exact" w:wrap="none" w:vAnchor="page" w:hAnchor="page" w:x="343" w:y="771"/>
        <w:shd w:val="clear" w:color="auto" w:fill="auto"/>
        <w:spacing w:before="0"/>
        <w:ind w:left="440" w:right="780" w:firstLine="200"/>
      </w:pPr>
      <w:r>
        <w:t>Ohne den Kampf und schließlichen Gehorsam wäre Buny</w:t>
      </w:r>
      <w:r>
        <w:t>an einer unter anderen Puritanern geblieben, aber nicht zum geistlichen Führer geworden. Ein Leben in engen Verhältnissen wird reich begnadet, sobald es dem weiten Raum des Wortes Gottes geöffnet ist. Hier geschieht die Befreiung aus aller Enge; hier leuch</w:t>
      </w:r>
      <w:r>
        <w:t>tet in das engste Gefängnisverließ der Stern</w:t>
      </w:r>
      <w:r>
        <w:softHyphen/>
        <w:t>himmel der Ewigkeit.</w:t>
      </w:r>
    </w:p>
    <w:p w:rsidR="00F65BC2" w:rsidRDefault="00E90570">
      <w:pPr>
        <w:pStyle w:val="Bodytext60"/>
        <w:framePr w:w="5784" w:h="7950" w:hRule="exact" w:wrap="none" w:vAnchor="page" w:hAnchor="page" w:x="343" w:y="771"/>
        <w:shd w:val="clear" w:color="auto" w:fill="auto"/>
        <w:spacing w:line="168" w:lineRule="exact"/>
        <w:ind w:left="440" w:right="780" w:firstLine="200"/>
        <w:jc w:val="both"/>
      </w:pPr>
      <w:r>
        <w:t>„Niemals ging ich zu Aristoteles oder Plato in die Schule“ schreibt er, „sondern wurde im Elternhaus erzogen, unter sehr einfachen Umständen, in Gesellschaft von armen Landleuten.“</w:t>
      </w:r>
    </w:p>
    <w:p w:rsidR="00F65BC2" w:rsidRDefault="00E90570">
      <w:pPr>
        <w:pStyle w:val="Bodytext20"/>
        <w:framePr w:w="5784" w:h="7950" w:hRule="exact" w:wrap="none" w:vAnchor="page" w:hAnchor="page" w:x="343" w:y="771"/>
        <w:shd w:val="clear" w:color="auto" w:fill="auto"/>
        <w:spacing w:before="0"/>
        <w:ind w:left="440" w:right="780" w:firstLine="200"/>
      </w:pPr>
      <w:r>
        <w:t>In seinem</w:t>
      </w:r>
      <w:r>
        <w:t xml:space="preserve"> 16. Lebensjahr verlor er seine Mutter; die Tatsache, daß sein Vater zwei Monate nach dem Tode der Mutter eine Stiefmutter ins Haus brachte, scheint zu einer Entfremdung vom Elternhaus geführt zu haben, so daß er sich damals zum Militärdienst an</w:t>
      </w:r>
      <w:r>
        <w:softHyphen/>
        <w:t>werben lie</w:t>
      </w:r>
      <w:r>
        <w:t>ß. In Bedfordshire, Bunyans Heimatbezirk, hatte der Geist des Puritanismus bestimmenden Ein</w:t>
      </w:r>
      <w:r>
        <w:softHyphen/>
        <w:t>fluß. Darum ist es, wie Macaulay und Brown vermu</w:t>
      </w:r>
      <w:r>
        <w:softHyphen/>
        <w:t>teten und durch neuerdings gefundene Urkunden be</w:t>
      </w:r>
      <w:r>
        <w:softHyphen/>
        <w:t>legt worden ist, sicher, daß Bunyan nicht bei den Royalisten, sond</w:t>
      </w:r>
      <w:r>
        <w:t>ern in der Parlamentsarmee gedient hat. In der Grafschaft Bedford in Mittelengland haben schon im 16. Jahrhundert die Gedanken der Reforma</w:t>
      </w:r>
      <w:r>
        <w:softHyphen/>
        <w:t>tion eine bereite Aufnahme gefunden; im 17. Jahrhun</w:t>
      </w:r>
      <w:r>
        <w:softHyphen/>
      </w:r>
    </w:p>
    <w:p w:rsidR="00F65BC2" w:rsidRDefault="00E90570">
      <w:pPr>
        <w:pStyle w:val="Headerorfooter0"/>
        <w:framePr w:wrap="none" w:vAnchor="page" w:hAnchor="page" w:x="761" w:y="8823"/>
        <w:shd w:val="clear" w:color="auto" w:fill="auto"/>
        <w:spacing w:line="280" w:lineRule="exact"/>
      </w:pPr>
      <w:r>
        <w:t>10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3481" w:hRule="exact" w:wrap="none" w:vAnchor="page" w:hAnchor="page" w:x="343" w:y="790"/>
        <w:shd w:val="clear" w:color="auto" w:fill="auto"/>
        <w:spacing w:before="0"/>
        <w:ind w:left="440" w:right="780"/>
      </w:pPr>
      <w:r>
        <w:t xml:space="preserve">dert lebte hier ein Geschlecht, das in </w:t>
      </w:r>
      <w:r>
        <w:t>seinem Verlan</w:t>
      </w:r>
      <w:r>
        <w:softHyphen/>
        <w:t>gen nach geistiger und geistlicher Unabhängigkeit dem Puritanismus eine Heimstatt bereitete. Im Jahre 1641 ritten 2000 Männer aus Bedfordshire nach London, um dem Parlament eine Petition zu überbringen, die ein Festhalten an den Kirchenreform</w:t>
      </w:r>
      <w:r>
        <w:t>en, Abschaffung aller unnützen Zeremonien und Zucht des Klerus for</w:t>
      </w:r>
      <w:r>
        <w:softHyphen/>
        <w:t>derte. Man stand zum Book of Common Prayer, soweit es von römischen Einflüssen gereinigt (pure: Puritaner) sei. Damit war schon durch seine landsmannliche Her</w:t>
      </w:r>
      <w:r>
        <w:softHyphen/>
        <w:t>kunft für Bunyan der Weg gewie</w:t>
      </w:r>
      <w:r>
        <w:t>sen, den er in den stürmischen Jahrzehnten seines Lebens zu gehen haben würde, das in eine Epoche fiel, in der England, vom Feuer der Begeisterung und tosenden Stürmen erfüllt, seine große Zeit erlebt hat, in der die Religion ein und alles gewesen ist.</w:t>
      </w:r>
    </w:p>
    <w:p w:rsidR="00F65BC2" w:rsidRDefault="00E90570">
      <w:pPr>
        <w:pStyle w:val="Heading50"/>
        <w:framePr w:w="5784" w:h="4198" w:hRule="exact" w:wrap="none" w:vAnchor="page" w:hAnchor="page" w:x="343" w:y="4570"/>
        <w:shd w:val="clear" w:color="auto" w:fill="auto"/>
        <w:spacing w:after="34" w:line="340" w:lineRule="exact"/>
        <w:ind w:left="420"/>
        <w:jc w:val="both"/>
      </w:pPr>
      <w:bookmarkStart w:id="4" w:name="bookmark3"/>
      <w:r>
        <w:t>Sol</w:t>
      </w:r>
      <w:r>
        <w:t>dat unter Cromwell</w:t>
      </w:r>
      <w:bookmarkEnd w:id="4"/>
    </w:p>
    <w:p w:rsidR="00F65BC2" w:rsidRDefault="00E90570">
      <w:pPr>
        <w:pStyle w:val="Bodytext60"/>
        <w:framePr w:w="5784" w:h="4198" w:hRule="exact" w:wrap="none" w:vAnchor="page" w:hAnchor="page" w:x="343" w:y="4570"/>
        <w:shd w:val="clear" w:color="auto" w:fill="auto"/>
        <w:spacing w:line="260" w:lineRule="exact"/>
        <w:ind w:left="940"/>
        <w:jc w:val="both"/>
      </w:pPr>
      <w:r>
        <w:t>Jesus antwortete: Mein Reich ist nicht von dieser</w:t>
      </w:r>
    </w:p>
    <w:p w:rsidR="00F65BC2" w:rsidRDefault="00E90570">
      <w:pPr>
        <w:pStyle w:val="Bodytext60"/>
        <w:framePr w:w="5784" w:h="4198" w:hRule="exact" w:wrap="none" w:vAnchor="page" w:hAnchor="page" w:x="343" w:y="4570"/>
        <w:shd w:val="clear" w:color="auto" w:fill="auto"/>
        <w:tabs>
          <w:tab w:val="left" w:pos="4276"/>
        </w:tabs>
        <w:spacing w:line="260" w:lineRule="exact"/>
        <w:ind w:left="940"/>
        <w:jc w:val="both"/>
      </w:pPr>
      <w:r>
        <w:t>Welt.</w:t>
      </w:r>
      <w:r>
        <w:tab/>
        <w:t>Joh. 18,36</w:t>
      </w:r>
    </w:p>
    <w:p w:rsidR="00F65BC2" w:rsidRDefault="00E90570">
      <w:pPr>
        <w:pStyle w:val="Bodytext70"/>
        <w:framePr w:w="5784" w:h="4198" w:hRule="exact" w:wrap="none" w:vAnchor="page" w:hAnchor="page" w:x="343" w:y="4570"/>
        <w:shd w:val="clear" w:color="auto" w:fill="auto"/>
        <w:spacing w:before="0" w:after="0" w:line="216" w:lineRule="exact"/>
        <w:ind w:left="420" w:right="760" w:firstLine="180"/>
        <w:jc w:val="both"/>
      </w:pPr>
      <w:r>
        <w:t>Die Reformation des 16. Jahrhunderts ist in Eng</w:t>
      </w:r>
      <w:r>
        <w:softHyphen/>
        <w:t xml:space="preserve">land keine Volksbewegung gewesen wie die deutsche Reformation Luthers oder die Durchdringung der westeuropäischen Völker </w:t>
      </w:r>
      <w:r>
        <w:t>durch den Calvinismus. In England hat durch den Akt König Heinrichs VIII. die Pa/rstkirche als romfreie Staatskirche weiterbestanden; in der Folgezeit mußten Reformen der Lehre im Geiste des evangelischen Glaubens immer erst gegen starke Widerstände erkämp</w:t>
      </w:r>
      <w:r>
        <w:t xml:space="preserve">ft werden, da ein Bruch mit den katholischen Traditionen, vor allem im Kultus, die inneren Grundlagen der Kirche zu unterhöhlen schien. Die Stuarts (Jakob I. 1603—1625; Karl I. 1625—1640) forderten durch ihre Unterstützung der anglokatholi- sdien Richtung </w:t>
      </w:r>
      <w:r>
        <w:t>der Staatskirche unter dem Bischof William Laud die Gegnerschaft der Puritaner gerade</w:t>
      </w:r>
      <w:r>
        <w:softHyphen/>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8007" w:hRule="exact" w:wrap="none" w:vAnchor="page" w:hAnchor="page" w:x="343" w:y="762"/>
        <w:shd w:val="clear" w:color="auto" w:fill="auto"/>
        <w:spacing w:before="0" w:line="216" w:lineRule="exact"/>
        <w:ind w:left="420" w:right="760"/>
      </w:pPr>
      <w:r>
        <w:t>zu heraus. Der Puritanismus verlangt die Reinigung von allem papistischen Sauerteig; aber er ist mehr als eine kritisch-verneinende Protestbewegung</w:t>
      </w:r>
      <w:r>
        <w:t>: durchdrun</w:t>
      </w:r>
      <w:r>
        <w:softHyphen/>
        <w:t>gen vom evangelischen Glauben calvinischer Prägung suchte er eine Umgestaltung aller Lebensbereiche aus dem Geiste des Evangeliums zu verwirklichen. Der Puritanismus ist jedoch keine einheitliche Bewegung; er zerfiel in verschiedene Gruppen, di</w:t>
      </w:r>
      <w:r>
        <w:t>e nur in der Frei</w:t>
      </w:r>
      <w:r>
        <w:softHyphen/>
        <w:t>heit von der Staatskirche ein einheitliches Ziel hatten. Gewisse Gruppen lebten in der Erwartung der nahen Aufrichtung des Reiches Gottes auf Erden, der Erwar</w:t>
      </w:r>
      <w:r>
        <w:softHyphen/>
        <w:t>tung der 5. Monarchie („Quintomonarchisten“). andere in einer auf das endzeitli</w:t>
      </w:r>
      <w:r>
        <w:t>che Kommen des Reiches Got</w:t>
      </w:r>
      <w:r>
        <w:softHyphen/>
        <w:t>tes gerichteten Hoffnung, die ein heiliges Warten und ständig wachsende Bereitschaft in die Herzen schenkte. In jener großen Aufbruchssituation, die den „Pilger</w:t>
      </w:r>
      <w:r>
        <w:softHyphen/>
        <w:t>vätern“ einen unerschütterlichen Glaubensmut verlieh, trotz Widerstä</w:t>
      </w:r>
      <w:r>
        <w:t>nden, Seuchen und Sterben im neuen Kontinent Amerika zu leben und zu arbeiten, frei von staatskirchlicher Bevormundung an ihrem Gemeinde</w:t>
      </w:r>
      <w:r>
        <w:softHyphen/>
        <w:t>ideal zu bauen, ist die Verheißung beschlossen, die über dieser Epoche steht: das getroste Wandern des Pilgers, der aus</w:t>
      </w:r>
      <w:r>
        <w:t xml:space="preserve"> seiner Heimat geht in ein Land, das Gott ihm zeigen will.</w:t>
      </w:r>
    </w:p>
    <w:p w:rsidR="00F65BC2" w:rsidRDefault="00E90570">
      <w:pPr>
        <w:pStyle w:val="Bodytext20"/>
        <w:framePr w:w="5784" w:h="8007" w:hRule="exact" w:wrap="none" w:vAnchor="page" w:hAnchor="page" w:x="343" w:y="762"/>
        <w:shd w:val="clear" w:color="auto" w:fill="auto"/>
        <w:spacing w:before="0" w:line="216" w:lineRule="exact"/>
        <w:ind w:left="420" w:right="800" w:firstLine="200"/>
      </w:pPr>
      <w:r>
        <w:t>Auch aus Bedfordshire sind Menschen nach Holland gewandert und von dort als Pilgerväter unter Gefah</w:t>
      </w:r>
      <w:r>
        <w:softHyphen/>
        <w:t xml:space="preserve">ren der Seereise und unter Mühsal des Neuanfangs zu einem Geschlecht gereift, das alles von Gott </w:t>
      </w:r>
      <w:r>
        <w:t>erwartet. Auch ihnen klangen die Abschiedsworte des Predigers Robinson nach, die bei der Abreise im Jahre 1620 das Warten und Gehorchen, das Offensein für den Geist Gottes, in dem diese Menschen lebten, bezeugten:</w:t>
      </w:r>
    </w:p>
    <w:p w:rsidR="00F65BC2" w:rsidRDefault="00E90570">
      <w:pPr>
        <w:pStyle w:val="Bodytext60"/>
        <w:framePr w:w="5784" w:h="8007" w:hRule="exact" w:wrap="none" w:vAnchor="page" w:hAnchor="page" w:x="343" w:y="762"/>
        <w:shd w:val="clear" w:color="auto" w:fill="auto"/>
        <w:spacing w:line="173" w:lineRule="exact"/>
        <w:ind w:left="420" w:right="800" w:firstLine="200"/>
        <w:jc w:val="both"/>
      </w:pPr>
      <w:r>
        <w:t xml:space="preserve">„Wenn Gott euch in Zukunft seine Wahrheit </w:t>
      </w:r>
      <w:r>
        <w:t>durch ein anderes menschliches Werkzeug kundtut, dann seid ebenso bereit, sie anzunehmen, als ihr bereit wart, seine Wahrheit durch mein Predigtamt zu empfangen, sintemal ich völlig überzeugt bin, daß der Herr euch noch weitere Wahr</w:t>
      </w:r>
      <w:r>
        <w:softHyphen/>
      </w:r>
    </w:p>
    <w:p w:rsidR="00F65BC2" w:rsidRDefault="00E90570">
      <w:pPr>
        <w:pStyle w:val="Headerorfooter0"/>
        <w:framePr w:wrap="none" w:vAnchor="page" w:hAnchor="page" w:x="747" w:y="8848"/>
        <w:shd w:val="clear" w:color="auto" w:fill="auto"/>
        <w:spacing w:line="280" w:lineRule="exact"/>
      </w:pPr>
      <w:r>
        <w:t>12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48" w:hRule="exact" w:wrap="none" w:vAnchor="page" w:hAnchor="page" w:x="343" w:y="821"/>
        <w:shd w:val="clear" w:color="auto" w:fill="auto"/>
        <w:spacing w:line="168" w:lineRule="exact"/>
        <w:ind w:left="420" w:right="800"/>
        <w:jc w:val="both"/>
      </w:pPr>
      <w:r>
        <w:t>heiten austeilen will aus seinem heiligen Wort. Was mich selbst angeht, so kann ich nicht tief genug das Niveau der reformierten Kirchen beklagen, die in einer Periode der Re</w:t>
      </w:r>
      <w:r>
        <w:softHyphen/>
        <w:t xml:space="preserve">ligion steckengeblieben sind und nicht weiter gehen mögen </w:t>
      </w:r>
      <w:r>
        <w:t>als die bisherigen menschlichen Werkzeuge der Reformation ...</w:t>
      </w:r>
    </w:p>
    <w:p w:rsidR="00F65BC2" w:rsidRDefault="00E90570">
      <w:pPr>
        <w:pStyle w:val="Bodytext60"/>
        <w:framePr w:w="5784" w:h="7948" w:hRule="exact" w:wrap="none" w:vAnchor="page" w:hAnchor="page" w:x="343" w:y="821"/>
        <w:shd w:val="clear" w:color="auto" w:fill="auto"/>
        <w:spacing w:after="26" w:line="168" w:lineRule="exact"/>
        <w:ind w:left="460" w:right="740" w:firstLine="200"/>
        <w:jc w:val="both"/>
      </w:pPr>
      <w:r>
        <w:t>So flehe ich euch an: Gedenkt daran, daß ein Artikel eures Bundcsschlusses (Covenant) euch verpflichtet, in aller Bereitwilligkeit, mit beiden Händen eine jede Wahrheit zu ergreifen, die euch au</w:t>
      </w:r>
      <w:r>
        <w:t xml:space="preserve">s dem geschriebenen Wort Gottes deutlich wird! Doch muß ich euch wohl ermahnen, acht darauf zu haben, was ihr als Wahrheit annehmt. Prüfet sie, erwäget sie, vergleicht sie mit anderen Schriftwahrheiten, bevor ihr euch an sie bindet; denn es ist unmöglich, </w:t>
      </w:r>
      <w:r>
        <w:t>daß die Welt sich so schnell aus antichristlicher Finsternis heraus</w:t>
      </w:r>
      <w:r>
        <w:softHyphen/>
        <w:t>findet und daß an einem einzigen Tage die vollkommene Erkenntnis sich klare Bahn bricht.“</w:t>
      </w:r>
    </w:p>
    <w:p w:rsidR="00F65BC2" w:rsidRDefault="00E90570">
      <w:pPr>
        <w:pStyle w:val="Bodytext20"/>
        <w:framePr w:w="5784" w:h="7948" w:hRule="exact" w:wrap="none" w:vAnchor="page" w:hAnchor="page" w:x="343" w:y="821"/>
        <w:shd w:val="clear" w:color="auto" w:fill="auto"/>
        <w:spacing w:before="0"/>
        <w:ind w:left="460" w:right="740" w:firstLine="200"/>
      </w:pPr>
      <w:r>
        <w:t>Durch Bunyan wird das Glaubenserbe der Pilger</w:t>
      </w:r>
      <w:r>
        <w:softHyphen/>
        <w:t>väter inneres Erlebnis, das die Situation ihres Auf</w:t>
      </w:r>
      <w:r>
        <w:softHyphen/>
      </w:r>
      <w:r>
        <w:t>bruchs als großes dramatisches Gedicht, als „Pilger</w:t>
      </w:r>
      <w:r>
        <w:softHyphen/>
        <w:t>reise“, darstellt. Ohne die mutige Bereitschaft jener Pilgerväter wäre Bunyans Werk nie geschrieben wor</w:t>
      </w:r>
      <w:r>
        <w:softHyphen/>
        <w:t>den; in ihm spiegelt sich das Erleben eines Jahrhun</w:t>
      </w:r>
      <w:r>
        <w:softHyphen/>
        <w:t>derts wider, das die Hoffnung auf die kommende W</w:t>
      </w:r>
      <w:r>
        <w:t>elt als das grundlegende Thema erkannt hatte. In diesem Buche hat das „Hoffen und Fürchten von Hunderttau</w:t>
      </w:r>
      <w:r>
        <w:softHyphen/>
        <w:t>senden“ (Schirmer) Ausdruck gefunden.</w:t>
      </w:r>
    </w:p>
    <w:p w:rsidR="00F65BC2" w:rsidRDefault="00E90570">
      <w:pPr>
        <w:pStyle w:val="Bodytext20"/>
        <w:framePr w:w="5784" w:h="7948" w:hRule="exact" w:wrap="none" w:vAnchor="page" w:hAnchor="page" w:x="343" w:y="821"/>
        <w:shd w:val="clear" w:color="auto" w:fill="auto"/>
        <w:spacing w:before="0" w:after="95"/>
        <w:ind w:left="460" w:right="740" w:firstLine="200"/>
      </w:pPr>
      <w:r>
        <w:t>Als der Puritanismus unter Oliver Cromwell (1653 bis 1658) zur politischen Macht wurde, wagte man den Versuch, d</w:t>
      </w:r>
      <w:r>
        <w:t>as Königreich Christi aufzurichten; er mußte scheitern und zu einer Neubesinnung auf die Reichs</w:t>
      </w:r>
      <w:r>
        <w:softHyphen/>
        <w:t>erwartung führen. Cromwell, in dessen Epoche die verschiedenen Gruppen des Puritanismus, ebenso Quä</w:t>
      </w:r>
      <w:r>
        <w:softHyphen/>
        <w:t>ker und Ranters (eine Gruppe, die ein „Geistchristen</w:t>
      </w:r>
      <w:r>
        <w:softHyphen/>
        <w:t>tum“ ve</w:t>
      </w:r>
      <w:r>
        <w:t>rtrat) völlige Freiheit hatten, muß sich schließ</w:t>
      </w:r>
      <w:r>
        <w:softHyphen/>
        <w:t>lich von den Quintomonarchisten distanzieren, indem er erklärt:</w:t>
      </w:r>
    </w:p>
    <w:p w:rsidR="00F65BC2" w:rsidRDefault="00E90570">
      <w:pPr>
        <w:pStyle w:val="Bodytext60"/>
        <w:framePr w:w="5784" w:h="7948" w:hRule="exact" w:wrap="none" w:vAnchor="page" w:hAnchor="page" w:x="343" w:y="821"/>
        <w:shd w:val="clear" w:color="auto" w:fill="auto"/>
        <w:spacing w:line="168" w:lineRule="exact"/>
        <w:ind w:left="460" w:right="740" w:firstLine="200"/>
        <w:jc w:val="both"/>
      </w:pPr>
      <w:r>
        <w:t>„Fünfte Monarchie! Eine geistige Anmaßung, die nicht ihresgleichen hat! Ihren Grundgedanken ehren wir ja hoffentlich alle, ja erwarten und hoff</w:t>
      </w:r>
      <w:r>
        <w:t>en, daß es einst eine Zeit geben wird, da Jesus Christus sein Reidi in unseren</w:t>
      </w:r>
    </w:p>
    <w:p w:rsidR="00F65BC2" w:rsidRDefault="00E90570">
      <w:pPr>
        <w:pStyle w:val="Headerorfooter0"/>
        <w:framePr w:wrap="none" w:vAnchor="page" w:hAnchor="page" w:x="5191" w:y="8838"/>
        <w:shd w:val="clear" w:color="auto" w:fill="auto"/>
        <w:spacing w:line="280" w:lineRule="exact"/>
      </w:pPr>
      <w:r>
        <w:t>13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32" w:hRule="exact" w:wrap="none" w:vAnchor="page" w:hAnchor="page" w:x="343" w:y="792"/>
        <w:shd w:val="clear" w:color="auto" w:fill="auto"/>
        <w:spacing w:after="26" w:line="168" w:lineRule="exact"/>
        <w:ind w:left="440" w:right="780"/>
        <w:jc w:val="both"/>
      </w:pPr>
      <w:r>
        <w:t>Herzen aufriditet, durch Unterdrückung all der Verderbnis der bösen Lust und der Sünde, die gegenwärtig die Welt noch mehr regieren, als, wie ich hoffe,</w:t>
      </w:r>
      <w:r>
        <w:t xml:space="preserve"> in Bälde der Fall sein wird. Und wenn der Gebt sich reichlich ausgießen wird, um der Sünde zu wehren, und ewige Gerechtigkeit bringen wird, dann naht jene Herrlichkeit heran.“</w:t>
      </w:r>
    </w:p>
    <w:p w:rsidR="00F65BC2" w:rsidRDefault="00E90570">
      <w:pPr>
        <w:pStyle w:val="Bodytext20"/>
        <w:framePr w:w="5784" w:h="7932" w:hRule="exact" w:wrap="none" w:vAnchor="page" w:hAnchor="page" w:x="343" w:y="792"/>
        <w:shd w:val="clear" w:color="auto" w:fill="auto"/>
        <w:spacing w:before="0" w:after="91"/>
        <w:ind w:left="440" w:right="780" w:firstLine="200"/>
      </w:pPr>
      <w:r>
        <w:t>Bunyan, der in den Kämpfen um die Republik Sol</w:t>
      </w:r>
      <w:r>
        <w:softHyphen/>
        <w:t>dat gewesen ist, muß den Niederg</w:t>
      </w:r>
      <w:r>
        <w:t>ang der Diktatur Cromwells — denn zu einer solchen war nach der Auflösung des „Parlaments der Heiligen“ das Staats</w:t>
      </w:r>
      <w:r>
        <w:softHyphen/>
        <w:t>wesen geworden — mit wachem Blick verfolgt haben. Über seine Militärzeit — er diente wohl drei Jahre — ist zu berichten, daß er an dem Feldzu</w:t>
      </w:r>
      <w:r>
        <w:t>g von 1645 teil</w:t>
      </w:r>
      <w:r>
        <w:softHyphen/>
        <w:t>nahm, in dem er eine wunderbare Bewahrung vor dem Tod erlebte, die ihm in späteren Jahren „Gegenstand häufiger Dankbarkeit gegen Gott“ geworden ist:</w:t>
      </w:r>
    </w:p>
    <w:p w:rsidR="00F65BC2" w:rsidRDefault="00E90570">
      <w:pPr>
        <w:pStyle w:val="Bodytext60"/>
        <w:framePr w:w="5784" w:h="7932" w:hRule="exact" w:wrap="none" w:vAnchor="page" w:hAnchor="page" w:x="343" w:y="792"/>
        <w:shd w:val="clear" w:color="auto" w:fill="auto"/>
        <w:spacing w:after="30" w:line="173" w:lineRule="exact"/>
        <w:ind w:left="440" w:right="780" w:firstLine="200"/>
        <w:jc w:val="both"/>
      </w:pPr>
      <w:r>
        <w:t>„Als ich Soldat gewesen bin, wurde ich mit anderen aus</w:t>
      </w:r>
      <w:r>
        <w:softHyphen/>
        <w:t>gesandt, einen Ort zu belagern. Aber</w:t>
      </w:r>
      <w:r>
        <w:t xml:space="preserve"> als ich schon bereit zum Abmarsch war, wollte einer aus meiner Kompanie an meine Stelle treten. Ich ließ es zu. Er nahm meinen Platz ein, und während der Belagerung, als er Posten stand, wurde er durch Kopfschuß tödlich verwundet.“</w:t>
      </w:r>
    </w:p>
    <w:p w:rsidR="00F65BC2" w:rsidRDefault="00E90570">
      <w:pPr>
        <w:pStyle w:val="Bodytext20"/>
        <w:framePr w:w="5784" w:h="7932" w:hRule="exact" w:wrap="none" w:vAnchor="page" w:hAnchor="page" w:x="343" w:y="792"/>
        <w:shd w:val="clear" w:color="auto" w:fill="auto"/>
        <w:spacing w:before="0"/>
        <w:ind w:left="440" w:right="780" w:firstLine="200"/>
      </w:pPr>
      <w:r>
        <w:t>Mit Cromwells Tod kam d</w:t>
      </w:r>
      <w:r>
        <w:t>as Ende der Republik, die durch revolutionären Sturz der Monarchie begrün</w:t>
      </w:r>
      <w:r>
        <w:softHyphen/>
        <w:t>det worden war; es erfolgte die Restauration der Stuarts, die sofort zu einer Unterdrückung der Glau</w:t>
      </w:r>
      <w:r>
        <w:softHyphen/>
        <w:t>bensfreiheit führte. Bunyan, der in langer Gefangen</w:t>
      </w:r>
      <w:r>
        <w:softHyphen/>
        <w:t>schaft diese geschichtliche T</w:t>
      </w:r>
      <w:r>
        <w:t>ragödie mitbüßen muß, ist es aufgegeben, die großen ungelösten Glaubensfragen seines Jahrhunderts innerlich zu durchringen. In sei</w:t>
      </w:r>
      <w:r>
        <w:softHyphen/>
        <w:t>nen Seelenkämpfen konzentriert sich der Kampf der Zeit. Die Fragen, ob die Vermischung von Religion und Politik, der Versuch,</w:t>
      </w:r>
      <w:r>
        <w:t xml:space="preserve"> das Reich Gottes mit Men</w:t>
      </w:r>
      <w:r>
        <w:softHyphen/>
        <w:t>schenhänden zu bauen, dem Willen Gottes, wie er in der Heiligen Schrift gegeben ist, entspricht, mußten ihn in der Tiefe seiner Seele beunruhigen. Was heißt Pilgerschaft? Wer ist ein Pilger? Einer, der auswan</w:t>
      </w:r>
      <w:r>
        <w:softHyphen/>
        <w:t>dert aus seinem Vater</w:t>
      </w:r>
      <w:r>
        <w:t>land? — Wohin führt die Pil</w:t>
      </w:r>
      <w:r>
        <w:softHyphen/>
      </w:r>
    </w:p>
    <w:p w:rsidR="00F65BC2" w:rsidRDefault="00E90570">
      <w:pPr>
        <w:pStyle w:val="Headerorfooter20"/>
        <w:framePr w:wrap="none" w:vAnchor="page" w:hAnchor="page" w:x="780" w:y="8916"/>
        <w:shd w:val="clear" w:color="auto" w:fill="auto"/>
        <w:spacing w:line="170" w:lineRule="exact"/>
      </w:pPr>
      <w:r>
        <w:t>14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9" w:hRule="exact" w:wrap="none" w:vAnchor="page" w:hAnchor="page" w:x="343" w:y="771"/>
        <w:shd w:val="clear" w:color="auto" w:fill="auto"/>
        <w:spacing w:before="0"/>
        <w:ind w:left="440" w:right="780"/>
      </w:pPr>
      <w:r>
        <w:t>gerschaft? Seine Antwort hieß: „Von dieser zur kom</w:t>
      </w:r>
      <w:r>
        <w:softHyphen/>
        <w:t>menden Welt.“</w:t>
      </w:r>
    </w:p>
    <w:p w:rsidR="00F65BC2" w:rsidRDefault="00E90570">
      <w:pPr>
        <w:pStyle w:val="Bodytext20"/>
        <w:framePr w:w="5784" w:h="7969" w:hRule="exact" w:wrap="none" w:vAnchor="page" w:hAnchor="page" w:x="343" w:y="771"/>
        <w:shd w:val="clear" w:color="auto" w:fill="auto"/>
        <w:spacing w:before="0" w:after="77"/>
        <w:ind w:left="420" w:right="780" w:firstLine="200"/>
      </w:pPr>
      <w:r>
        <w:t xml:space="preserve">Ehe er zu dieser Antwort kommen sollte, hatte der junge Soldat noch eine Schlacht zu bestehen, in der um ihn allein, nur um seine Seele, </w:t>
      </w:r>
      <w:r>
        <w:t>gekämpft wurde.</w:t>
      </w:r>
    </w:p>
    <w:p w:rsidR="00F65BC2" w:rsidRDefault="00E90570">
      <w:pPr>
        <w:pStyle w:val="Heading50"/>
        <w:framePr w:w="5784" w:h="7969" w:hRule="exact" w:wrap="none" w:vAnchor="page" w:hAnchor="page" w:x="343" w:y="771"/>
        <w:shd w:val="clear" w:color="auto" w:fill="auto"/>
        <w:spacing w:after="108" w:line="340" w:lineRule="exact"/>
        <w:ind w:left="420"/>
      </w:pPr>
      <w:bookmarkStart w:id="5" w:name="bookmark4"/>
      <w:r>
        <w:t>Unter dem Gesetz</w:t>
      </w:r>
      <w:bookmarkEnd w:id="5"/>
    </w:p>
    <w:p w:rsidR="00F65BC2" w:rsidRDefault="00E90570">
      <w:pPr>
        <w:pStyle w:val="Bodytext60"/>
        <w:framePr w:w="5784" w:h="7969" w:hRule="exact" w:wrap="none" w:vAnchor="page" w:hAnchor="page" w:x="343" w:y="771"/>
        <w:shd w:val="clear" w:color="auto" w:fill="auto"/>
        <w:tabs>
          <w:tab w:val="left" w:pos="4042"/>
        </w:tabs>
        <w:spacing w:after="26" w:line="168" w:lineRule="exact"/>
        <w:ind w:left="960" w:right="780"/>
        <w:jc w:val="both"/>
      </w:pPr>
      <w:r>
        <w:t>Ich lag deshalb so lange am Sinai, damit ich das Feuer, die Wolke und die Dunkelheit sähe, auf daß ich den Herrn fürchtete alle Tage meines Lebens auf dieser Erde und seine wunderbaren Taten meinen Kindern erzählte.</w:t>
      </w:r>
      <w:r>
        <w:tab/>
        <w:t>John Bu</w:t>
      </w:r>
      <w:r>
        <w:t>nyan</w:t>
      </w:r>
    </w:p>
    <w:p w:rsidR="00F65BC2" w:rsidRDefault="00E90570">
      <w:pPr>
        <w:pStyle w:val="Bodytext20"/>
        <w:framePr w:w="5784" w:h="7969" w:hRule="exact" w:wrap="none" w:vAnchor="page" w:hAnchor="page" w:x="343" w:y="771"/>
        <w:shd w:val="clear" w:color="auto" w:fill="auto"/>
        <w:spacing w:before="0"/>
        <w:ind w:left="420" w:right="780" w:firstLine="200"/>
      </w:pPr>
      <w:r>
        <w:t>Nach Macaulay gehört die „Überströmende Gnade“ zu den merkwürdigsten Selbstbiographien der Welt: „Es ist ein vollständiges und offenes Bekenntnis der Träume, die durch den Geist eines ungebildeten Man</w:t>
      </w:r>
      <w:r>
        <w:softHyphen/>
        <w:t>nes zogen, in dem ein warmes Gefühl lebte, der rei</w:t>
      </w:r>
      <w:r>
        <w:t>z</w:t>
      </w:r>
      <w:r>
        <w:softHyphen/>
        <w:t>bare Nerven hatte, dessen Imagination sich nicht zügeln ließ und der unter dem Einfluß der stärksten religiösen Erregung stand. Bunyan mochte in jeder beliebigen Zeit leben, immer mußte die Geschichte seiner Gefühle eine sehr merkwürdige sein. Aber die P</w:t>
      </w:r>
      <w:r>
        <w:t>eriode, in die sein Geschick ihn stellte, war die Zeit einer gewaltigen geistigen Bewegung.“ „Die Geschichte Bunyans ist die Geschichte des aufgeregtesten Geistes einer wildbewegten Zeit.“ Bunyans Selbstbekenntnis darf nicht als psychologisches Dokument ge</w:t>
      </w:r>
      <w:r>
        <w:t>lesen wer</w:t>
      </w:r>
      <w:r>
        <w:softHyphen/>
        <w:t>den, sondern als Zeugnis eines unter dem Gesetz ver</w:t>
      </w:r>
      <w:r>
        <w:softHyphen/>
        <w:t>zagenden zarten Gewissens, das vom Evangelium er</w:t>
      </w:r>
      <w:r>
        <w:softHyphen/>
        <w:t>rettet wird; „erregt“ durch die Beauftragung, in einer geschichtlichen Umbruchsituation den Glauben an das Reich Gottes als Lebenskraft zu bekenn</w:t>
      </w:r>
      <w:r>
        <w:t>en. Zusammen mit George Fox’ Journal ist Bunyans Seelenbeichte klassisches Zeugnis für die inneren geistlichen Kämpfe und für die Verheißungen, von denen jenes aufge</w:t>
      </w:r>
      <w:r>
        <w:softHyphen/>
        <w:t>wühlte Zeitalter erzitterte — und begnadet wurde.</w:t>
      </w:r>
    </w:p>
    <w:p w:rsidR="00F65BC2" w:rsidRDefault="00E90570">
      <w:pPr>
        <w:pStyle w:val="Bodytext20"/>
        <w:framePr w:w="5784" w:h="7969" w:hRule="exact" w:wrap="none" w:vAnchor="page" w:hAnchor="page" w:x="343" w:y="771"/>
        <w:shd w:val="clear" w:color="auto" w:fill="auto"/>
        <w:spacing w:before="0"/>
        <w:ind w:left="420" w:firstLine="200"/>
      </w:pPr>
      <w:r>
        <w:t xml:space="preserve">Schon in seiner Jugend hatte Bunyan </w:t>
      </w:r>
      <w:r>
        <w:t>Kämpfe zu</w:t>
      </w:r>
    </w:p>
    <w:p w:rsidR="00F65BC2" w:rsidRDefault="00E90570">
      <w:pPr>
        <w:pStyle w:val="Headerorfooter20"/>
        <w:framePr w:wrap="none" w:vAnchor="page" w:hAnchor="page" w:x="5148" w:y="8916"/>
        <w:shd w:val="clear" w:color="auto" w:fill="auto"/>
        <w:spacing w:line="170" w:lineRule="exact"/>
      </w:pPr>
      <w:r>
        <w:t>15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3" w:y="771"/>
        <w:shd w:val="clear" w:color="auto" w:fill="auto"/>
        <w:spacing w:before="0"/>
        <w:ind w:left="380" w:right="800"/>
      </w:pPr>
      <w:r>
        <w:t>bestehen, die ohne die Zeitsituation unverständlich bleiben müßten. Im Eingang zu seiner Selbstbeichte schildert er sich als einen etwa zehnjährigen Jungen, dessen Lügen und Fluchen „Gott so betrübten, daß er mich schon i</w:t>
      </w:r>
      <w:r>
        <w:t>n meiner Kindheit mit furchtbaren Träu</w:t>
      </w:r>
      <w:r>
        <w:softHyphen/>
        <w:t>men erschreckte und entsetzte und mich mit grausigen Visionen ängstete. Denn oft, wenn ich einen Tag um den andern mit Unrechttun verbracht hatte, wurde ich in meinem Bette schwer bedrückt — wenn ich schlief — von Ang</w:t>
      </w:r>
      <w:r>
        <w:t>sterscheinungen von Teufeln und bösen Gei</w:t>
      </w:r>
      <w:r>
        <w:softHyphen/>
        <w:t>stern, die immer wieder (so dachte ich damals wenig</w:t>
      </w:r>
      <w:r>
        <w:softHyphen/>
        <w:t>stens) es darauf abgesehen hatten, mich mit sich fort</w:t>
      </w:r>
      <w:r>
        <w:softHyphen/>
        <w:t>zuschleppen, und die ich nicht abschütteln konnte.“ Nun würde Bunyan dem unbefangenen Betrachter äußerlich a</w:t>
      </w:r>
      <w:r>
        <w:t>ls fröhlicher, unternehmender junger Bur</w:t>
      </w:r>
      <w:r>
        <w:softHyphen/>
        <w:t>sche aufgefallen sein, dessen einzige verurteilungswür</w:t>
      </w:r>
      <w:r>
        <w:softHyphen/>
        <w:t>dige offenbare Sünden das Lügen und Fluchen sind; seine anderen Vergehen, die ihm zu schaffen machen: Tanzen, Unterhaltungsspiele, Läuten der Kirchenglok- ken z</w:t>
      </w:r>
      <w:r>
        <w:t>u verbotenen Zeiten, könnten als Zeichen über</w:t>
      </w:r>
      <w:r>
        <w:softHyphen/>
        <w:t>mütiger jugendlicher Lebensfreude angesehen werden. Bunyan selbst beurteilt sich schärfer. Er wußte sein Leben unmittelbar vor das Angesicht Gottes gestellt: so bringt er in seiner Selbstbiographie sein Leben n</w:t>
      </w:r>
      <w:r>
        <w:t>icht der Nachwelt, sondern dem lebendigen Gott als Lobopfer dar. Unter den Augen Gottes können auch seine jugendlichen Handlungen nicht bestehen. Einmal warf er als Knabe sein Spielzeug auf den Boden, „sah den Himmel, da war’s mir, als sähe ich mit den Aug</w:t>
      </w:r>
      <w:r>
        <w:t>en meines Sinnes den Herrn Jesus in großem Ernst auf mich herniedersehen“. Dabei wurde ihm eine Stimme zuteil: „Willst du deine Sünden verlassen und in den Himmel gehen, oder sie behalten, um in die Hölle zu fahren?“ Alle, die Bunyans Jugendschilderung als</w:t>
      </w:r>
      <w:r>
        <w:t xml:space="preserve"> Übertreibung bezeichnen, erfassen nicht die Tiefe des Erlebens, von dem Nigg sagt: „Bunyan selbst hat sich in seinem geschärften Sündenbewußtsein als einen von</w:t>
      </w:r>
    </w:p>
    <w:p w:rsidR="00F65BC2" w:rsidRDefault="00E90570">
      <w:pPr>
        <w:pStyle w:val="Headerorfooter0"/>
        <w:framePr w:wrap="none" w:vAnchor="page" w:hAnchor="page" w:x="727" w:y="8852"/>
        <w:shd w:val="clear" w:color="auto" w:fill="auto"/>
        <w:spacing w:line="280" w:lineRule="exact"/>
      </w:pPr>
      <w:r>
        <w:t>16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73" w:hRule="exact" w:wrap="none" w:vAnchor="page" w:hAnchor="page" w:x="347" w:y="766"/>
        <w:shd w:val="clear" w:color="auto" w:fill="auto"/>
        <w:spacing w:before="0" w:after="0" w:line="211" w:lineRule="exact"/>
        <w:ind w:left="380" w:right="800"/>
        <w:jc w:val="both"/>
      </w:pPr>
      <w:r>
        <w:t>den finsteren Mächten äußerst gefährdeten Menschen dargestellt und ist</w:t>
      </w:r>
      <w:r>
        <w:t xml:space="preserve"> damit der Wahrheit sicher näher gekommen als derjenige, der seine Jugendschilderung der Übertreibungen bezichtigt.“</w:t>
      </w:r>
    </w:p>
    <w:p w:rsidR="00F65BC2" w:rsidRDefault="00E90570">
      <w:pPr>
        <w:pStyle w:val="Bodytext70"/>
        <w:framePr w:w="5784" w:h="7973" w:hRule="exact" w:wrap="none" w:vAnchor="page" w:hAnchor="page" w:x="347" w:y="766"/>
        <w:shd w:val="clear" w:color="auto" w:fill="auto"/>
        <w:spacing w:before="0" w:after="0" w:line="211" w:lineRule="exact"/>
        <w:ind w:left="380" w:right="800" w:firstLine="200"/>
        <w:jc w:val="both"/>
      </w:pPr>
      <w:r>
        <w:t>Die puritanische Strenge hat es schwerer, im Glau</w:t>
      </w:r>
      <w:r>
        <w:softHyphen/>
        <w:t xml:space="preserve">ben zu bestehen, als eine Weltfrömmigkeit, die keine Skrupel kennt. Bunyans Jugend steht </w:t>
      </w:r>
      <w:r>
        <w:t>unter der Pre</w:t>
      </w:r>
      <w:r>
        <w:softHyphen/>
        <w:t>digt vom Gericht, von dem er sich selbst nicht aus</w:t>
      </w:r>
      <w:r>
        <w:softHyphen/>
        <w:t>nimmt. Gott kann ihn verstoßen und verdammen, es kann dazu kommen, daß er „schließlich das Los der Teufel und höllischen Feinde zu teilen habe, die im Feuer der Hölle mit Ketten und Banden de</w:t>
      </w:r>
      <w:r>
        <w:t>r Finster</w:t>
      </w:r>
      <w:r>
        <w:softHyphen/>
        <w:t>nis gebunden sind bis zum Urteil des großen Gerichts</w:t>
      </w:r>
      <w:r>
        <w:softHyphen/>
        <w:t>tages“. Er leugnet den großen Gerichtstag nicht, son</w:t>
      </w:r>
      <w:r>
        <w:softHyphen/>
        <w:t>dern zittert vor ihm. — Am geschichtlichen Horizont der Zeit drohen bereits die Wolken des Atheismus und der Religionsspötterei — auch in de</w:t>
      </w:r>
      <w:r>
        <w:t>r „Pilgerreise“ wird „Christ“ von „Atheist“ versucht —; bereits wäh</w:t>
      </w:r>
      <w:r>
        <w:softHyphen/>
        <w:t>rend des Protektorats von Richard Cromwell bemerkt ein in London weilender Franzose den offen zur Schau getragenen Atheismus. Das Ende des Versuchs einer puritanischen Theokratie unter Oli</w:t>
      </w:r>
      <w:r>
        <w:t>ver Cromwell hatte manche Strenge gelockert; erst in der kurz darauf ein</w:t>
      </w:r>
      <w:r>
        <w:softHyphen/>
        <w:t>setzenden Periode der Verfolgung, als die Glaubens</w:t>
      </w:r>
      <w:r>
        <w:softHyphen/>
        <w:t>bewährung um so stärker gefordert wurde, wird offen</w:t>
      </w:r>
      <w:r>
        <w:softHyphen/>
        <w:t>bar, wer als echter Puritaner bereit ist, zu beharren. Von Bunyan werden alle di</w:t>
      </w:r>
      <w:r>
        <w:t>ese geschichtlichen Erd</w:t>
      </w:r>
      <w:r>
        <w:softHyphen/>
        <w:t>beben wie durch einen Seismographen gleichsam regi</w:t>
      </w:r>
      <w:r>
        <w:softHyphen/>
        <w:t>striert, erlebt und bewältigt.</w:t>
      </w:r>
    </w:p>
    <w:p w:rsidR="00F65BC2" w:rsidRDefault="00E90570">
      <w:pPr>
        <w:pStyle w:val="Bodytext70"/>
        <w:framePr w:w="5784" w:h="7973" w:hRule="exact" w:wrap="none" w:vAnchor="page" w:hAnchor="page" w:x="347" w:y="766"/>
        <w:shd w:val="clear" w:color="auto" w:fill="auto"/>
        <w:spacing w:before="0" w:after="0" w:line="211" w:lineRule="exact"/>
        <w:ind w:left="380" w:right="800" w:firstLine="200"/>
        <w:jc w:val="both"/>
      </w:pPr>
      <w:r>
        <w:t xml:space="preserve">Bunyans Visionen sind Zeichen dafür, daß Gott ihn als Propheten berufen hat, der in einer bestimmten geschichtlichen Situation Gottes Willen zu sagen </w:t>
      </w:r>
      <w:r>
        <w:t>hat. „Der offensichtliche Anruf von oben vollzog sich in Bunyans Leben in Form von Stimmen und Visionen, die gleich Blitzen und Donnerschlägen sein Dasein durchzuckten und die weder über- noch unterbewertet werden dürfen. Es sind Zeichen, die auf die eleme</w:t>
      </w:r>
      <w:r>
        <w:t>n-</w:t>
      </w:r>
    </w:p>
    <w:p w:rsidR="00F65BC2" w:rsidRDefault="00E90570">
      <w:pPr>
        <w:pStyle w:val="Bodytext80"/>
        <w:framePr w:wrap="none" w:vAnchor="page" w:hAnchor="page" w:x="347" w:y="8946"/>
        <w:shd w:val="clear" w:color="auto" w:fill="auto"/>
        <w:spacing w:before="0" w:line="210" w:lineRule="exact"/>
        <w:ind w:left="380" w:right="4272"/>
        <w:jc w:val="both"/>
      </w:pPr>
      <w:r>
        <w:t>2 John Bunyan</w:t>
      </w:r>
    </w:p>
    <w:p w:rsidR="00F65BC2" w:rsidRDefault="00E90570">
      <w:pPr>
        <w:pStyle w:val="Headerorfooter0"/>
        <w:framePr w:wrap="none" w:vAnchor="page" w:hAnchor="page" w:x="5142" w:y="8833"/>
        <w:shd w:val="clear" w:color="auto" w:fill="auto"/>
        <w:spacing w:line="280" w:lineRule="exact"/>
      </w:pPr>
      <w:r>
        <w:t>17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58" w:hRule="exact" w:wrap="none" w:vAnchor="page" w:hAnchor="page" w:x="347" w:y="768"/>
        <w:shd w:val="clear" w:color="auto" w:fill="auto"/>
        <w:spacing w:before="0" w:after="0" w:line="211" w:lineRule="exact"/>
        <w:ind w:left="400" w:right="800"/>
        <w:jc w:val="both"/>
      </w:pPr>
      <w:r>
        <w:t>tare Verbindung mit den höheren Seinsgewalten hin- weisen, die ihn nie zur Ruhe kommen ließen und alle Verkrustungen immer wieder durchbrachen. Der heu</w:t>
      </w:r>
      <w:r>
        <w:softHyphen/>
        <w:t>tige Mensch erlebt die Stimmen aus der transzenden</w:t>
      </w:r>
      <w:r>
        <w:softHyphen/>
        <w:t>ten Welt ni</w:t>
      </w:r>
      <w:r>
        <w:t>cht mehr mit dieser Unmittelbarkeit . . . Bunyan hingegen war noch in einer Welt der schreck</w:t>
      </w:r>
      <w:r>
        <w:softHyphen/>
        <w:t>lichen Gesichte und der furchtbaren Träume zu Hause, sie gaben seinem Leben das erregte metaphysische Re</w:t>
      </w:r>
      <w:r>
        <w:softHyphen/>
        <w:t>lief und machten ihn schon früh zu einem Wanderer zwischen</w:t>
      </w:r>
      <w:r>
        <w:t xml:space="preserve"> zwei Welten.“ (Nigg)</w:t>
      </w:r>
    </w:p>
    <w:p w:rsidR="00F65BC2" w:rsidRDefault="00E90570">
      <w:pPr>
        <w:pStyle w:val="Bodytext20"/>
        <w:framePr w:w="5784" w:h="7958" w:hRule="exact" w:wrap="none" w:vAnchor="page" w:hAnchor="page" w:x="347" w:y="768"/>
        <w:shd w:val="clear" w:color="auto" w:fill="auto"/>
        <w:spacing w:before="0"/>
        <w:ind w:left="400" w:right="800" w:firstLine="180"/>
      </w:pPr>
      <w:r>
        <w:t>Nach seiner Rückkehr vom Militär hatte Bunyan den väterlichen Beruf wiederaufgenommen und sich kurze Zeit später verheiratet. In einer für ihn charak</w:t>
      </w:r>
      <w:r>
        <w:softHyphen/>
        <w:t>teristischen Zurückhaltung erwähnt er weder den Na</w:t>
      </w:r>
      <w:r>
        <w:softHyphen/>
        <w:t>men seiner Frau noch das Datum se</w:t>
      </w:r>
      <w:r>
        <w:t>iner Verheiratung; aber es muß gegen Ende des Jahres 1648 oder Anfang 1649, also in seinem 20. Lebensjahre, gewesen sein. Die Heirat war so „unklug“ wie nur möglich; er und seine Frau waren armer Leute Kind. Aber seine Frau stammte von gottesfürchtigen Elt</w:t>
      </w:r>
      <w:r>
        <w:t>ern ab, als Mitgift brachte sie ihm einige Bücher, ohne deren Besitz er nie zum Glauben an die Ewigkeit gekommen wäre. Wie vielfach bei einfachen Menschen zu beobachten ist, sind Bücher für Bunyan entscheidende innere Be</w:t>
      </w:r>
      <w:r>
        <w:softHyphen/>
        <w:t>gegnungen und Erlebnisse. Er muß si</w:t>
      </w:r>
      <w:r>
        <w:t>e Zeile für Zeile, mit wachem Aufhorchen gelesen haben, so daß eine religiöse Besinnung von ihm Besitz ergriff, die auch seine äußeren Gewohnheiten veränderte. Vorher hatte er, wie viele junge Burschen, religiösen Büchern kei</w:t>
      </w:r>
      <w:r>
        <w:softHyphen/>
        <w:t>nen Geschmack abgewinnen könne</w:t>
      </w:r>
      <w:r>
        <w:t>n.</w:t>
      </w:r>
    </w:p>
    <w:p w:rsidR="00F65BC2" w:rsidRDefault="00E90570">
      <w:pPr>
        <w:pStyle w:val="Bodytext60"/>
        <w:framePr w:w="5784" w:h="7958" w:hRule="exact" w:wrap="none" w:vAnchor="page" w:hAnchor="page" w:x="347" w:y="768"/>
        <w:shd w:val="clear" w:color="auto" w:fill="auto"/>
        <w:spacing w:after="26" w:line="168" w:lineRule="exact"/>
        <w:ind w:left="400" w:right="800" w:firstLine="180"/>
        <w:jc w:val="both"/>
      </w:pPr>
      <w:r>
        <w:t xml:space="preserve">„Die Schrift, dachte ich, was ist sie? Ein toter Brief, etwas Tinte und Papier zum Preise von drei oder vier Schilling. Gebt mir eine Ballade, einen Roman .George zu Pferde' oder ,Bevis von Southampton', gebt mir ein Buch, das eine seltene </w:t>
      </w:r>
      <w:r>
        <w:t>Kunstfertigkeit lehrt oder alte Fabeln erzählt . . .“</w:t>
      </w:r>
    </w:p>
    <w:p w:rsidR="00F65BC2" w:rsidRDefault="00E90570">
      <w:pPr>
        <w:pStyle w:val="Bodytext70"/>
        <w:framePr w:w="5784" w:h="7958" w:hRule="exact" w:wrap="none" w:vAnchor="page" w:hAnchor="page" w:x="347" w:y="768"/>
        <w:shd w:val="clear" w:color="auto" w:fill="auto"/>
        <w:spacing w:before="0" w:after="0" w:line="211" w:lineRule="exact"/>
        <w:ind w:left="400" w:right="800" w:firstLine="180"/>
        <w:jc w:val="both"/>
      </w:pPr>
      <w:r>
        <w:t>Eine Predigt über die Sonntagsentheiligung führte ihn zum tieferen Aufmerken, aber in seinen ersten</w:t>
      </w:r>
    </w:p>
    <w:p w:rsidR="00F65BC2" w:rsidRDefault="00E90570">
      <w:pPr>
        <w:pStyle w:val="Headerorfooter0"/>
        <w:framePr w:wrap="none" w:vAnchor="page" w:hAnchor="page" w:x="731" w:y="8825"/>
        <w:shd w:val="clear" w:color="auto" w:fill="auto"/>
        <w:spacing w:line="280" w:lineRule="exact"/>
      </w:pPr>
      <w:r>
        <w:t>18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34" w:hRule="exact" w:wrap="none" w:vAnchor="page" w:hAnchor="page" w:x="347" w:y="764"/>
        <w:shd w:val="clear" w:color="auto" w:fill="auto"/>
        <w:spacing w:before="0" w:after="0" w:line="216" w:lineRule="exact"/>
        <w:ind w:left="400" w:right="800"/>
        <w:jc w:val="both"/>
      </w:pPr>
      <w:r>
        <w:t xml:space="preserve">Entschlüssen zu einem strengeren Gehorsam wurde er schnell wankelmütig. Doch </w:t>
      </w:r>
      <w:r>
        <w:t>fand er nicht mehr die unbefangene Freude an den Vergnügungen; denn er war zu Höherem als zu Zerstreuungen berufen.</w:t>
      </w:r>
    </w:p>
    <w:p w:rsidR="00F65BC2" w:rsidRDefault="00E90570">
      <w:pPr>
        <w:pStyle w:val="Bodytext70"/>
        <w:framePr w:w="5784" w:h="7934" w:hRule="exact" w:wrap="none" w:vAnchor="page" w:hAnchor="page" w:x="347" w:y="764"/>
        <w:shd w:val="clear" w:color="auto" w:fill="auto"/>
        <w:spacing w:before="0" w:after="0" w:line="216" w:lineRule="exact"/>
        <w:ind w:left="400" w:right="800" w:firstLine="180"/>
        <w:jc w:val="both"/>
      </w:pPr>
      <w:r>
        <w:t>Ein gottesfürchtiger Nachbar hatte ihn auf das Stu</w:t>
      </w:r>
      <w:r>
        <w:softHyphen/>
        <w:t>dium der Bibel gewiesen; die historischen Teile über</w:t>
      </w:r>
      <w:r>
        <w:softHyphen/>
        <w:t>las er leicht, doch mit den Paulusbr</w:t>
      </w:r>
      <w:r>
        <w:t>iefen „kam er nicht zu Rande“. Sein Bibelstudium förderte sein Vorwärts</w:t>
      </w:r>
      <w:r>
        <w:softHyphen/>
        <w:t>kommen, doch bezeichnet er sich selbst als „armen übertünchten Heuchler“; wohl nahm er dauernd an Gebetsversammlungen und Gottesdiensten teil, gab seine Leidenschaften auf, verzichtete</w:t>
      </w:r>
      <w:r>
        <w:t xml:space="preserve"> schließlich nach einjährigem inneren Ringen sogar auf das Tanzen, aber eine Selbstgefälligkeit hatte von ihm Besitz er</w:t>
      </w:r>
      <w:r>
        <w:softHyphen/>
        <w:t>griffen: „Ich dachte, kein Mensch in England könnte Gott besser gefallen als ich.“ Erfahrungen, die auch in der „Pilgerreise“ der Bekehr</w:t>
      </w:r>
      <w:r>
        <w:t>te durchleben muß, ehe er zum lebendigen Heilsglauben hindurchdringt. Bunyans äußerliche Wandlung bestand schließlich nur in einem Moralismus, der weit entfernt war von einem lebendigen Glauben. Die Flucht in die bürgerlich</w:t>
      </w:r>
      <w:r>
        <w:softHyphen/>
        <w:t>wohlerzogene Sittsamkeit — die a</w:t>
      </w:r>
      <w:r>
        <w:t>uch in der „Pilger</w:t>
      </w:r>
      <w:r>
        <w:softHyphen/>
        <w:t>reise“ als ein Abirren vom Pilgerweg, ein mühseliges Erklimmen des Berges Sinai bezeichnet wird — oder die Flucht in ehrsame Kirchlichkeit gab ihm nur zeit</w:t>
      </w:r>
      <w:r>
        <w:softHyphen/>
        <w:t>weilig Ruhe in den Kämpfen, die er zu bestehen hatte, weil er den klaren Pilgerpf</w:t>
      </w:r>
      <w:r>
        <w:t>ad beschreiten mußte. Alle seine Opferbereitschaft, die ihm die Gewissensbefrei</w:t>
      </w:r>
      <w:r>
        <w:softHyphen/>
        <w:t>ung und den Frieden vortäuschte, führte nur zur Selbst</w:t>
      </w:r>
      <w:r>
        <w:softHyphen/>
        <w:t>zufriedenheit, aus der ihn erst ein Erlebnis herausriß, das den selbsterbauten Turm der eigenen Gerechtig</w:t>
      </w:r>
      <w:r>
        <w:softHyphen/>
        <w:t>keit zum Einstu</w:t>
      </w:r>
      <w:r>
        <w:t>rz brachte. Während er seiner Arbeit nachging, hörte er ein Gespräch von drei oder vier Frauen, die über Gott sprachen. Er ging näher heran, um zuzuhören; denn auch er selbst war ein „forscher Redner“ in Angelegenheiten der Religion.</w:t>
      </w:r>
    </w:p>
    <w:p w:rsidR="00F65BC2" w:rsidRDefault="00E90570">
      <w:pPr>
        <w:pStyle w:val="Headerorfooter30"/>
        <w:framePr w:wrap="none" w:vAnchor="page" w:hAnchor="page" w:x="731" w:y="8927"/>
        <w:shd w:val="clear" w:color="auto" w:fill="auto"/>
        <w:spacing w:line="170" w:lineRule="exact"/>
      </w:pPr>
      <w:r>
        <w:rPr>
          <w:rStyle w:val="Headerorfooter3TrebuchetMS85pt"/>
        </w:rPr>
        <w:t>2</w:t>
      </w:r>
      <w:r>
        <w:t>*</w:t>
      </w:r>
    </w:p>
    <w:p w:rsidR="00F65BC2" w:rsidRDefault="00E90570">
      <w:pPr>
        <w:pStyle w:val="Headerorfooter0"/>
        <w:framePr w:wrap="none" w:vAnchor="page" w:hAnchor="page" w:x="5147" w:y="8801"/>
        <w:shd w:val="clear" w:color="auto" w:fill="auto"/>
        <w:spacing w:line="280" w:lineRule="exact"/>
      </w:pPr>
      <w:r>
        <w:t>19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58" w:hRule="exact" w:wrap="none" w:vAnchor="page" w:hAnchor="page" w:x="347" w:y="788"/>
        <w:shd w:val="clear" w:color="auto" w:fill="auto"/>
        <w:spacing w:line="168" w:lineRule="exact"/>
        <w:ind w:left="380" w:right="820" w:firstLine="200"/>
        <w:jc w:val="both"/>
      </w:pPr>
      <w:r>
        <w:t xml:space="preserve">„Aber“, so fährt er fort, „ich hörte, aber verstand nicht; denn sie waren weit höher, außerhalb meines Begreifens. Ihre Rede ging um die </w:t>
      </w:r>
      <w:r>
        <w:rPr>
          <w:rStyle w:val="Bodytext6Italic"/>
        </w:rPr>
        <w:t>neue Geburt,</w:t>
      </w:r>
      <w:r>
        <w:t xml:space="preserve"> das Werk Gottes an ihren Herzen, auch darüber, wie sie ihres eigenen natür</w:t>
      </w:r>
      <w:r>
        <w:softHyphen/>
        <w:t>lichen E</w:t>
      </w:r>
      <w:r>
        <w:t>lends überführt worden waren. Sie sprachen davon, wie Gott ihre Seelen mit seiner Liebe in Christus Jesus besucht hatte, und mit welchen Worten und Verheißungen sie erquickt, getröstet und gefestigt worden waren gegen die Versuchungen des Teufels . . . Und</w:t>
      </w:r>
      <w:r>
        <w:t xml:space="preserve"> ich meinte, sie sprächen, als ob die Freude sie sprechen hieße; sie sprachen so wohl</w:t>
      </w:r>
      <w:r>
        <w:softHyphen/>
        <w:t>tuend die Sprache der Schrift, mit solch offenbarer Gnade sagten sie alles, daß es mir war, als hätte ich eine neue Welt gefunden, als ob sie Menschen wären, die .besonde</w:t>
      </w:r>
      <w:r>
        <w:t>rs wohnen und nicht unter die Heiden gerechnet werden“ (4. Mose 23, 9).</w:t>
      </w:r>
    </w:p>
    <w:p w:rsidR="00F65BC2" w:rsidRDefault="00E90570">
      <w:pPr>
        <w:pStyle w:val="Bodytext60"/>
        <w:framePr w:w="5784" w:h="7958" w:hRule="exact" w:wrap="none" w:vAnchor="page" w:hAnchor="page" w:x="347" w:y="788"/>
        <w:shd w:val="clear" w:color="auto" w:fill="auto"/>
        <w:spacing w:line="168" w:lineRule="exact"/>
        <w:ind w:left="380" w:right="820" w:firstLine="200"/>
        <w:jc w:val="both"/>
      </w:pPr>
      <w:r>
        <w:t xml:space="preserve">Da fühlte ich, wie mein Herz anfing zu zittern und ich meine Lage als nichtig erkannte; denn ich sah, daß in all meinen Gedanken über Religion und Erlösung </w:t>
      </w:r>
      <w:r>
        <w:rPr>
          <w:rStyle w:val="Bodytext6Italic"/>
        </w:rPr>
        <w:t>die neue Geburt</w:t>
      </w:r>
      <w:r>
        <w:t xml:space="preserve"> niemals in mich Eingang gefunden hatte, noch kannte ich gar die Tröstung des Wortes und der Ver</w:t>
      </w:r>
      <w:r>
        <w:softHyphen/>
        <w:t>heißung, noch die Selbsttäuschung und Versuchlichkeit mei</w:t>
      </w:r>
      <w:r>
        <w:softHyphen/>
        <w:t>nes eigenen verworfenen Herzens. Was geheime Gedanken anbetrifft, so nahm ich davon überhaupt noch ni</w:t>
      </w:r>
      <w:r>
        <w:t>cht Kennt</w:t>
      </w:r>
      <w:r>
        <w:softHyphen/>
        <w:t>nis; weder wußte ich, was die Versuchungen Satans wären, noch wie sie zu bestehen und ihnen zu widerstehen wäre .. .</w:t>
      </w:r>
    </w:p>
    <w:p w:rsidR="00F65BC2" w:rsidRDefault="00E90570">
      <w:pPr>
        <w:pStyle w:val="Bodytext60"/>
        <w:framePr w:w="5784" w:h="7958" w:hRule="exact" w:wrap="none" w:vAnchor="page" w:hAnchor="page" w:x="347" w:y="788"/>
        <w:shd w:val="clear" w:color="auto" w:fill="auto"/>
        <w:spacing w:line="168" w:lineRule="exact"/>
        <w:ind w:left="380" w:right="820" w:firstLine="200"/>
        <w:jc w:val="both"/>
      </w:pPr>
      <w:r>
        <w:t>Das Gespräch und die Auseinandersetzung ging mir nach; auch weilte mein Herz bei ihnen, denn ich war von ihren Worten sehr bewegt</w:t>
      </w:r>
      <w:r>
        <w:t>; sowohl deshalb, weil ich dadurch gewiß geworden war, daß mich nach dem wahren Unter</w:t>
      </w:r>
      <w:r>
        <w:softHyphen/>
        <w:t>pfand eines wahrhaft gottesfürchtigen Menschen verlangte, als auch daher, weil ich an ihnen die frohe und selige Weise eines Gottesfürchtigen ersehen konnte.</w:t>
      </w:r>
    </w:p>
    <w:p w:rsidR="00F65BC2" w:rsidRDefault="00E90570">
      <w:pPr>
        <w:pStyle w:val="Bodytext60"/>
        <w:framePr w:w="5784" w:h="7958" w:hRule="exact" w:wrap="none" w:vAnchor="page" w:hAnchor="page" w:x="347" w:y="788"/>
        <w:shd w:val="clear" w:color="auto" w:fill="auto"/>
        <w:spacing w:line="168" w:lineRule="exact"/>
        <w:ind w:left="380" w:right="820" w:firstLine="200"/>
        <w:jc w:val="both"/>
      </w:pPr>
      <w:r>
        <w:t>Deshalb pfle</w:t>
      </w:r>
      <w:r>
        <w:t>gte ich immer wieder ihre Gesellschaft auf</w:t>
      </w:r>
      <w:r>
        <w:softHyphen/>
        <w:t>zusuchen; denn ich konnte nicht wegbleiben. Je mehr ich zu ihnen ging, desto mehr machte ich mir Gedanken über meine Lage; und wie ich mich noch jetzt erinnere, fand ich augenblicklich zwei Dinge in mir vor, die i</w:t>
      </w:r>
      <w:r>
        <w:t>ch oftmals be</w:t>
      </w:r>
      <w:r>
        <w:softHyphen/>
        <w:t>wunderte (besonders, wenn ich bedachte, welch ein blinder, unwissender, selbstsüchtiger Kerl, ohne Gottesfurcht, ich kurz zuvor gewesen war): das eine war eine große Sanft</w:t>
      </w:r>
      <w:r>
        <w:softHyphen/>
        <w:t>mut und Zartheit des Herzens, die midi in der Überzeugung bestärkte, d</w:t>
      </w:r>
      <w:r>
        <w:t>as, was sie aus der Schrift behaupteten, sei recht; und das andere war eine dauernde Richtung meines Geistes hin zu einer beständigen Betrachtung (Meditation) dessen und alles Guten, das ich jemals gehört oder gelesen hatte.“</w:t>
      </w:r>
    </w:p>
    <w:p w:rsidR="00F65BC2" w:rsidRDefault="00E90570">
      <w:pPr>
        <w:pStyle w:val="Headerorfooter0"/>
        <w:framePr w:wrap="none" w:vAnchor="page" w:hAnchor="page" w:x="687" w:y="8825"/>
        <w:shd w:val="clear" w:color="auto" w:fill="auto"/>
        <w:spacing w:line="280" w:lineRule="exact"/>
      </w:pPr>
      <w:r>
        <w:t>20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64" w:hRule="exact" w:wrap="none" w:vAnchor="page" w:hAnchor="page" w:x="347" w:y="768"/>
        <w:shd w:val="clear" w:color="auto" w:fill="auto"/>
        <w:spacing w:before="0" w:after="0" w:line="211" w:lineRule="exact"/>
        <w:ind w:left="380" w:right="800" w:firstLine="180"/>
        <w:jc w:val="both"/>
      </w:pPr>
      <w:r>
        <w:t>Befre</w:t>
      </w:r>
      <w:r>
        <w:t>it von der Selbstgefälligkeit begann er nun zu fragen, ob er überhaupt Glauben habe. Er will den Glauben — der doch niemals vorhandener Besitz, son</w:t>
      </w:r>
      <w:r>
        <w:softHyphen/>
        <w:t>dern Geschenk ist — gleichsam mit Händen greifen. So versucht er Gott, indem er den Beweis fordert, im Glaub</w:t>
      </w:r>
      <w:r>
        <w:t>en ein Wunder, ein Schauwunder, wirken zu können, nämlich, ob die Regenpfützen auf der Land</w:t>
      </w:r>
      <w:r>
        <w:softHyphen/>
        <w:t>straße auf sein Wort hin trocknen würden. Aber er wagt schließlich nicht, den Versuch auszuführen.</w:t>
      </w:r>
    </w:p>
    <w:p w:rsidR="00F65BC2" w:rsidRDefault="00E90570">
      <w:pPr>
        <w:pStyle w:val="Bodytext70"/>
        <w:framePr w:w="5784" w:h="7964" w:hRule="exact" w:wrap="none" w:vAnchor="page" w:hAnchor="page" w:x="347" w:y="768"/>
        <w:shd w:val="clear" w:color="auto" w:fill="auto"/>
        <w:spacing w:before="0" w:after="0" w:line="211" w:lineRule="exact"/>
        <w:ind w:left="380" w:right="800" w:firstLine="180"/>
        <w:jc w:val="both"/>
      </w:pPr>
      <w:r>
        <w:t>Nun erst setzen die eigentlichen Kämpfe ein, die alle das Ziel ha</w:t>
      </w:r>
      <w:r>
        <w:t>tten, ihn zum Ernst des Glaubens zu führen; Kämpfe, die ihn an den Rand des Abgrundes, der Verzweiflung, ja, des Nichts führen. Nun, da seine eingebildete Frömmigkeit und Gerechtigkeit aus- gerissen worden war, steht er vor dem Wagnis, den Sprung in den Gl</w:t>
      </w:r>
      <w:r>
        <w:t>auben zu wagen, der außerhalb sei</w:t>
      </w:r>
      <w:r>
        <w:softHyphen/>
        <w:t>nes Selbst, in Christus Jesus, begründet ist. Aber dazu bedurfte es eines harten Kampfes um die Befreiung vom Selbst. Er mußte durch Zweifel hindurchgehen, um zu erfahren, welches Evangelium Gott ihm schen</w:t>
      </w:r>
      <w:r>
        <w:softHyphen/>
        <w:t>ken will. Noch f</w:t>
      </w:r>
      <w:r>
        <w:t xml:space="preserve">ragt er, ob das Evangelium in </w:t>
      </w:r>
      <w:r>
        <w:rPr>
          <w:rStyle w:val="Bodytext7Italic"/>
        </w:rPr>
        <w:t xml:space="preserve">seinem </w:t>
      </w:r>
      <w:r>
        <w:t>Innern lebte, oder ob er in seiner religiösen Rede bloße Worthülsen ohne Inhalt gebrauche. Eine tief</w:t>
      </w:r>
      <w:r>
        <w:softHyphen/>
        <w:t>greifende Besinnung bemächtigt sich seiner. Doch ist der Kampf nicht vordergründig, sondern unter dämo</w:t>
      </w:r>
      <w:r>
        <w:softHyphen/>
        <w:t>nischer Bedrohu</w:t>
      </w:r>
      <w:r>
        <w:t>ng zu bestehen.</w:t>
      </w:r>
    </w:p>
    <w:p w:rsidR="00F65BC2" w:rsidRDefault="00E90570">
      <w:pPr>
        <w:pStyle w:val="Bodytext70"/>
        <w:framePr w:w="5784" w:h="7964" w:hRule="exact" w:wrap="none" w:vAnchor="page" w:hAnchor="page" w:x="347" w:y="768"/>
        <w:shd w:val="clear" w:color="auto" w:fill="auto"/>
        <w:spacing w:before="0" w:after="0" w:line="211" w:lineRule="exact"/>
        <w:ind w:left="380" w:right="800" w:firstLine="180"/>
        <w:jc w:val="both"/>
      </w:pPr>
      <w:r>
        <w:t>Zwischen Trotz und Verzweiflung oder Verzagtheit hin- und hergerissen, erlebt er nicht minder real wie die Stimmen des göttlichen Anrufes die Stimmen des Versuchers. Höllenerscheinungen reißen ihn in den folgenden Jahren umher. Mit aller Ge</w:t>
      </w:r>
      <w:r>
        <w:t>walt brach der in seinem Inneren scheinbar zur Ruhe gekommene Sturm wieder los und vernichtete alles, was morsch war. Leibhaftig hatte er die dämonischen Anfechtun</w:t>
      </w:r>
      <w:r>
        <w:softHyphen/>
        <w:t>gen zu bestehen; nicht mit irgendwelchen Skrupeln schlug er sich, sondern mit dem Bösen selb</w:t>
      </w:r>
      <w:r>
        <w:t>st. „Ein Bernanos, der wieder den Zugang zu dieser metaphy</w:t>
      </w:r>
      <w:r>
        <w:softHyphen/>
      </w:r>
    </w:p>
    <w:p w:rsidR="00F65BC2" w:rsidRDefault="00E90570">
      <w:pPr>
        <w:pStyle w:val="Headerorfooter0"/>
        <w:framePr w:wrap="none" w:vAnchor="page" w:hAnchor="page" w:x="5118" w:y="8824"/>
        <w:shd w:val="clear" w:color="auto" w:fill="auto"/>
        <w:spacing w:line="280" w:lineRule="exact"/>
      </w:pPr>
      <w:r>
        <w:t>21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1805" w:hRule="exact" w:wrap="none" w:vAnchor="page" w:hAnchor="page" w:x="347" w:y="759"/>
        <w:shd w:val="clear" w:color="auto" w:fill="auto"/>
        <w:spacing w:before="0" w:after="0" w:line="216" w:lineRule="exact"/>
        <w:ind w:left="380" w:right="800"/>
        <w:jc w:val="both"/>
      </w:pPr>
      <w:r>
        <w:t xml:space="preserve">sischen Wirklichkeit gefunden hat, hätte den .unter der Sonne Satans'lebenden Kesselflicker hierin verstanden.“ „Das Böse begehrte seine vom Himmel angerufene Seele mit </w:t>
      </w:r>
      <w:r>
        <w:t>aller Gewalt zu verderben, sich gerade jenes Mittels bedienend, bei dem er Rettung suchte. In der Bibel, an die er sich mit allen Kräften klammerte, standen die Worte oft förmlich auf und, anstatt ihm Trost zu spenden, zerrissen sie seine Seele.“ (Nigg)</w:t>
      </w:r>
    </w:p>
    <w:p w:rsidR="00F65BC2" w:rsidRDefault="00E90570">
      <w:pPr>
        <w:pStyle w:val="Heading50"/>
        <w:framePr w:w="5784" w:h="5843" w:hRule="exact" w:wrap="none" w:vAnchor="page" w:hAnchor="page" w:x="347" w:y="2901"/>
        <w:shd w:val="clear" w:color="auto" w:fill="auto"/>
        <w:spacing w:after="108" w:line="340" w:lineRule="exact"/>
        <w:ind w:left="380"/>
        <w:jc w:val="both"/>
      </w:pPr>
      <w:bookmarkStart w:id="6" w:name="bookmark5"/>
      <w:r>
        <w:t>Go</w:t>
      </w:r>
      <w:r>
        <w:t>tt ist stärker</w:t>
      </w:r>
      <w:bookmarkEnd w:id="6"/>
    </w:p>
    <w:p w:rsidR="00F65BC2" w:rsidRDefault="00E90570">
      <w:pPr>
        <w:pStyle w:val="Bodytext60"/>
        <w:framePr w:w="5784" w:h="5843" w:hRule="exact" w:wrap="none" w:vAnchor="page" w:hAnchor="page" w:x="347" w:y="2901"/>
        <w:shd w:val="clear" w:color="auto" w:fill="auto"/>
        <w:spacing w:after="30" w:line="173" w:lineRule="exact"/>
        <w:ind w:left="900" w:right="780"/>
        <w:jc w:val="both"/>
      </w:pPr>
      <w:r>
        <w:t>Ist Gott für uns, wer mag wider uns sein? Welcher auch seines eigenen Sohnes nicht hat verschont, son</w:t>
      </w:r>
      <w:r>
        <w:softHyphen/>
        <w:t>dern hat ihn für uns alle dahingegeben; wie sollte er uns mit ihm nidit alles schenken? Röm. 8, 31. 32</w:t>
      </w:r>
    </w:p>
    <w:p w:rsidR="00F65BC2" w:rsidRDefault="00E90570">
      <w:pPr>
        <w:pStyle w:val="Bodytext70"/>
        <w:framePr w:w="5784" w:h="5843" w:hRule="exact" w:wrap="none" w:vAnchor="page" w:hAnchor="page" w:x="347" w:y="2901"/>
        <w:shd w:val="clear" w:color="auto" w:fill="auto"/>
        <w:spacing w:before="0" w:after="0" w:line="211" w:lineRule="exact"/>
        <w:ind w:left="380" w:right="780" w:firstLine="200"/>
        <w:jc w:val="both"/>
      </w:pPr>
      <w:r>
        <w:t>Gott führt in die Hölle, aber auch w</w:t>
      </w:r>
      <w:r>
        <w:t>ieder heraus; er beugt, um zu erhöhen, und erniedrigt, um aufzu</w:t>
      </w:r>
      <w:r>
        <w:softHyphen/>
        <w:t>heben. Die Bekehrung Bunyans ist ein Werk Gottes, das seine wunderbare Führung der Menschenseele ahnen läßt. Die Anfechtungen, von denen Bunyans Selbstbiographie berichtet, sind nicht als psyc</w:t>
      </w:r>
      <w:r>
        <w:t>hisch- physische Depressionen zu verstehen. Bunyan hatte ja schon eine Freude erlebt, die ihm durch die Medita</w:t>
      </w:r>
      <w:r>
        <w:softHyphen/>
        <w:t>tion von Schriftworten zuteil wurde und als bestän</w:t>
      </w:r>
      <w:r>
        <w:softHyphen/>
        <w:t>dige Richtung zum Guten in ihm wach geworden war. Aber gerade die Schrift zwingt ihn unter den</w:t>
      </w:r>
      <w:r>
        <w:t xml:space="preserve"> Pilger</w:t>
      </w:r>
      <w:r>
        <w:softHyphen/>
        <w:t>weg, den er zu erleiden hat. Weil er die Schrift ganz radikal verstand, war ihm die Verwerfung seiner Seele eine ständige Möglichkeit. Er schaute die Selig</w:t>
      </w:r>
      <w:r>
        <w:softHyphen/>
        <w:t>keit, aber sich selbst wußte er davon ausgeschlossen, verbannt in dunkle, furchtbare Wildnis</w:t>
      </w:r>
      <w:r>
        <w:t>; er wurde hin- und hergerissen zwischen Begnadung und der Angst vor der Besessenheit vom Satan. Er verzweifelte an seiner Erwählung. Er erlitt die Versuchung, seinen An</w:t>
      </w:r>
      <w:r>
        <w:softHyphen/>
        <w:t>teil an der Erlösung preiszugeben; dann wieder trieb es ihn, auf die Knie zu fallen zu</w:t>
      </w:r>
      <w:r>
        <w:t xml:space="preserve"> inbrünstigem Gebet.</w:t>
      </w:r>
    </w:p>
    <w:p w:rsidR="00F65BC2" w:rsidRDefault="00E90570">
      <w:pPr>
        <w:pStyle w:val="Headerorfooter0"/>
        <w:framePr w:wrap="none" w:vAnchor="page" w:hAnchor="page" w:x="731" w:y="8863"/>
        <w:shd w:val="clear" w:color="auto" w:fill="auto"/>
        <w:spacing w:line="280" w:lineRule="exact"/>
      </w:pPr>
      <w:r>
        <w:t>22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8" w:hRule="exact" w:wrap="none" w:vAnchor="page" w:hAnchor="page" w:x="347" w:y="763"/>
        <w:shd w:val="clear" w:color="auto" w:fill="auto"/>
        <w:spacing w:before="0"/>
        <w:ind w:left="380" w:right="800"/>
      </w:pPr>
      <w:r>
        <w:t xml:space="preserve">Zeitweilig erfüllten ihn Visionen des Lichtes und eine Hoffnung, daß er von Gottes Liebe und Erbarmen den Äckern, Steinen, Pflanzen hätte predigen mögen. Dann meinte er, er könne solche Freude auch in vierzig </w:t>
      </w:r>
      <w:r>
        <w:t>Jah</w:t>
      </w:r>
      <w:r>
        <w:softHyphen/>
        <w:t>ren nicht vergessen. Aber in weniger als 40 Tagen war alles vergangen und seine Seele wieder von Stür</w:t>
      </w:r>
      <w:r>
        <w:softHyphen/>
        <w:t>men gebeugt. Zweieinhalb Jahre dauerte diese Not, der man nicht gerecht wird, wenn man sie als Wahn oder Skrupulantentum abtut. Zuletzt kam er nicht v</w:t>
      </w:r>
      <w:r>
        <w:t>on dem Bewußtsein los, die Sünde wider den Heiligen Geist begangen zu haben, welche nie vergeben wird. Sein kräftiger Körper wurde von Krämpfen und Zit</w:t>
      </w:r>
      <w:r>
        <w:softHyphen/>
        <w:t>tern heimgesucht — für ihn ein Zeichen seiner Ver</w:t>
      </w:r>
      <w:r>
        <w:softHyphen/>
        <w:t>werfung. In diesem allen vollzieht sich der große Um</w:t>
      </w:r>
      <w:r>
        <w:softHyphen/>
        <w:t>b</w:t>
      </w:r>
      <w:r>
        <w:t>ruch, die Wendung einer starken, willensmäßig in sich selbst verankerten Persönlichkeit, zum Gehorsam, einem höheren Befehl mit allen leib-seelischen Kräf</w:t>
      </w:r>
      <w:r>
        <w:softHyphen/>
        <w:t>ten Folge zu leisten. Der Leser der Selbstbiographie — die in der Geschichte der Autobiographie hinsi</w:t>
      </w:r>
      <w:r>
        <w:t>cht</w:t>
      </w:r>
      <w:r>
        <w:softHyphen/>
        <w:t>lich ihrer Inbrunst und Tiefe des Glaubens nur mit den „Lobpreisungen“ des Augustinus verglichen wer</w:t>
      </w:r>
      <w:r>
        <w:softHyphen/>
        <w:t>den kann — darf nicht übersehen, daß diese Kämpfe nicht um der psychischen Zergliederung willen berich</w:t>
      </w:r>
      <w:r>
        <w:softHyphen/>
        <w:t>tet werden, sondern weil Gott „überströmende Gna</w:t>
      </w:r>
      <w:r>
        <w:t>de dem vornehmlichsten Sünder“ erwiesen hat, dem Sün</w:t>
      </w:r>
      <w:r>
        <w:softHyphen/>
        <w:t xml:space="preserve">der, der sein Leben </w:t>
      </w:r>
      <w:r>
        <w:rPr>
          <w:rStyle w:val="Bodytext2Italic"/>
        </w:rPr>
        <w:t>vor Gott</w:t>
      </w:r>
      <w:r>
        <w:t xml:space="preserve"> als Beichte darbringt. Macaulay stellt darum auch mit Recht fest: „Die mei</w:t>
      </w:r>
      <w:r>
        <w:softHyphen/>
        <w:t>sten seiner Biographen haben ihn mit großer Unge</w:t>
      </w:r>
      <w:r>
        <w:softHyphen/>
        <w:t xml:space="preserve">rechtigkeit behandelt. Sie haben alle die starken </w:t>
      </w:r>
      <w:r>
        <w:t>Aus</w:t>
      </w:r>
      <w:r>
        <w:softHyphen/>
        <w:t>brüche der Selbstverdammung, die er in der theolo</w:t>
      </w:r>
      <w:r>
        <w:softHyphen/>
        <w:t>gischen Bedeutung brauchte, im Wortverstande genom</w:t>
      </w:r>
      <w:r>
        <w:softHyphen/>
        <w:t>men.“ Es ist zu beachten, daß man die Lebensbeschrei</w:t>
      </w:r>
      <w:r>
        <w:softHyphen/>
        <w:t>bung Bunyans theologisch deuten muß.</w:t>
      </w:r>
    </w:p>
    <w:p w:rsidR="00F65BC2" w:rsidRDefault="00E90570">
      <w:pPr>
        <w:pStyle w:val="Bodytext70"/>
        <w:framePr w:w="5784" w:h="7968" w:hRule="exact" w:wrap="none" w:vAnchor="page" w:hAnchor="page" w:x="347" w:y="763"/>
        <w:shd w:val="clear" w:color="auto" w:fill="auto"/>
        <w:spacing w:before="0" w:after="0" w:line="211" w:lineRule="exact"/>
        <w:ind w:left="380" w:right="800" w:firstLine="200"/>
        <w:jc w:val="both"/>
      </w:pPr>
      <w:r>
        <w:t>Gewiß, für Jahre ist Bunyan ein rauher und wilder Mensch gewe</w:t>
      </w:r>
      <w:r>
        <w:t>sen; seine Selbstbiographie hat davon be</w:t>
      </w:r>
      <w:r>
        <w:softHyphen/>
        <w:t>richtet, wie er aus diesem Leben herausgerettet wor</w:t>
      </w:r>
      <w:r>
        <w:softHyphen/>
        <w:t>den ist. Gott hat sich dieses Menschen, der unter seiner</w:t>
      </w:r>
    </w:p>
    <w:p w:rsidR="00F65BC2" w:rsidRDefault="00E90570">
      <w:pPr>
        <w:pStyle w:val="Headerorfooter0"/>
        <w:framePr w:wrap="none" w:vAnchor="page" w:hAnchor="page" w:x="5137" w:y="8830"/>
        <w:shd w:val="clear" w:color="auto" w:fill="auto"/>
        <w:spacing w:line="280" w:lineRule="exact"/>
      </w:pPr>
      <w:r>
        <w:t>23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3" w:hRule="exact" w:wrap="none" w:vAnchor="page" w:hAnchor="page" w:x="347" w:y="773"/>
        <w:shd w:val="clear" w:color="auto" w:fill="auto"/>
        <w:spacing w:before="0"/>
        <w:ind w:left="400" w:right="780"/>
      </w:pPr>
      <w:r>
        <w:t>Maßlosigkeit litt, der geplagt wurde von der Unbän- digkeit seines leidenschaftli</w:t>
      </w:r>
      <w:r>
        <w:t>chen Temperaments, ange</w:t>
      </w:r>
      <w:r>
        <w:softHyphen/>
        <w:t>nommen. Dieser von der Leidenschaftlichkeit umher</w:t>
      </w:r>
      <w:r>
        <w:softHyphen/>
        <w:t>gerissene Mensch wird im Schmelztiegel des Leidens geprüft. Die Depressionen Bunyans sind nur Zeichen, daß Gott durch die Anfechtung etwas mit ihm vorhat. Der Ballast des eigenen Ung</w:t>
      </w:r>
      <w:r>
        <w:t>enügens, den dieser arme Kesselschmied, der doch so reich werden sollte, mit sich herumschleppt, gibt ihm den notwendigen Tief</w:t>
      </w:r>
      <w:r>
        <w:softHyphen/>
        <w:t>gang und bewahrt ihn davor, sich an das Treiben der Welt zu verlieren. Seine Kämpfe sind in seiner Selbst</w:t>
      </w:r>
      <w:r>
        <w:softHyphen/>
        <w:t>beichte deshalb so uner</w:t>
      </w:r>
      <w:r>
        <w:t>bittlich dargestellt, weil sein zartes Gewissen unter dem Gesetz Gottes die ganze Schwere der Verantwortung bis in kleinste Einzeldinge des Alltags, aber auch des Glaubensdaseins hinein ge</w:t>
      </w:r>
      <w:r>
        <w:softHyphen/>
        <w:t>spürt hat. Dieses „tender conscience“ ist Erbe des Puritanismus, ei</w:t>
      </w:r>
      <w:r>
        <w:t>ne große Begnadung, die in der mo</w:t>
      </w:r>
      <w:r>
        <w:softHyphen/>
        <w:t>dernen Kirchengeschichte im 18. Jahrhundert Pietis</w:t>
      </w:r>
      <w:r>
        <w:softHyphen/>
        <w:t>mus und Methodismus bezeugt, empfangen und wei</w:t>
      </w:r>
      <w:r>
        <w:softHyphen/>
        <w:t>tergegeben haben. Bunyan ist nichts erspart geblieben, ehe er in der Anfechtung nicht mehr den zornigen, sondern den gnädige</w:t>
      </w:r>
      <w:r>
        <w:t>n Gott kennenlernte. In Anfech</w:t>
      </w:r>
      <w:r>
        <w:softHyphen/>
        <w:t>tung, Glaubenskampf und Glaubensweg erfährt er die Verzweiflung an sich selber, den Beistand der Kraft Gottes und die Freude im Geist. Denn seitdem in dieses Leben Gott eingegriffen hat, ist alles anders. Wenn Bunyan vom Sata</w:t>
      </w:r>
      <w:r>
        <w:t>n mit Fäusten geschlagen wird wie der Apostel Paulus, so ist Gott stärker, der um die Seele dieses angefochtenen Menschen kämpft und sie nicht dem Tode und dem Verderben preisgibt.</w:t>
      </w:r>
    </w:p>
    <w:p w:rsidR="00F65BC2" w:rsidRDefault="00E90570">
      <w:pPr>
        <w:pStyle w:val="Bodytext20"/>
        <w:framePr w:w="5784" w:h="7973" w:hRule="exact" w:wrap="none" w:vAnchor="page" w:hAnchor="page" w:x="347" w:y="773"/>
        <w:shd w:val="clear" w:color="auto" w:fill="auto"/>
        <w:spacing w:before="0"/>
        <w:ind w:left="400" w:right="780" w:firstLine="200"/>
      </w:pPr>
      <w:r>
        <w:t>Auch in der tiefsten Dunkelheit blieb ein Hoffnungs</w:t>
      </w:r>
      <w:r>
        <w:softHyphen/>
        <w:t>schimmer. In ihm schwel</w:t>
      </w:r>
      <w:r>
        <w:t xml:space="preserve">te die Sehnsucht nach Gott, der zu seiner Verheißung steht. Worte der Heiligen Schrift sprachen zu ihm: „Ist Gott für uns, wer mag wider uns sein . . .“ und „Er machte Frieden durch das Blut an seinem Kreuz.“ Unter der geistlichen Leitung von Mr. </w:t>
      </w:r>
      <w:r>
        <w:rPr>
          <w:rStyle w:val="Bodytext2Italic"/>
        </w:rPr>
        <w:t>Gifford,</w:t>
      </w:r>
      <w:r>
        <w:t xml:space="preserve"> </w:t>
      </w:r>
      <w:r>
        <w:t>dem Prediger der Gemeinde zu Bed-</w:t>
      </w:r>
    </w:p>
    <w:p w:rsidR="00F65BC2" w:rsidRDefault="00E90570">
      <w:pPr>
        <w:pStyle w:val="Headerorfooter0"/>
        <w:framePr w:wrap="none" w:vAnchor="page" w:hAnchor="page" w:x="745" w:y="8854"/>
        <w:shd w:val="clear" w:color="auto" w:fill="auto"/>
        <w:spacing w:line="280" w:lineRule="exact"/>
      </w:pPr>
      <w:r>
        <w:t>24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68" w:hRule="exact" w:wrap="none" w:vAnchor="page" w:hAnchor="page" w:x="347" w:y="763"/>
        <w:shd w:val="clear" w:color="auto" w:fill="auto"/>
        <w:spacing w:before="0" w:after="0" w:line="211" w:lineRule="exact"/>
        <w:ind w:left="400" w:right="780"/>
        <w:jc w:val="both"/>
      </w:pPr>
      <w:r>
        <w:t>ford, wurde er von Wahrheit zu Wahrheit geführt, durch den Geist der Wahrheit selbst. Er drang tiefer in die Geschichte Jesu Christi ein, von der Krippe bis zu Kreuz und Himmelfahrt ging er den Weg</w:t>
      </w:r>
      <w:r>
        <w:t xml:space="preserve"> der Nachfolge Christi — alles wurde ihm so lebendig ge</w:t>
      </w:r>
      <w:r>
        <w:softHyphen/>
        <w:t>genwärtig, daß Christus für ihn wirklich geboren war, gelehrt und gelitten hatte und auferstanden war.</w:t>
      </w:r>
    </w:p>
    <w:p w:rsidR="00F65BC2" w:rsidRDefault="00E90570">
      <w:pPr>
        <w:pStyle w:val="Bodytext70"/>
        <w:framePr w:w="5784" w:h="7968" w:hRule="exact" w:wrap="none" w:vAnchor="page" w:hAnchor="page" w:x="347" w:y="763"/>
        <w:shd w:val="clear" w:color="auto" w:fill="auto"/>
        <w:spacing w:before="0" w:after="0" w:line="211" w:lineRule="exact"/>
        <w:ind w:left="380" w:right="800" w:firstLine="200"/>
        <w:jc w:val="both"/>
      </w:pPr>
      <w:r>
        <w:t>Der Weg zur Heimkehr war gewiß für Bunyan ein Weg durch mancherlei Irrtum; ehe er nach Hause fand</w:t>
      </w:r>
      <w:r>
        <w:t>, mußte er durch die Tiefen hindurch; um zu ermessen, was der Friede und die Seligkeit der Heimat bedeu</w:t>
      </w:r>
      <w:r>
        <w:softHyphen/>
        <w:t>ten, mußte er fast verschmachten unter der Gottesferne und dem Heimweh. Auch Bunyans Geist ist, wie der Luthers, zweier Zeiten Schlachtgebiet — nicht bl</w:t>
      </w:r>
      <w:r>
        <w:t>oß zweier geschichtlicher Epochen, sondern zweier Welten Schlachtgebiet. Um ihn ringen die Botschaft der kom</w:t>
      </w:r>
      <w:r>
        <w:softHyphen/>
        <w:t>menden Welt und die Stimmen der irdischen Welt. Welchem Ruf wird er gehorchen? Bunyan hatte die Heilige Schrift. Aber genügt das Wissen um die Hei</w:t>
      </w:r>
      <w:r>
        <w:softHyphen/>
      </w:r>
      <w:r>
        <w:t xml:space="preserve">lige Schrift? Muß nicht erst die Erkenntnis kommen, daß in der Heiligen Schrift </w:t>
      </w:r>
      <w:r>
        <w:rPr>
          <w:rStyle w:val="Bodytext7Italic"/>
        </w:rPr>
        <w:t>Christus</w:t>
      </w:r>
      <w:r>
        <w:t xml:space="preserve"> selbst uns als Sünder anredet? So hat Luther die eine entscheidende Erkenntnis durch das Wort erlangt: Der Mensch wird gerecht nicht durch des Gesetzes Werke, sondern </w:t>
      </w:r>
      <w:r>
        <w:t>allein aus dem Glauben — und damit war der Durchbruch geschehen. Die Schrift redete selbst, durch den Heili</w:t>
      </w:r>
      <w:r>
        <w:softHyphen/>
        <w:t>gen Geist wurde das Schriftwort in die Herzen einge</w:t>
      </w:r>
      <w:r>
        <w:softHyphen/>
        <w:t>schrieben und die Erkenntnis geschenkt. Das war die Frucht langer Kämpfe in einsamer Klosterzell</w:t>
      </w:r>
      <w:r>
        <w:t>e. Unter gleicher Anfechtung und Verheißung stand der Kampf, der Bunyan verordnet war. Auch er sollte zur Tiefe der Erkenntnis gelangen. Und Luther durfte ihm durch seine Auslegung des Galaterbriefes dazu helfen.</w:t>
      </w:r>
    </w:p>
    <w:p w:rsidR="00F65BC2" w:rsidRDefault="00E90570">
      <w:pPr>
        <w:pStyle w:val="Bodytext70"/>
        <w:framePr w:w="5784" w:h="7968" w:hRule="exact" w:wrap="none" w:vAnchor="page" w:hAnchor="page" w:x="347" w:y="763"/>
        <w:shd w:val="clear" w:color="auto" w:fill="auto"/>
        <w:spacing w:before="0" w:after="0" w:line="211" w:lineRule="exact"/>
        <w:ind w:left="380" w:right="800" w:firstLine="200"/>
        <w:jc w:val="both"/>
      </w:pPr>
      <w:r>
        <w:t xml:space="preserve">Ein Jahrhundert nach Luther nimmt ein Mann </w:t>
      </w:r>
      <w:r>
        <w:t>ein Buch zur Hand, ein Mann, der, unter gleichen An</w:t>
      </w:r>
      <w:r>
        <w:softHyphen/>
        <w:t>fechtungen gebeugt, nach dem Heil verlangt, und ge</w:t>
      </w:r>
      <w:r>
        <w:softHyphen/>
        <w:t>winnt durch das Wort eines anderen Bruders und</w:t>
      </w:r>
    </w:p>
    <w:p w:rsidR="00F65BC2" w:rsidRDefault="00E90570">
      <w:pPr>
        <w:pStyle w:val="Headerorfooter20"/>
        <w:framePr w:wrap="none" w:vAnchor="page" w:hAnchor="page" w:x="5137" w:y="8918"/>
        <w:shd w:val="clear" w:color="auto" w:fill="auto"/>
        <w:spacing w:line="170" w:lineRule="exact"/>
      </w:pPr>
      <w:r>
        <w:t>25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499" w:hRule="exact" w:wrap="none" w:vAnchor="page" w:hAnchor="page" w:x="347" w:y="773"/>
        <w:shd w:val="clear" w:color="auto" w:fill="auto"/>
        <w:spacing w:before="0" w:after="0" w:line="211" w:lineRule="exact"/>
        <w:ind w:left="380" w:right="800"/>
        <w:jc w:val="both"/>
      </w:pPr>
      <w:r>
        <w:t xml:space="preserve">geistlichen Vaters die Befreiung und Klarheit. Immer erst von außen muß das Wort </w:t>
      </w:r>
      <w:r>
        <w:t>gesagt werden — das erkannte auch Bunyan. Der Christ braucht Väter und Brüder als lebendiges Vorbild, die immer wieder das matte und angefochtene Glaubensleben durch ihr Zeug</w:t>
      </w:r>
      <w:r>
        <w:softHyphen/>
        <w:t>nis stärken und ordnen, damit es nicht ermattet und erstirbt. Bunyan berichtet:</w:t>
      </w:r>
    </w:p>
    <w:p w:rsidR="00F65BC2" w:rsidRDefault="00E90570">
      <w:pPr>
        <w:pStyle w:val="Bodytext60"/>
        <w:framePr w:w="5784" w:h="7499" w:hRule="exact" w:wrap="none" w:vAnchor="page" w:hAnchor="page" w:x="347" w:y="773"/>
        <w:shd w:val="clear" w:color="auto" w:fill="auto"/>
        <w:spacing w:line="168" w:lineRule="exact"/>
        <w:ind w:left="380" w:right="820" w:firstLine="220"/>
        <w:jc w:val="both"/>
      </w:pPr>
      <w:r>
        <w:t>„Aber ehe ich soweit aus diesen meinen Anfechtungen herauskam, begehrte ich die Erfahrung eines Gottesmannes zu sehen, der über hundert Jahre vor meiner Geburt ge</w:t>
      </w:r>
      <w:r>
        <w:softHyphen/>
        <w:t>schrieben hatte; denn jene, die in unseren Zeiten schrieben, meinte ich (aber ich wünschte je</w:t>
      </w:r>
      <w:r>
        <w:t>tzt, daß sie mir verzeihen möchten), haben nur geschrieben, was andere gefühlt hatten, oder hatten andernfalls durch die Stärke ihres Sinnes und Verstandes sich bemüht, die Anstöße, von denen sie andere beunruhigt sahen, zu beantworten, ohne selbst hinunte</w:t>
      </w:r>
      <w:r>
        <w:t>r in die Tiefe zu gehen. Nun, nach vieler solcher geistigen Be</w:t>
      </w:r>
      <w:r>
        <w:softHyphen/>
        <w:t xml:space="preserve">gierde, führte mir Gott, in dessen Händen alle unsere Tage und Wege stehen, eines Tages ein Buch Luthers zu; es war sein </w:t>
      </w:r>
      <w:r>
        <w:rPr>
          <w:rStyle w:val="Bodytext6Italic"/>
        </w:rPr>
        <w:t>Galaterbrief-Kommentar</w:t>
      </w:r>
      <w:r>
        <w:t xml:space="preserve"> — es war auch so alt, daß es beim Umschlagen von </w:t>
      </w:r>
      <w:r>
        <w:t>Seite zu Seite fast in Stücke zer</w:t>
      </w:r>
      <w:r>
        <w:softHyphen/>
        <w:t xml:space="preserve">fiel. Nun war ich sehr erfreut, daß solch ein altes Buch mir in die Hände gefallen war; dergestalt, daß ich, als ich es nur ein wenig überflogen hatte, </w:t>
      </w:r>
      <w:r>
        <w:rPr>
          <w:rStyle w:val="Bodytext6Italic"/>
        </w:rPr>
        <w:t>meine</w:t>
      </w:r>
      <w:r>
        <w:t xml:space="preserve"> Lage in </w:t>
      </w:r>
      <w:r>
        <w:rPr>
          <w:rStyle w:val="Bodytext6Italic"/>
        </w:rPr>
        <w:t>seiner</w:t>
      </w:r>
      <w:r>
        <w:t xml:space="preserve"> Er</w:t>
      </w:r>
      <w:r>
        <w:softHyphen/>
        <w:t>fahrung so weit und tief abgehandelt fand, als</w:t>
      </w:r>
      <w:r>
        <w:t xml:space="preserve"> ob das Buch aus </w:t>
      </w:r>
      <w:r>
        <w:rPr>
          <w:rStyle w:val="Bodytext6Italic"/>
        </w:rPr>
        <w:t>meinem</w:t>
      </w:r>
      <w:r>
        <w:t xml:space="preserve"> Herzen geschrieben wäre. Das bereitete mir inneres Entzücken, denn, so meinte ich: Dieser Mann konnte nichts von dem gegenwärtigen Zustand der Christen wissen; aber er konnte nicht umhin, von der Erfahrung der früheren Zeiten zu sch</w:t>
      </w:r>
      <w:r>
        <w:t>reiben und zu sprechen.“</w:t>
      </w:r>
    </w:p>
    <w:p w:rsidR="00F65BC2" w:rsidRDefault="00E90570">
      <w:pPr>
        <w:pStyle w:val="Bodytext60"/>
        <w:framePr w:w="5784" w:h="7499" w:hRule="exact" w:wrap="none" w:vAnchor="page" w:hAnchor="page" w:x="347" w:y="773"/>
        <w:shd w:val="clear" w:color="auto" w:fill="auto"/>
        <w:spacing w:line="168" w:lineRule="exact"/>
        <w:ind w:left="380" w:right="820" w:firstLine="220"/>
        <w:jc w:val="both"/>
      </w:pPr>
      <w:r>
        <w:t>„Außerdem erörtert er sehr ernstlich in jenem Buch das Erwachen dieser Anfechtungen, nämlich Lästerung, Ver</w:t>
      </w:r>
      <w:r>
        <w:softHyphen/>
        <w:t>zweiflung und dergleichen; und zeigt, daß das Gesetz Mosis ebenso wie Teufel, Tod und Hölle darin seine Handhabe hat. Solch</w:t>
      </w:r>
      <w:r>
        <w:t>erlei war mir zuerst fremd; aber als ich es be</w:t>
      </w:r>
      <w:r>
        <w:softHyphen/>
        <w:t>dachte und beobachtete, fand ich es bestätigt. Im einzelnen führe ich hier nichts an; nur dies, glaube ich, muß ich vor allen offenbaren, daß ich dieses Buch Martin Luthers über den Galaterbrief (außer der Bib</w:t>
      </w:r>
      <w:r>
        <w:t>el) allen Büchern, die ich je gesehen habe, als allerheilsam für ein wundes Gewissen vorziehe.“</w:t>
      </w:r>
    </w:p>
    <w:p w:rsidR="00F65BC2" w:rsidRDefault="00E90570">
      <w:pPr>
        <w:pStyle w:val="Headerorfooter0"/>
        <w:framePr w:wrap="none" w:vAnchor="page" w:hAnchor="page" w:x="668" w:y="8815"/>
        <w:shd w:val="clear" w:color="auto" w:fill="auto"/>
        <w:spacing w:line="280" w:lineRule="exact"/>
      </w:pPr>
      <w:r>
        <w:t>26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ing50"/>
        <w:framePr w:wrap="none" w:vAnchor="page" w:hAnchor="page" w:x="347" w:y="694"/>
        <w:shd w:val="clear" w:color="auto" w:fill="auto"/>
        <w:spacing w:after="0" w:line="340" w:lineRule="exact"/>
        <w:ind w:left="440"/>
        <w:jc w:val="both"/>
      </w:pPr>
      <w:bookmarkStart w:id="7" w:name="bookmark6"/>
      <w:r>
        <w:t>„Deine Gerechtigkeit ist im Himmel“</w:t>
      </w:r>
      <w:bookmarkEnd w:id="7"/>
    </w:p>
    <w:p w:rsidR="00F65BC2" w:rsidRDefault="00E90570">
      <w:pPr>
        <w:pStyle w:val="Bodytext60"/>
        <w:framePr w:w="5784" w:h="7545" w:hRule="exact" w:wrap="none" w:vAnchor="page" w:hAnchor="page" w:x="347" w:y="1182"/>
        <w:shd w:val="clear" w:color="auto" w:fill="auto"/>
        <w:tabs>
          <w:tab w:val="left" w:pos="4018"/>
        </w:tabs>
        <w:spacing w:after="22" w:line="168" w:lineRule="exact"/>
        <w:ind w:left="960" w:right="760"/>
        <w:jc w:val="both"/>
      </w:pPr>
      <w:r>
        <w:t xml:space="preserve">Das ist ein gut Ding, auf unsern Knien zu liegen und Christus in unsern Armen zu halten vor Gott; </w:t>
      </w:r>
      <w:r>
        <w:t>ich hoffe etwas davon zu wissen.</w:t>
      </w:r>
      <w:r>
        <w:tab/>
        <w:t>John Bunyan</w:t>
      </w:r>
    </w:p>
    <w:p w:rsidR="00F65BC2" w:rsidRDefault="00E90570">
      <w:pPr>
        <w:pStyle w:val="Bodytext70"/>
        <w:framePr w:w="5784" w:h="7545" w:hRule="exact" w:wrap="none" w:vAnchor="page" w:hAnchor="page" w:x="347" w:y="1182"/>
        <w:shd w:val="clear" w:color="auto" w:fill="auto"/>
        <w:spacing w:before="0" w:after="0" w:line="216" w:lineRule="exact"/>
        <w:ind w:left="440" w:right="760" w:firstLine="200"/>
        <w:jc w:val="both"/>
      </w:pPr>
      <w:r>
        <w:t>Damit war die letzte und schlimmste Anfechtung noch nicht bezwungen. Nun hatte er Christum; und er hatte die Freiheit, die ihm der Versucher vorgaukelte, Christum zu verleugnen. In einer unheimlichen Stunde wurd</w:t>
      </w:r>
      <w:r>
        <w:t>e er versucht, für Christus die Dinge des Welt</w:t>
      </w:r>
      <w:r>
        <w:softHyphen/>
        <w:t>lebens einzutauschen. In ihm flüsterten mehr als hun</w:t>
      </w:r>
      <w:r>
        <w:softHyphen/>
        <w:t>dertmal bei verschiedenen Anlässen Stimmen: „Gib Christum dafür preis oder dafür, gib ihn preis!“ Wo</w:t>
      </w:r>
      <w:r>
        <w:softHyphen/>
        <w:t>chenlang konnte er widerstehen, bis jenes Dreingeben se</w:t>
      </w:r>
      <w:r>
        <w:t xml:space="preserve">ine Lippen überfiel, das ihm schwerste Anfechtung wurde. „Kaum war das verhängnisvolle Wort seinen Lippen entschlüpft, grinste ihn Satan hohnlachend an, und triumphierend stellte er fest, daß er nach dieser Einwilligung verloren sei und sich nun in seiner </w:t>
      </w:r>
      <w:r>
        <w:t>Macht befinde“ (Nigg).</w:t>
      </w:r>
    </w:p>
    <w:p w:rsidR="00F65BC2" w:rsidRDefault="00E90570">
      <w:pPr>
        <w:pStyle w:val="Bodytext70"/>
        <w:framePr w:w="5784" w:h="7545" w:hRule="exact" w:wrap="none" w:vAnchor="page" w:hAnchor="page" w:x="347" w:y="1182"/>
        <w:shd w:val="clear" w:color="auto" w:fill="auto"/>
        <w:spacing w:before="0" w:after="0" w:line="216" w:lineRule="exact"/>
        <w:ind w:left="440" w:right="760"/>
        <w:jc w:val="both"/>
      </w:pPr>
      <w:r>
        <w:t>Nun klagte er sich der Sünde an, die niemals verge</w:t>
      </w:r>
      <w:r>
        <w:softHyphen/>
        <w:t xml:space="preserve">ben wird. „Die Judas-Versuchung im Leben Bunyans, die man nur mit verhaltenem Atem verfolgen kann, scheint eine der ungewöhnlichsten Anfechtungen zu sein“, stellt Nigg im Hinblick </w:t>
      </w:r>
      <w:r>
        <w:t>darauf fest, daß sich Bunyan unter die Anklage stellte, er müsse das gleiche Schicksal wie der Verräter Christi erleiden. „Beim Kesselflicker nahm sie greifbare und dramatische Form an, während dem ungeheuerlichen Ansinnen, Christus zu verkaufen, die große</w:t>
      </w:r>
      <w:r>
        <w:t xml:space="preserve"> Mehrzahl der Christen wort</w:t>
      </w:r>
      <w:r>
        <w:softHyphen/>
        <w:t>los erliegt, ohne daß sie ihren Verrat überhaupt merkt — wohl die hinterhältigste List des teuflischen Versuchers.“</w:t>
      </w:r>
    </w:p>
    <w:p w:rsidR="00F65BC2" w:rsidRDefault="00E90570">
      <w:pPr>
        <w:pStyle w:val="Bodytext70"/>
        <w:framePr w:w="5784" w:h="7545" w:hRule="exact" w:wrap="none" w:vAnchor="page" w:hAnchor="page" w:x="347" w:y="1182"/>
        <w:shd w:val="clear" w:color="auto" w:fill="auto"/>
        <w:spacing w:before="0" w:after="0" w:line="216" w:lineRule="exact"/>
        <w:ind w:left="440" w:right="760" w:firstLine="200"/>
        <w:jc w:val="both"/>
      </w:pPr>
      <w:r>
        <w:t>Da, eines Tages mitten aijf der Straße in Bedford, als es in ihm ganz dunkel war, sprach eine Stimme zu ihm:</w:t>
      </w:r>
    </w:p>
    <w:p w:rsidR="00F65BC2" w:rsidRDefault="00E90570">
      <w:pPr>
        <w:pStyle w:val="Bodytext90"/>
        <w:framePr w:w="5784" w:h="7545" w:hRule="exact" w:wrap="none" w:vAnchor="page" w:hAnchor="page" w:x="347" w:y="1182"/>
        <w:shd w:val="clear" w:color="auto" w:fill="auto"/>
        <w:ind w:left="440"/>
      </w:pPr>
      <w:r>
        <w:t>„Di</w:t>
      </w:r>
      <w:r>
        <w:t>ese Sünde ist nicht zum Tode.“</w:t>
      </w:r>
    </w:p>
    <w:p w:rsidR="00F65BC2" w:rsidRDefault="00E90570">
      <w:pPr>
        <w:pStyle w:val="Headerorfooter0"/>
        <w:framePr w:wrap="none" w:vAnchor="page" w:hAnchor="page" w:x="5156" w:y="8830"/>
        <w:shd w:val="clear" w:color="auto" w:fill="auto"/>
        <w:spacing w:line="280" w:lineRule="exact"/>
      </w:pPr>
      <w:r>
        <w:t>27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69" w:hRule="exact" w:wrap="none" w:vAnchor="page" w:hAnchor="page" w:x="347" w:y="777"/>
        <w:shd w:val="clear" w:color="auto" w:fill="auto"/>
        <w:spacing w:before="0" w:after="0" w:line="211" w:lineRule="exact"/>
        <w:ind w:left="440" w:firstLine="200"/>
        <w:jc w:val="both"/>
      </w:pPr>
      <w:r>
        <w:t>Dann ein wenig später, des Nachts:</w:t>
      </w:r>
    </w:p>
    <w:p w:rsidR="00F65BC2" w:rsidRDefault="00E90570">
      <w:pPr>
        <w:pStyle w:val="Bodytext70"/>
        <w:framePr w:w="5784" w:h="7969" w:hRule="exact" w:wrap="none" w:vAnchor="page" w:hAnchor="page" w:x="347" w:y="777"/>
        <w:shd w:val="clear" w:color="auto" w:fill="auto"/>
        <w:spacing w:before="0" w:after="0" w:line="211" w:lineRule="exact"/>
        <w:ind w:left="440" w:right="760" w:firstLine="200"/>
        <w:jc w:val="both"/>
      </w:pPr>
      <w:r>
        <w:rPr>
          <w:rStyle w:val="Bodytext7Italic"/>
        </w:rPr>
        <w:t>„Ich habe dich je und je geliebt“</w:t>
      </w:r>
      <w:r>
        <w:t xml:space="preserve"> — eine Verhei</w:t>
      </w:r>
      <w:r>
        <w:softHyphen/>
        <w:t>ßung, die noch am Morgen frisch und stark in seiner Seele feststand. Dann, als Zweifel kamen, ob Christi Blut genüge,</w:t>
      </w:r>
      <w:r>
        <w:t xml:space="preserve"> ihn zu retten, kamen ihm die Worte:</w:t>
      </w:r>
    </w:p>
    <w:p w:rsidR="00F65BC2" w:rsidRDefault="00E90570">
      <w:pPr>
        <w:pStyle w:val="Bodytext100"/>
        <w:framePr w:w="5784" w:h="7969" w:hRule="exact" w:wrap="none" w:vAnchor="page" w:hAnchor="page" w:x="347" w:y="777"/>
        <w:shd w:val="clear" w:color="auto" w:fill="auto"/>
        <w:ind w:left="440"/>
      </w:pPr>
      <w:r>
        <w:t>„Er kann es.“</w:t>
      </w:r>
    </w:p>
    <w:p w:rsidR="00F65BC2" w:rsidRDefault="00E90570">
      <w:pPr>
        <w:pStyle w:val="Bodytext70"/>
        <w:framePr w:w="5784" w:h="7969" w:hRule="exact" w:wrap="none" w:vAnchor="page" w:hAnchor="page" w:x="347" w:y="777"/>
        <w:shd w:val="clear" w:color="auto" w:fill="auto"/>
        <w:spacing w:before="0" w:after="0" w:line="211" w:lineRule="exact"/>
        <w:ind w:left="440" w:right="760" w:firstLine="200"/>
        <w:jc w:val="both"/>
      </w:pPr>
      <w:r>
        <w:t>EinesTages, als er auf freiem Feld war, noch furcht</w:t>
      </w:r>
      <w:r>
        <w:softHyphen/>
        <w:t>samen Herzens, fiel plötzlich dieser Spruch in seine Seele:</w:t>
      </w:r>
    </w:p>
    <w:p w:rsidR="00F65BC2" w:rsidRDefault="00E90570">
      <w:pPr>
        <w:pStyle w:val="Bodytext100"/>
        <w:framePr w:w="5784" w:h="7969" w:hRule="exact" w:wrap="none" w:vAnchor="page" w:hAnchor="page" w:x="347" w:y="777"/>
        <w:shd w:val="clear" w:color="auto" w:fill="auto"/>
        <w:spacing w:after="95"/>
        <w:ind w:left="440"/>
      </w:pPr>
      <w:r>
        <w:t>„Deine Gerechtigkeit ist im Himmel.“</w:t>
      </w:r>
    </w:p>
    <w:p w:rsidR="00F65BC2" w:rsidRDefault="00E90570">
      <w:pPr>
        <w:pStyle w:val="Bodytext60"/>
        <w:framePr w:w="5784" w:h="7969" w:hRule="exact" w:wrap="none" w:vAnchor="page" w:hAnchor="page" w:x="347" w:y="777"/>
        <w:shd w:val="clear" w:color="auto" w:fill="auto"/>
        <w:spacing w:after="26" w:line="168" w:lineRule="exact"/>
        <w:ind w:left="440" w:right="760" w:firstLine="200"/>
        <w:jc w:val="both"/>
      </w:pPr>
      <w:r>
        <w:t>„Ich sah“, berichtet er, „darüber hinaus, daß es nicht m</w:t>
      </w:r>
      <w:r>
        <w:t xml:space="preserve">eine gute Haltung oder mein Herz gewesen sind, die meine Gerechtigkeit besser gemacht haben, noch meine schlechte Haltung, die meine Gerechtigkeit schlimmer machte; denn </w:t>
      </w:r>
      <w:r>
        <w:rPr>
          <w:rStyle w:val="Bodytext6Italic"/>
        </w:rPr>
        <w:t>meine Gerechtigkeit war Jesus Christus selbst, der gestern, heute und in alle Eiligkei</w:t>
      </w:r>
      <w:r>
        <w:rPr>
          <w:rStyle w:val="Bodytext6Italic"/>
        </w:rPr>
        <w:t>t derselbe ist.</w:t>
      </w:r>
      <w:r>
        <w:t xml:space="preserve"> Nun fielen die Ketten wirklich von meinen Beinen ab; ich wurde von den Eisenfesseln der Anfechtung erlöst. O, Herr Christus, da war nichts als Christus vor meinen Augen . . . Nun war Christus alles, all meine Weisheit, all meine Gerechtigke</w:t>
      </w:r>
      <w:r>
        <w:t>it, all meine Heiligung, all meine Erlösung.“</w:t>
      </w:r>
    </w:p>
    <w:p w:rsidR="00F65BC2" w:rsidRDefault="00E90570">
      <w:pPr>
        <w:pStyle w:val="Bodytext70"/>
        <w:framePr w:w="5784" w:h="7969" w:hRule="exact" w:wrap="none" w:vAnchor="page" w:hAnchor="page" w:x="347" w:y="777"/>
        <w:shd w:val="clear" w:color="auto" w:fill="auto"/>
        <w:spacing w:before="0" w:after="0" w:line="211" w:lineRule="exact"/>
        <w:ind w:left="440" w:right="760" w:firstLine="200"/>
        <w:jc w:val="both"/>
      </w:pPr>
      <w:r>
        <w:t>Schlichter, kerniger evangelischer Glaube lebt in die</w:t>
      </w:r>
      <w:r>
        <w:softHyphen/>
        <w:t>sen Worten: nicht auf seine inneren Kämpfe und scheinbaren Siege — die er doch in der Tat als Nie</w:t>
      </w:r>
      <w:r>
        <w:softHyphen/>
        <w:t>derlagen erfahren hatte —, sondern auf die außer ihm in Ch</w:t>
      </w:r>
      <w:r>
        <w:t>risto gegründete Heilsgewißheit darf er sich fest verlassen. Doch wird diese Antwort einem, den Satan gesichtet hat wie Simon Petrus, einem, der wi</w:t>
      </w:r>
      <w:r>
        <w:softHyphen/>
        <w:t>derstanden hat bis aufs Blut. Der Leidensweg, den Bunyan geführt worden war, hatte ihn zum Mitleiden bereite</w:t>
      </w:r>
      <w:r>
        <w:t>t; Seelenführung und Seelsorge ist nur dem möglich, der selbst mitgelitten hat. „Die Schule des Leidens, in der er gewesen war, hatte ihm durch ihre Erfahrungen eine solche Bekanntschaft mit allen Arten religiösen Trübsinns verschafft, wie er sie aus Büche</w:t>
      </w:r>
      <w:r>
        <w:t>rn nie hätte sammeln können, und sein kräftiger Geist, der durch die Glut der Frömmigkeit belebt wurde, setzte ihn nicht bloß in den Stand, gemeine Leute mit</w:t>
      </w:r>
    </w:p>
    <w:p w:rsidR="00F65BC2" w:rsidRDefault="00E90570">
      <w:pPr>
        <w:pStyle w:val="Headerorfooter0"/>
        <w:framePr w:wrap="none" w:vAnchor="page" w:hAnchor="page" w:x="755" w:y="8844"/>
        <w:shd w:val="clear" w:color="auto" w:fill="auto"/>
        <w:spacing w:line="280" w:lineRule="exact"/>
      </w:pPr>
      <w:r>
        <w:t>28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4" w:hRule="exact" w:wrap="none" w:vAnchor="page" w:hAnchor="page" w:x="347" w:y="782"/>
        <w:shd w:val="clear" w:color="auto" w:fill="auto"/>
        <w:spacing w:before="0"/>
        <w:ind w:left="440" w:right="760"/>
      </w:pPr>
      <w:r>
        <w:t xml:space="preserve">sich fortzureißen, sondern befähigte ihn sogar, die halbunwillige </w:t>
      </w:r>
      <w:r>
        <w:t>Bewunderung von Gelehrten zu gewin</w:t>
      </w:r>
      <w:r>
        <w:softHyphen/>
        <w:t>nen“ (Macaulay).</w:t>
      </w:r>
    </w:p>
    <w:p w:rsidR="00F65BC2" w:rsidRDefault="00E90570">
      <w:pPr>
        <w:pStyle w:val="Bodytext20"/>
        <w:framePr w:w="5784" w:h="7964" w:hRule="exact" w:wrap="none" w:vAnchor="page" w:hAnchor="page" w:x="347" w:y="782"/>
        <w:shd w:val="clear" w:color="auto" w:fill="auto"/>
        <w:spacing w:before="0"/>
        <w:ind w:left="420" w:right="780" w:firstLine="180"/>
      </w:pPr>
      <w:r>
        <w:t>Nun ist nach dem vorher Gesagten deutlich, daß es nicht, wie Macaulay meint, religiöse Melancholie ge</w:t>
      </w:r>
      <w:r>
        <w:softHyphen/>
        <w:t>wesen ist, die Bunyan durchlitten hatte — hätte er dies nur erfahren, wäre seine Seelsorge auf Melanch</w:t>
      </w:r>
      <w:r>
        <w:t>o</w:t>
      </w:r>
      <w:r>
        <w:softHyphen/>
        <w:t>liker beschränkt geblieben. W. Nigg gibt die tiefe Deu</w:t>
      </w:r>
      <w:r>
        <w:softHyphen/>
        <w:t>tung: „Um diesen niedrig geborenen Mann stritten Himmel und Hölle mit einer Heftigkeit, wie es dem kostbaren Gut der menschlichen Seele entspricht, die die ganze Welt aufwiegt.“ Ihm war nach Reinhold</w:t>
      </w:r>
      <w:r>
        <w:t xml:space="preserve"> Schneider die Erfahrung Vorbehalten, „daß der Weg zum Himmel durch das Höllentor führt“. „Metaphy</w:t>
      </w:r>
      <w:r>
        <w:softHyphen/>
        <w:t>sische Gewalten fochten ihren Kampf in Bunyans Seele aus, was seinem Leben den ungewöhnlichen Ablauf gab und ihm den Stempel des Außerordentlichen auf</w:t>
      </w:r>
      <w:r>
        <w:softHyphen/>
        <w:t>drückt</w:t>
      </w:r>
      <w:r>
        <w:t>e. Durch diese überirdischen Auseinandersetzun</w:t>
      </w:r>
      <w:r>
        <w:softHyphen/>
        <w:t>gen wurde der unscheinbare Kesselflicker zuletzt zu einem auserlesenen Werkzeug“, stellt Nigg in seiner Deutung fest, in der er dann später fortfährt mit den Worten: „Sowenig Luther ohne seine Kämpfe in der ei</w:t>
      </w:r>
      <w:r>
        <w:t>nsamen Mönchszelle zum Wiederentdecker des Evan</w:t>
      </w:r>
      <w:r>
        <w:softHyphen/>
        <w:t>geliums geworden wäre, so wenig hätte Bunyan ohne sein seelisches Ringen zum unsterblichen Sänger des Pilgertums werden können.“ Und in dem Werke Chambons über den Puritanismus heißt es: „Schon in den Angsttr</w:t>
      </w:r>
      <w:r>
        <w:t>äumen dieser Jugend geht es um die Er</w:t>
      </w:r>
      <w:r>
        <w:softHyphen/>
        <w:t xml:space="preserve">fahrung einer tragischen höchsten Wirklichkeit: der unfehlbaren Trennung von </w:t>
      </w:r>
      <w:r>
        <w:rPr>
          <w:rStyle w:val="Bodytext2Italic"/>
        </w:rPr>
        <w:t>Gott</w:t>
      </w:r>
      <w:r>
        <w:t xml:space="preserve"> durch die konkrete Schuld, wie klein oder groß sie auch sei.“ — Nicht ein melancholisches Gemüt, sondern die Macht der Sünde umschattete</w:t>
      </w:r>
      <w:r>
        <w:t xml:space="preserve"> ihn, der Sünde, die er nicht leugnen, noch sich selbst vergeben konnte. Man kann auf zwei ver</w:t>
      </w:r>
      <w:r>
        <w:softHyphen/>
        <w:t>schiedene Weisen die Sünde betrachten: leichtfertig oder ernst. Bunyans Weise ist ernste Sündenerkenntnis unter dem Kreuz von Golgatha. „Diese eindringliche Weis</w:t>
      </w:r>
      <w:r>
        <w:t>e“,</w:t>
      </w:r>
    </w:p>
    <w:p w:rsidR="00F65BC2" w:rsidRDefault="00E90570">
      <w:pPr>
        <w:pStyle w:val="Headerorfooter0"/>
        <w:framePr w:wrap="none" w:vAnchor="page" w:hAnchor="page" w:x="5137" w:y="8835"/>
        <w:shd w:val="clear" w:color="auto" w:fill="auto"/>
        <w:spacing w:line="280" w:lineRule="exact"/>
      </w:pPr>
      <w:r>
        <w:t>29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5924" w:hRule="exact" w:wrap="none" w:vAnchor="page" w:hAnchor="page" w:x="347" w:y="773"/>
        <w:shd w:val="clear" w:color="auto" w:fill="auto"/>
        <w:spacing w:before="0" w:after="0" w:line="216" w:lineRule="exact"/>
        <w:ind w:left="420" w:right="780"/>
        <w:jc w:val="both"/>
      </w:pPr>
      <w:r>
        <w:t>stellt Brown in seinem klassischen Bunyan-Buch fest, „mag einigen überspannt erscheinen, aber sie stimmt überein mit der Bußliteratur vom Psalter bis zu den letzten Zeugnissen der christlichen Epoche; sie ist Äußerung eines leb</w:t>
      </w:r>
      <w:r>
        <w:t>endigen Geistes, der nicht vernich</w:t>
      </w:r>
      <w:r>
        <w:softHyphen/>
        <w:t>tet werden kann, es sei denn, man vernichtet alles, was das Edelste an Hoffnung und das Rühmlichste an Errungenschaft in der sittlichen Geschichte der Mensch</w:t>
      </w:r>
      <w:r>
        <w:softHyphen/>
        <w:t>heit ist.“ Viele der inneren Anfechtungen entstanden aus Mangel</w:t>
      </w:r>
      <w:r>
        <w:t xml:space="preserve"> an geistlicher Leitung; Bunyan mußte den einsamen Weg gehen, bis er schließlich zur Gemeinde fand und anderen Seelsorger sein durfte. Bunyans Seelsorge ist Dienst an Sündern, denen die Rettung verkündigt ist und verkündigt werden muß als per</w:t>
      </w:r>
      <w:r>
        <w:softHyphen/>
        <w:t>sönliches Ang</w:t>
      </w:r>
      <w:r>
        <w:t>ebot. Bunyans „Uberströmende Gnade“ ist die Selbstbeichte eines Herzens, das erfahren hat, daß Gott sich um den einzelnen kümmert, daß er den Sünder nicht verläßt; sie lehrt, niemals an der Be</w:t>
      </w:r>
      <w:r>
        <w:softHyphen/>
        <w:t>kehrung und Umkehr des Sünders zu verzweifeln, nie</w:t>
      </w:r>
      <w:r>
        <w:softHyphen/>
        <w:t xml:space="preserve">mals in der </w:t>
      </w:r>
      <w:r>
        <w:t>Anfechtung zu verzagen und niemals ab</w:t>
      </w:r>
      <w:r>
        <w:softHyphen/>
        <w:t>zulassen, um die Bekehrung des Sünders zu ringen.</w:t>
      </w:r>
    </w:p>
    <w:p w:rsidR="00F65BC2" w:rsidRDefault="00E90570">
      <w:pPr>
        <w:pStyle w:val="Bodytext70"/>
        <w:framePr w:w="5784" w:h="5924" w:hRule="exact" w:wrap="none" w:vAnchor="page" w:hAnchor="page" w:x="347" w:y="773"/>
        <w:shd w:val="clear" w:color="auto" w:fill="auto"/>
        <w:spacing w:before="0" w:after="0" w:line="216" w:lineRule="exact"/>
        <w:ind w:left="380" w:right="820" w:firstLine="180"/>
        <w:jc w:val="both"/>
      </w:pPr>
      <w:r>
        <w:t>Dieser Zeugendienst Bunyans ist noch tröstlicher als der, den er durch das geschriebene Wort tut. Er be</w:t>
      </w:r>
      <w:r>
        <w:softHyphen/>
        <w:t>zeugt beispielhaft durch sein Leben, daß Gott den An</w:t>
      </w:r>
      <w:r>
        <w:softHyphen/>
        <w:t>gefochtenen</w:t>
      </w:r>
      <w:r>
        <w:t xml:space="preserve"> nicht durch seinen Zorn verderben will, sondern daß in der Anfechtung sich die Liebe Gottes vollendet, den Sünder heimzuholen.</w:t>
      </w:r>
    </w:p>
    <w:p w:rsidR="00F65BC2" w:rsidRDefault="00E90570">
      <w:pPr>
        <w:pStyle w:val="Heading50"/>
        <w:framePr w:w="5784" w:h="1723" w:hRule="exact" w:wrap="none" w:vAnchor="page" w:hAnchor="page" w:x="347" w:y="6981"/>
        <w:shd w:val="clear" w:color="auto" w:fill="auto"/>
        <w:spacing w:after="99" w:line="340" w:lineRule="exact"/>
        <w:ind w:left="380"/>
        <w:jc w:val="both"/>
      </w:pPr>
      <w:bookmarkStart w:id="8" w:name="bookmark7"/>
      <w:r>
        <w:t>Prediger und Seelsorger</w:t>
      </w:r>
      <w:bookmarkEnd w:id="8"/>
    </w:p>
    <w:p w:rsidR="00F65BC2" w:rsidRDefault="00E90570">
      <w:pPr>
        <w:pStyle w:val="Bodytext60"/>
        <w:framePr w:w="5784" w:h="1723" w:hRule="exact" w:wrap="none" w:vAnchor="page" w:hAnchor="page" w:x="347" w:y="6981"/>
        <w:shd w:val="clear" w:color="auto" w:fill="auto"/>
        <w:tabs>
          <w:tab w:val="left" w:pos="3938"/>
        </w:tabs>
        <w:spacing w:after="22" w:line="173" w:lineRule="exact"/>
        <w:ind w:left="880" w:right="820"/>
        <w:jc w:val="both"/>
      </w:pPr>
      <w:r>
        <w:t xml:space="preserve">Es gibt eine Erkenntnis ohne Tat. Ein Mensch kann Erkenntnis haben wie ein Engel — ohne ein Christ zu </w:t>
      </w:r>
      <w:r>
        <w:t>sein . . . Das Gewicht liegt nicht auf der Erkennt</w:t>
      </w:r>
      <w:r>
        <w:softHyphen/>
        <w:t>nis, sondern auf der Erfüllung.</w:t>
      </w:r>
      <w:r>
        <w:tab/>
        <w:t>John Bunyan</w:t>
      </w:r>
    </w:p>
    <w:p w:rsidR="00F65BC2" w:rsidRDefault="00E90570">
      <w:pPr>
        <w:pStyle w:val="Bodytext20"/>
        <w:framePr w:w="5784" w:h="1723" w:hRule="exact" w:wrap="none" w:vAnchor="page" w:hAnchor="page" w:x="347" w:y="6981"/>
        <w:shd w:val="clear" w:color="auto" w:fill="auto"/>
        <w:spacing w:before="0" w:line="221" w:lineRule="exact"/>
        <w:ind w:left="380" w:right="820" w:firstLine="180"/>
      </w:pPr>
      <w:r>
        <w:t>Im Jahre 1653 wurde Bunyan in die Gemeinde des Mr. Gifford aufgenommen. Nach den neueren Unter</w:t>
      </w:r>
      <w:r>
        <w:softHyphen/>
      </w:r>
    </w:p>
    <w:p w:rsidR="00F65BC2" w:rsidRDefault="00E90570">
      <w:pPr>
        <w:pStyle w:val="Headerorfooter0"/>
        <w:framePr w:wrap="none" w:vAnchor="page" w:hAnchor="page" w:x="683" w:y="8806"/>
        <w:shd w:val="clear" w:color="auto" w:fill="auto"/>
        <w:spacing w:line="280" w:lineRule="exact"/>
      </w:pPr>
      <w:r>
        <w:t>30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4" w:hRule="exact" w:wrap="none" w:vAnchor="page" w:hAnchor="page" w:x="347" w:y="763"/>
        <w:shd w:val="clear" w:color="auto" w:fill="auto"/>
        <w:spacing w:before="0"/>
        <w:ind w:left="380" w:right="820"/>
      </w:pPr>
      <w:r>
        <w:t>suchungen von Thiel ist es ungewiß, ob a</w:t>
      </w:r>
      <w:r>
        <w:t>n Bunyan die Erwachsenentaufe vollzogen wurde; englische For</w:t>
      </w:r>
      <w:r>
        <w:softHyphen/>
        <w:t>scher halten daran fest, daß Bunyan beim Eintritt in diese Gemeinde getauft wurde. Die Gemeinde hatte gewiß unter der Leitung des Mr. Gifford eine große Freizügigkeit geübt und keinen festen Beke</w:t>
      </w:r>
      <w:r>
        <w:t>nntnis</w:t>
      </w:r>
      <w:r>
        <w:softHyphen/>
        <w:t>stand; sie wurde als kongregationalistisch bezeichnet, was natürlich nicht ausschließt, daß es, wie allgemein feststeht, eine Baptistengemeinde gewesen ist, die frei</w:t>
      </w:r>
      <w:r>
        <w:softHyphen/>
        <w:t>lich mehr einem independenten als strengen Zweig an</w:t>
      </w:r>
      <w:r>
        <w:softHyphen/>
        <w:t>gehörte. Erst wenige Jahre vorh</w:t>
      </w:r>
      <w:r>
        <w:t>er war die erste eng</w:t>
      </w:r>
      <w:r>
        <w:softHyphen/>
        <w:t>lische Baptistengemeinde in London gegründet wor</w:t>
      </w:r>
      <w:r>
        <w:softHyphen/>
        <w:t>den, die die Keimzelle für die in England und Nord</w:t>
      </w:r>
      <w:r>
        <w:softHyphen/>
        <w:t>amerika weitverbreitete Freikirche der Baptisten wer</w:t>
      </w:r>
      <w:r>
        <w:softHyphen/>
        <w:t>den sollte und die Traditionen der Täufer des Kon</w:t>
      </w:r>
      <w:r>
        <w:softHyphen/>
        <w:t>tinents, deren unbeugsamen Beken</w:t>
      </w:r>
      <w:r>
        <w:t>nermut, auf die bri</w:t>
      </w:r>
      <w:r>
        <w:softHyphen/>
        <w:t>tischen Inseln verpflanzte.</w:t>
      </w:r>
    </w:p>
    <w:p w:rsidR="00F65BC2" w:rsidRDefault="00E90570">
      <w:pPr>
        <w:pStyle w:val="Bodytext20"/>
        <w:framePr w:w="5784" w:h="7964" w:hRule="exact" w:wrap="none" w:vAnchor="page" w:hAnchor="page" w:x="347" w:y="763"/>
        <w:shd w:val="clear" w:color="auto" w:fill="auto"/>
        <w:spacing w:before="0"/>
        <w:ind w:left="400" w:right="800" w:firstLine="200"/>
      </w:pPr>
      <w:r>
        <w:t xml:space="preserve">Die Gemeinde unter der Leitung des Mr. Gifford, der früher Offizier der königlichen Armee gewesen war, versammelte sich in der St.-John’s-Kirche zu Bed- ford. Bunyan lebte damals noch in Elstow, muß aber </w:t>
      </w:r>
      <w:r>
        <w:t>ungefähr im Jahre 1655 mit seiner Familie nach Bed- ford umgezogen sein. Kurz nach der Umsiedelung ver</w:t>
      </w:r>
      <w:r>
        <w:softHyphen/>
        <w:t>starb seine Frau, kurz darauf Mr. Gifford, sein Seel</w:t>
      </w:r>
      <w:r>
        <w:softHyphen/>
        <w:t>sorger und Freund. Auch Bunyan selbst drohte der Ausbruch einer Schwindsucht. Im Jahre 1656 wurde Bu</w:t>
      </w:r>
      <w:r>
        <w:t>nyan, der durch seine robuste Konstitution die Krankheit bestanden hatte, zu einem der Diakonen gewählt; 1657 übertrug man ihm das Predigtamt. Bunyan hat sich nicht zum Predigtamt gedrängt, son</w:t>
      </w:r>
      <w:r>
        <w:softHyphen/>
        <w:t xml:space="preserve">dern sich im Gegenteil geweigert, das hohe Amt zu übernehmen. </w:t>
      </w:r>
      <w:r>
        <w:t>Als ihn die Gemeinde dennoch berief, »nach ernstem Beten und Fasten“, übte er auch weiter</w:t>
      </w:r>
      <w:r>
        <w:softHyphen/>
        <w:t>hin sein Handwerk aus. Er wurde einer der geistes</w:t>
      </w:r>
      <w:r>
        <w:softHyphen/>
        <w:t>mächtigen Prediger der Baptisten; er predigte, wo auch immer er das Wort an eine Versammlung wei</w:t>
      </w:r>
      <w:r>
        <w:softHyphen/>
        <w:t>tergeben konnte: in</w:t>
      </w:r>
      <w:r>
        <w:t xml:space="preserve"> der Kirche, in Wäldern und Scheu-</w:t>
      </w:r>
    </w:p>
    <w:p w:rsidR="00F65BC2" w:rsidRDefault="00E90570">
      <w:pPr>
        <w:pStyle w:val="Headerorfooter0"/>
        <w:framePr w:wrap="none" w:vAnchor="page" w:hAnchor="page" w:x="5108" w:y="8815"/>
        <w:shd w:val="clear" w:color="auto" w:fill="auto"/>
        <w:spacing w:line="280" w:lineRule="exact"/>
      </w:pPr>
      <w:r>
        <w:t>31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3" w:hRule="exact" w:wrap="none" w:vAnchor="page" w:hAnchor="page" w:x="347" w:y="768"/>
        <w:shd w:val="clear" w:color="auto" w:fill="auto"/>
        <w:spacing w:before="0"/>
        <w:ind w:left="380" w:right="820"/>
      </w:pPr>
      <w:r>
        <w:t>nen. Ohne Rücksicht auf die Zeit oder die äußeren Umstände, ob am Tage oder zur Nacht, ob bei Regen oder Sonnenschein, überall, wo er beruflich tätig sein mußte, war er zugleich in echt apostolisc</w:t>
      </w:r>
      <w:r>
        <w:t>her Weise Verkündiger. Bunyan hatte in Bedford und in den angrenzenden Landkreisen eine aufmerksame Hörer</w:t>
      </w:r>
      <w:r>
        <w:softHyphen/>
        <w:t>gemeinde. Jedesmal kam eine große Gemeinde zusam</w:t>
      </w:r>
      <w:r>
        <w:softHyphen/>
        <w:t>men, da seine spannende, wortgewaltige Predigt die Herzen ergriff. Das Geheimnis des großen Zulaufs l</w:t>
      </w:r>
      <w:r>
        <w:t>ag nicht bloß darin, daß er Herzen und Willen packen konnte, sondern in einem Verborgenen: Nach eigenem Geständnis predigte Bunyan in der Gewißheit, „als ob ein Engel Gottes hinter ihm stünde“. Als Prediger redet er nicht von sich selbst oder aus sich selb</w:t>
      </w:r>
      <w:r>
        <w:t>st, sondern aus der Vollmacht des Wortes. Darum konnte seine Predigt die Gewissen trösten. „Ganz Mittelengland“, schreibt Froude, „hörte von seinem Ruhm und begehrte ihn zu hören.“ In einigen Orten wurde ihm gestattet, die Kanzel der Kirche zu betreten; er</w:t>
      </w:r>
      <w:r>
        <w:t xml:space="preserve"> predigte einmal zu Weihnachten mit Genehmigung des Ortspfarrers; an</w:t>
      </w:r>
      <w:r>
        <w:softHyphen/>
        <w:t>derwärts waren die Pfarrherren seine bittersten Feinde. Sie feindeten ihn an, weil „der Kesselschmied nicht nur seine Kessel und Pfannen, sondern auch Seelen reparieren wolle“. Die Anfein</w:t>
      </w:r>
      <w:r>
        <w:t>dungen gegen ihn began</w:t>
      </w:r>
      <w:r>
        <w:softHyphen/>
        <w:t>nen frühzeitig. Schon 1658 wurde er auf Grund falscher Verleumdungen angeklagt. Im Jahre 1656 schon war sein erstes literarisches Werk erschienen, eine Protest</w:t>
      </w:r>
      <w:r>
        <w:softHyphen/>
        <w:t>schrift gegen den Mystizismus in der Lehre der Quä</w:t>
      </w:r>
      <w:r>
        <w:softHyphen/>
        <w:t>ker; Bunyans Auseinand</w:t>
      </w:r>
      <w:r>
        <w:t>ersetzung „Einige eröffnete Schriftwahrheiten“ legt die diesbezüglichen Stellen der Heiligen Schrift über Geist und Buchstaben aus; 1658 erscheint eine Auslegung des Gleichnisses vom reichen Mann und armen Lazarus: „Seufzer aus der Hölle, oder die Klagen e</w:t>
      </w:r>
      <w:r>
        <w:t>iner verdammten Seele“, das in er</w:t>
      </w:r>
      <w:r>
        <w:softHyphen/>
        <w:t>regender Anschaulichkeit die Qual der Verlorenen vor Augen stellt.</w:t>
      </w:r>
    </w:p>
    <w:p w:rsidR="00F65BC2" w:rsidRDefault="00E90570">
      <w:pPr>
        <w:pStyle w:val="Bodytext20"/>
        <w:framePr w:w="5784" w:h="7963" w:hRule="exact" w:wrap="none" w:vAnchor="page" w:hAnchor="page" w:x="347" w:y="768"/>
        <w:shd w:val="clear" w:color="auto" w:fill="auto"/>
        <w:spacing w:before="0"/>
        <w:ind w:left="280"/>
        <w:jc w:val="center"/>
      </w:pPr>
      <w:r>
        <w:t>Die Restauration der Stuarts (Karl II. 1660—1685)</w:t>
      </w:r>
    </w:p>
    <w:p w:rsidR="00F65BC2" w:rsidRDefault="00E90570">
      <w:pPr>
        <w:pStyle w:val="Headerorfooter0"/>
        <w:framePr w:wrap="none" w:vAnchor="page" w:hAnchor="page" w:x="716" w:y="8830"/>
        <w:shd w:val="clear" w:color="auto" w:fill="auto"/>
        <w:spacing w:line="280" w:lineRule="exact"/>
      </w:pPr>
      <w:r>
        <w:rPr>
          <w:rStyle w:val="HeaderorfooterSpacing0pt"/>
          <w:b/>
          <w:bCs/>
        </w:rPr>
        <w:t>32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69" w:hRule="exact" w:wrap="none" w:vAnchor="page" w:hAnchor="page" w:x="347" w:y="761"/>
        <w:shd w:val="clear" w:color="auto" w:fill="auto"/>
        <w:spacing w:before="0" w:after="91" w:line="211" w:lineRule="exact"/>
        <w:ind w:left="400" w:right="820"/>
        <w:jc w:val="both"/>
      </w:pPr>
      <w:r>
        <w:t>änderte die Situation der freikirchlichen Gemeinden — die alten Gesetze gegen di</w:t>
      </w:r>
      <w:r>
        <w:t>e Nichtkonformisten wurden wieder in Kraft gesetzt —, man verbot deren Zusam</w:t>
      </w:r>
      <w:r>
        <w:softHyphen/>
        <w:t>menkünfte, als ein Aufstand der Quintomonarchisten die Handhabe bot, alle Freikirchler als verantwortlidi zu belangen. Es war strafbar, gottesdienstliche Hand</w:t>
      </w:r>
      <w:r>
        <w:softHyphen/>
        <w:t>lungen abzuhalten, d</w:t>
      </w:r>
      <w:r>
        <w:t>ie nicht mit dem Ritual der Hoch</w:t>
      </w:r>
      <w:r>
        <w:softHyphen/>
        <w:t>kirche im Einklang waren; allen, die nicht durch einen Bischof beauftragt waren, wurde die Wortverkündi</w:t>
      </w:r>
      <w:r>
        <w:softHyphen/>
        <w:t>gung untersagt. Als Bunyan erst fünf Jahre im Pre</w:t>
      </w:r>
      <w:r>
        <w:softHyphen/>
        <w:t>digtamt gestanden hatte, erließ der Richter Wingate — ein harter Gegn</w:t>
      </w:r>
      <w:r>
        <w:t>er aller „Konventikel“ — einen Haftbefehl gegen ihn:</w:t>
      </w:r>
    </w:p>
    <w:p w:rsidR="00F65BC2" w:rsidRDefault="00E90570">
      <w:pPr>
        <w:pStyle w:val="Bodytext60"/>
        <w:framePr w:w="5784" w:h="7969" w:hRule="exact" w:wrap="none" w:vAnchor="page" w:hAnchor="page" w:x="347" w:y="761"/>
        <w:shd w:val="clear" w:color="auto" w:fill="auto"/>
        <w:spacing w:after="30" w:line="173" w:lineRule="exact"/>
        <w:ind w:left="400" w:right="820" w:firstLine="260"/>
        <w:jc w:val="both"/>
      </w:pPr>
      <w:r>
        <w:t>„John Bunyan hat sich teuflischer- und verderblicher</w:t>
      </w:r>
      <w:r>
        <w:softHyphen/>
        <w:t>weise davon dispensieret, zur Kirche zu kommen, am öffent</w:t>
      </w:r>
      <w:r>
        <w:softHyphen/>
        <w:t xml:space="preserve">lichen Gottesdienst teilzunehmen, und hält gewöhnlidier- weise mehrere ungesetzliche </w:t>
      </w:r>
      <w:r>
        <w:t>Zusammenkünfte und Konven</w:t>
      </w:r>
      <w:r>
        <w:softHyphen/>
        <w:t>tikel, verstöret und zerstreuet die Gutwilligen vom Reich Gottes — und alles das in Opposition gegen die Gesetze S. Majestät.“</w:t>
      </w:r>
    </w:p>
    <w:p w:rsidR="00F65BC2" w:rsidRDefault="00E90570">
      <w:pPr>
        <w:pStyle w:val="Bodytext70"/>
        <w:framePr w:w="5784" w:h="7969" w:hRule="exact" w:wrap="none" w:vAnchor="page" w:hAnchor="page" w:x="347" w:y="761"/>
        <w:shd w:val="clear" w:color="auto" w:fill="auto"/>
        <w:spacing w:before="0" w:after="0" w:line="211" w:lineRule="exact"/>
        <w:ind w:left="400" w:right="820" w:firstLine="180"/>
        <w:jc w:val="both"/>
      </w:pPr>
      <w:r>
        <w:t>Damit war das Ende von Bunyans Predigen gekom</w:t>
      </w:r>
      <w:r>
        <w:softHyphen/>
        <w:t>men. Die mit der Restauration gegen die Dissenter er</w:t>
      </w:r>
      <w:r>
        <w:softHyphen/>
        <w:t>lass</w:t>
      </w:r>
      <w:r>
        <w:t>enen Gesetze eröffneten eine ständige Bedrohungs</w:t>
      </w:r>
      <w:r>
        <w:softHyphen/>
        <w:t>und Verfolgungsperiode. Seine Gegner wollten ihm unter klugen Worten das Versprechen erpressen, daß er auf das Predigen Verzicht leiste. Er aber — ausge</w:t>
      </w:r>
      <w:r>
        <w:softHyphen/>
        <w:t>wiesen durch Gottes Wort und geläutert im Schmelz</w:t>
      </w:r>
      <w:r>
        <w:softHyphen/>
        <w:t>tieg</w:t>
      </w:r>
      <w:r>
        <w:t>el der Anfechtung — wußte sich gebunden an den klaren Befehl Gottes: Man muß Gott mehr gehorchen als den Menschen. Man versuchte ihn in Zwiespalt zu bringen: seine Predigtgabe sei nicht sein wirklicher Beruf, sondern der des Kesselschmiedes. Aber Bunyan wa</w:t>
      </w:r>
      <w:r>
        <w:t>r hindurchgedrungen. Er hatte vor dem Predigtamt eine Scheu gehabt; nun scheute er sich nicht mehr, als es galt, sich zum Amt zu bekennen. Nun vermochte es keine Macht, ihn von der klaren Entscheidung abzu</w:t>
      </w:r>
      <w:r>
        <w:softHyphen/>
        <w:t>bringen. Der „klassische Märtyrerkonflikt“ mußte a</w:t>
      </w:r>
      <w:r>
        <w:t>uch</w:t>
      </w:r>
    </w:p>
    <w:p w:rsidR="00F65BC2" w:rsidRDefault="00E90570">
      <w:pPr>
        <w:pStyle w:val="Bodytext80"/>
        <w:framePr w:wrap="none" w:vAnchor="page" w:hAnchor="page" w:x="347" w:y="8937"/>
        <w:shd w:val="clear" w:color="auto" w:fill="auto"/>
        <w:spacing w:before="0" w:line="210" w:lineRule="exact"/>
        <w:ind w:left="404" w:right="4262"/>
        <w:jc w:val="both"/>
      </w:pPr>
      <w:r>
        <w:t>3 John Bunyan</w:t>
      </w:r>
    </w:p>
    <w:p w:rsidR="00F65BC2" w:rsidRDefault="00E90570">
      <w:pPr>
        <w:pStyle w:val="Headerorfooter20"/>
        <w:framePr w:wrap="none" w:vAnchor="page" w:hAnchor="page" w:x="5127" w:y="8912"/>
        <w:shd w:val="clear" w:color="auto" w:fill="auto"/>
        <w:spacing w:line="170" w:lineRule="exact"/>
      </w:pPr>
      <w:r>
        <w:t>33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9" w:hRule="exact" w:wrap="none" w:vAnchor="page" w:hAnchor="page" w:x="347" w:y="760"/>
        <w:shd w:val="clear" w:color="auto" w:fill="auto"/>
        <w:spacing w:before="0"/>
        <w:ind w:left="400" w:right="800"/>
      </w:pPr>
      <w:r>
        <w:t>von ihm bestanden werden: wie er nicht von der Mög</w:t>
      </w:r>
      <w:r>
        <w:softHyphen/>
        <w:t>lichkeit Gebrauch machte, sich der Gefangennahme durch die Flucht zu entziehen, so blieb er auch stand</w:t>
      </w:r>
      <w:r>
        <w:softHyphen/>
        <w:t xml:space="preserve">haft, als man von ihm Kompromisse verlangte, um kein </w:t>
      </w:r>
      <w:r>
        <w:t>schlechtes Beispiel zu geben oder die schwachen Brüder zu entmutigen. Verleugnung hätte sofortige Straffreiheit bedeutet. Aber er nimmt lieber die Strafe auf sich, als seinen Herrn zu verleugnen: die Judas- Versuchung war ein für allemal bestanden und mach</w:t>
      </w:r>
      <w:r>
        <w:t>te ihm in der Lage der Glaubensbewährung nicht mehr zu schaffen. Verzicht auf die Predigtgabe hätte Ver</w:t>
      </w:r>
      <w:r>
        <w:softHyphen/>
        <w:t>leugnung Christi bedeutet. „Wenn ihr mich heute ent</w:t>
      </w:r>
      <w:r>
        <w:softHyphen/>
        <w:t>laßt, so predige ich morgen wieder, so wahr mir Gott helfe“, war seine klare Antwort. Ungehorsam geg</w:t>
      </w:r>
      <w:r>
        <w:t xml:space="preserve">en das Gesetz hieß das Urteil seiner Richter; doch war der Gehorsam gegen Gott </w:t>
      </w:r>
      <w:r>
        <w:rPr>
          <w:rStyle w:val="Bodytext2Italic"/>
        </w:rPr>
        <w:t>die</w:t>
      </w:r>
      <w:r>
        <w:t xml:space="preserve"> Verheißung, die über den zwölf Jahren Haft stand.</w:t>
      </w:r>
    </w:p>
    <w:p w:rsidR="00F65BC2" w:rsidRDefault="00E90570">
      <w:pPr>
        <w:pStyle w:val="Bodytext20"/>
        <w:framePr w:w="5784" w:h="7969" w:hRule="exact" w:wrap="none" w:vAnchor="page" w:hAnchor="page" w:x="347" w:y="760"/>
        <w:shd w:val="clear" w:color="auto" w:fill="auto"/>
        <w:spacing w:before="0"/>
        <w:ind w:left="400" w:right="800" w:firstLine="200"/>
      </w:pPr>
      <w:r>
        <w:t xml:space="preserve">Seine zweite Frau stand treu zu ihm: mutig trat sie vor Gericht für ihn ein; es wird berichtet, nach einer Verhandlung sei </w:t>
      </w:r>
      <w:r>
        <w:t>sie in Tränen ausgebrochen, bei dem Gedanken daran, was für einen traurigen Rechen</w:t>
      </w:r>
      <w:r>
        <w:softHyphen/>
        <w:t>schaftsbericht jene Richter einst beim Kommen des Herrn ablegen müßten.</w:t>
      </w:r>
    </w:p>
    <w:p w:rsidR="00F65BC2" w:rsidRDefault="00E90570">
      <w:pPr>
        <w:pStyle w:val="Bodytext20"/>
        <w:framePr w:w="5784" w:h="7969" w:hRule="exact" w:wrap="none" w:vAnchor="page" w:hAnchor="page" w:x="347" w:y="760"/>
        <w:shd w:val="clear" w:color="auto" w:fill="auto"/>
        <w:spacing w:before="0"/>
        <w:ind w:left="400" w:right="800" w:firstLine="200"/>
      </w:pPr>
      <w:r>
        <w:t>Zu welchem Realismus des Glaubens Bunyan nun hindurchgedrungen war, zeigt sein „Bericht vonBunyans Ge</w:t>
      </w:r>
      <w:r>
        <w:t>fangensetzung“, der 1765 erstmalig veröffentlicht worden ist. Hier ist der Ton ganz anders als in den Selbstbekenntnissen, die stärker das seelische Innen</w:t>
      </w:r>
      <w:r>
        <w:softHyphen/>
        <w:t>leben unter der Betroffenheit durch das Wort Gottes schildern; hier geht es vielmehr um das freie Ges</w:t>
      </w:r>
      <w:r>
        <w:t>tänd</w:t>
      </w:r>
      <w:r>
        <w:softHyphen/>
        <w:t xml:space="preserve">nis und Bekenntnis des Glaubens. Über das </w:t>
      </w:r>
      <w:r>
        <w:rPr>
          <w:rStyle w:val="Bodytext2Italic"/>
        </w:rPr>
        <w:t xml:space="preserve">Gebet </w:t>
      </w:r>
      <w:r>
        <w:t>äußert er sich da, in Auseinandersetzung mit seinen Richtern, die ihn auf seine Stellung zum „Book of Common Prayer“ (eine im 16. Jahrhundert entstan</w:t>
      </w:r>
      <w:r>
        <w:softHyphen/>
        <w:t>dene, auf ältere Vorbilder zurückgehende Zusammen</w:t>
      </w:r>
      <w:r>
        <w:softHyphen/>
        <w:t>ste</w:t>
      </w:r>
      <w:r>
        <w:t>llung gottesdienstlicher Stücke, die Agende und Be</w:t>
      </w:r>
      <w:r>
        <w:softHyphen/>
        <w:t>kenntnisschrift zugleich ist) befragt hatten, wie folgt:</w:t>
      </w:r>
    </w:p>
    <w:p w:rsidR="00F65BC2" w:rsidRDefault="00E90570">
      <w:pPr>
        <w:pStyle w:val="Headerorfooter0"/>
        <w:framePr w:wrap="none" w:vAnchor="page" w:hAnchor="page" w:x="726" w:y="8831"/>
        <w:shd w:val="clear" w:color="auto" w:fill="auto"/>
        <w:spacing w:line="280" w:lineRule="exact"/>
      </w:pPr>
      <w:r>
        <w:rPr>
          <w:rStyle w:val="HeaderorfooterSpacing0pt"/>
          <w:b/>
          <w:bCs/>
        </w:rPr>
        <w:t>34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19" w:hRule="exact" w:wrap="none" w:vAnchor="page" w:hAnchor="page" w:x="347" w:y="781"/>
        <w:shd w:val="clear" w:color="auto" w:fill="auto"/>
        <w:spacing w:line="168" w:lineRule="exact"/>
        <w:ind w:left="380" w:right="820" w:firstLine="220"/>
        <w:jc w:val="both"/>
      </w:pPr>
      <w:r>
        <w:t>.Ich sagte, die Gebete im Common Prayer Book seien von Menschen verfaßt, nicht durch die Wirkung des Hei</w:t>
      </w:r>
      <w:r>
        <w:softHyphen/>
        <w:t>ligen Geistes in u</w:t>
      </w:r>
      <w:r>
        <w:t>nseren Herzen; und wie ich ausdrückte, schrieb der Apostel: Er wird im Geist und in der Wahr</w:t>
      </w:r>
      <w:r>
        <w:softHyphen/>
        <w:t>heit angebetet — nicht im Geist und nach dem Common Prayer Book.“</w:t>
      </w:r>
    </w:p>
    <w:p w:rsidR="00F65BC2" w:rsidRDefault="00E90570">
      <w:pPr>
        <w:pStyle w:val="Bodytext60"/>
        <w:framePr w:w="5784" w:h="7919" w:hRule="exact" w:wrap="none" w:vAnchor="page" w:hAnchor="page" w:x="347" w:y="781"/>
        <w:shd w:val="clear" w:color="auto" w:fill="auto"/>
        <w:spacing w:line="168" w:lineRule="exact"/>
        <w:ind w:left="380" w:right="820" w:firstLine="220"/>
        <w:jc w:val="both"/>
      </w:pPr>
      <w:r>
        <w:t xml:space="preserve">.Menschen können schöne und bedeutende Worte machen und dodi nicht </w:t>
      </w:r>
      <w:r>
        <w:rPr>
          <w:rStyle w:val="Bodytext6Spacing2pt"/>
        </w:rPr>
        <w:t>beten;</w:t>
      </w:r>
      <w:r>
        <w:t xml:space="preserve"> aber wenn ein Mensch be</w:t>
      </w:r>
      <w:r>
        <w:t>tet im Heiligen Geist, ... so schüttet er sein Herz aus vor Gott durch Christum; auch wenn er nicht viele und bedeutende Worte hat.“</w:t>
      </w:r>
    </w:p>
    <w:p w:rsidR="00F65BC2" w:rsidRDefault="00E90570">
      <w:pPr>
        <w:pStyle w:val="Bodytext60"/>
        <w:framePr w:w="5784" w:h="7919" w:hRule="exact" w:wrap="none" w:vAnchor="page" w:hAnchor="page" w:x="347" w:y="781"/>
        <w:shd w:val="clear" w:color="auto" w:fill="auto"/>
        <w:spacing w:after="26" w:line="168" w:lineRule="exact"/>
        <w:ind w:left="380" w:right="820" w:firstLine="220"/>
        <w:jc w:val="both"/>
      </w:pPr>
      <w:r>
        <w:t>.Die Schrift stellt fest, daß der Geist unserer Schwach</w:t>
      </w:r>
      <w:r>
        <w:softHyphen/>
        <w:t>heit aufhilft. Denn wir wissen nicht, was wir beten sollen, wie sic</w:t>
      </w:r>
      <w:r>
        <w:t xml:space="preserve">h’s gebührt; sondern der Geist selbst vertritt uns aufs beste mit unaussprechlichem Seufzen (Röm. 8, 26). Sie behauptet nicht: das Common Prayer Book lehrt uns beten, sondern der </w:t>
      </w:r>
      <w:r>
        <w:rPr>
          <w:rStyle w:val="Bodytext6Italic"/>
        </w:rPr>
        <w:t>Geist.</w:t>
      </w:r>
      <w:r>
        <w:t xml:space="preserve"> Und es ist der Geist, der unserer Schwachheit aufhilft, nicht das Comm</w:t>
      </w:r>
      <w:r>
        <w:t>on Prayer Book. Was das Vaterunser anbetrifft, kann man leichthin plappern: .Vater unser . .. '; doch wenige beten es im Geist und sprechen die ersten beiden Worte dieses Gebetes so, daß sie Gott als ihren Vater anrufen können, im Bewußtsein ihrer Wiederge</w:t>
      </w:r>
      <w:r>
        <w:t>burt und ihrer Erfahrung, daß sie vom Heiligen Geist gezeugt sind.“</w:t>
      </w:r>
    </w:p>
    <w:p w:rsidR="00F65BC2" w:rsidRDefault="00E90570">
      <w:pPr>
        <w:pStyle w:val="Bodytext70"/>
        <w:framePr w:w="5784" w:h="7919" w:hRule="exact" w:wrap="none" w:vAnchor="page" w:hAnchor="page" w:x="347" w:y="781"/>
        <w:shd w:val="clear" w:color="auto" w:fill="auto"/>
        <w:spacing w:before="0" w:after="0" w:line="211" w:lineRule="exact"/>
        <w:ind w:left="380" w:right="820" w:firstLine="220"/>
        <w:jc w:val="both"/>
      </w:pPr>
      <w:r>
        <w:t>Es hätte kurz nach der Verhaftung Bunyans auf einem abgelegenen Bauernhof nur weniger Worte und Zugeständnisse bedurft, um ihn wieder auf freien Fuß zu setzen. Aber er weigert sich; ihm is</w:t>
      </w:r>
      <w:r>
        <w:t>t aufgegeben, durch sein Leiden die Ungerechtigkeit eines Gesetzes zu erweisen, das zu verbieten sucht, was Gott geboten hat. Er kann nicht einwilligen, wenn man ihm gestat</w:t>
      </w:r>
      <w:r>
        <w:softHyphen/>
        <w:t>ten will, Privatseelsorge zu treiben, sobald er auf die öffentliche Wortverkündigun</w:t>
      </w:r>
      <w:r>
        <w:t>g Verzicht leistet. Er kann nicht darauf Rücksicht nehmen, daß seine zweite Frau Elizabeth, die seinen vier unmündigen Kindern mütter</w:t>
      </w:r>
      <w:r>
        <w:softHyphen/>
        <w:t>liche Pflege schenkte, durch ihn in bittere Not gerät — nicht ohne schwere Anfechtung geht er unbeugsam den klaren Weg, de</w:t>
      </w:r>
      <w:r>
        <w:t>r ihm verordnet ist, und durch des</w:t>
      </w:r>
      <w:r>
        <w:softHyphen/>
        <w:t>sen gehorsame Erfüllung ihm die Gnade wird, zu dem Prediger zu werden, dessen Worte Jahrhunderte über</w:t>
      </w:r>
      <w:r>
        <w:softHyphen/>
        <w:t>dauern und über Länder und Kontinente hinweg die</w:t>
      </w:r>
    </w:p>
    <w:p w:rsidR="00F65BC2" w:rsidRDefault="00E90570">
      <w:pPr>
        <w:pStyle w:val="Headerorfooter40"/>
        <w:framePr w:wrap="none" w:vAnchor="page" w:hAnchor="page" w:x="707" w:y="8919"/>
        <w:shd w:val="clear" w:color="auto" w:fill="auto"/>
        <w:spacing w:line="200" w:lineRule="exact"/>
      </w:pPr>
      <w:r>
        <w:rPr>
          <w:rStyle w:val="Headerorfooter410ptSpacing0pt"/>
        </w:rPr>
        <w:t>3</w:t>
      </w:r>
      <w:r>
        <w:t>*</w:t>
      </w:r>
    </w:p>
    <w:p w:rsidR="00F65BC2" w:rsidRDefault="00E90570">
      <w:pPr>
        <w:pStyle w:val="Headerorfooter20"/>
        <w:framePr w:wrap="none" w:vAnchor="page" w:hAnchor="page" w:x="5103" w:y="8892"/>
        <w:shd w:val="clear" w:color="auto" w:fill="auto"/>
        <w:spacing w:line="170" w:lineRule="exact"/>
      </w:pPr>
      <w:r>
        <w:t>35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9" w:hRule="exact" w:wrap="none" w:vAnchor="page" w:hAnchor="page" w:x="347" w:y="774"/>
        <w:shd w:val="clear" w:color="auto" w:fill="auto"/>
        <w:spacing w:before="0"/>
        <w:ind w:left="440" w:right="780"/>
      </w:pPr>
      <w:r>
        <w:t xml:space="preserve">Herzen erreichen. Er konnte keinen Pardon </w:t>
      </w:r>
      <w:r>
        <w:t>geben; wie Froude bemerkt, wäre „ein Pardon für Bunyan nutzlos gewesen, der entschlossen war, einem Gesetz, das er als ungerecht erachtete, fortwährend den Gehorsam zu verweigern“. Als nach dreimonatiger Haft ihm eine nochmalige Chance gegeben wird, sich e</w:t>
      </w:r>
      <w:r>
        <w:t>inem Kompro</w:t>
      </w:r>
      <w:r>
        <w:softHyphen/>
        <w:t>miß zu unterwerfen, lehnt er es ab, obwohl ihm die Verbannung nach Übersee angedroht wird. Bunyan erklärt:</w:t>
      </w:r>
    </w:p>
    <w:p w:rsidR="00F65BC2" w:rsidRDefault="00E90570">
      <w:pPr>
        <w:pStyle w:val="Bodytext60"/>
        <w:framePr w:w="5784" w:h="7969" w:hRule="exact" w:wrap="none" w:vAnchor="page" w:hAnchor="page" w:x="347" w:y="774"/>
        <w:shd w:val="clear" w:color="auto" w:fill="auto"/>
        <w:spacing w:line="173" w:lineRule="exact"/>
        <w:ind w:left="440" w:right="780" w:firstLine="200"/>
        <w:jc w:val="both"/>
      </w:pPr>
      <w:r>
        <w:t xml:space="preserve">„Wiclif sagte: Wer das Predigen aufgibt, aus Furcht vor der Exkommunikation durch Menschen, ist bereits bei Gott exkommuniziert und wird </w:t>
      </w:r>
      <w:r>
        <w:t>am Tage des Gerichts als ein Verräter Christi erwiesen.“</w:t>
      </w:r>
    </w:p>
    <w:p w:rsidR="00F65BC2" w:rsidRDefault="00E90570">
      <w:pPr>
        <w:pStyle w:val="Bodytext20"/>
        <w:framePr w:w="5784" w:h="7969" w:hRule="exact" w:wrap="none" w:vAnchor="page" w:hAnchor="page" w:x="347" w:y="774"/>
        <w:shd w:val="clear" w:color="auto" w:fill="auto"/>
        <w:spacing w:before="0"/>
        <w:ind w:left="440" w:right="780" w:firstLine="200"/>
      </w:pPr>
      <w:r>
        <w:t xml:space="preserve">Als ihm vorgehalten wird, die Obrigkeit verbiete die Zusammenkünfte, weil sie gegen das Gesetz seien, und sie sei </w:t>
      </w:r>
      <w:r>
        <w:rPr>
          <w:rStyle w:val="Bodytext2Italic"/>
        </w:rPr>
        <w:t>von Gott verordnet,</w:t>
      </w:r>
      <w:r>
        <w:t xml:space="preserve"> entgegnet er:</w:t>
      </w:r>
    </w:p>
    <w:p w:rsidR="00F65BC2" w:rsidRDefault="00E90570">
      <w:pPr>
        <w:pStyle w:val="Bodytext60"/>
        <w:framePr w:w="5784" w:h="7969" w:hRule="exact" w:wrap="none" w:vAnchor="page" w:hAnchor="page" w:x="347" w:y="774"/>
        <w:shd w:val="clear" w:color="auto" w:fill="auto"/>
        <w:spacing w:line="168" w:lineRule="exact"/>
        <w:ind w:left="440" w:right="780" w:firstLine="200"/>
        <w:jc w:val="both"/>
      </w:pPr>
      <w:r>
        <w:t>„Paulus hielt die Mächte zu seiner Zeit als von Got</w:t>
      </w:r>
      <w:r>
        <w:t>t verordnet, und doch war er oft im Gefängnis unter ihnen. Und auch Christus, obwohl er zu Pilatus gesagt hat, dieser hätte keine Macht über ihn, es sei denn, sie wäre ihm von Gott gegeben, starb doch unter demselben Pontius Pilatus: und ich hoffe, ihr wer</w:t>
      </w:r>
      <w:r>
        <w:t>det nicht behaupten, Paulus oder Christus hätten die Obrigkeit für nichts geachtet . . . Mein Herr, sagte ich, das Gesetz hat zwei Wege gewiesen, der Obrigkeit zu gehorchen: der eine — durch die Tat zu zeigen, daß ich in meinem Gewissen gebunden bin; und w</w:t>
      </w:r>
      <w:r>
        <w:t>o ich nicht mit der Tat diesen Gehorsam beweisen kann, bin ich wil</w:t>
      </w:r>
      <w:r>
        <w:softHyphen/>
        <w:t>lens, mich zu beugen und zu leiden, was man mir antun wird.“</w:t>
      </w:r>
    </w:p>
    <w:p w:rsidR="00F65BC2" w:rsidRDefault="00E90570">
      <w:pPr>
        <w:pStyle w:val="Bodytext20"/>
        <w:framePr w:w="5784" w:h="7969" w:hRule="exact" w:wrap="none" w:vAnchor="page" w:hAnchor="page" w:x="347" w:y="774"/>
        <w:shd w:val="clear" w:color="auto" w:fill="auto"/>
        <w:spacing w:before="0"/>
        <w:ind w:left="440" w:right="780" w:firstLine="200"/>
      </w:pPr>
      <w:r>
        <w:t>Die Jahre von 1661 bis 1668 waren eine schwere Prü</w:t>
      </w:r>
      <w:r>
        <w:softHyphen/>
        <w:t>fungszeit für alle Andersdenkenden; etwa 2000 Geist</w:t>
      </w:r>
      <w:r>
        <w:softHyphen/>
        <w:t xml:space="preserve">liche wurden im Jahre </w:t>
      </w:r>
      <w:r>
        <w:t>1662 von ihren Stellen vertrie</w:t>
      </w:r>
      <w:r>
        <w:softHyphen/>
        <w:t>ben, da durch die Wiedereinführung der „Uniformi</w:t>
      </w:r>
      <w:r>
        <w:softHyphen/>
        <w:t>täts-Akte“ (durch die alleinige Geltung des „Common Prayer Book“ sollte die Einheitlichkeit der bischöf</w:t>
      </w:r>
      <w:r>
        <w:softHyphen/>
        <w:t>lichen Staatskirche wiederhergestellt werden) die vor</w:t>
      </w:r>
      <w:r>
        <w:softHyphen/>
        <w:t>behaltlose Zustimm</w:t>
      </w:r>
      <w:r>
        <w:t>ung zum Book of Common Prayer gefordert worden war. Als 1664 die „Konventikel- Akte“ und später weitere Gesetze erlassen wurden, die</w:t>
      </w:r>
    </w:p>
    <w:p w:rsidR="00F65BC2" w:rsidRDefault="00E90570">
      <w:pPr>
        <w:pStyle w:val="Headerorfooter0"/>
        <w:framePr w:wrap="none" w:vAnchor="page" w:hAnchor="page" w:x="711" w:y="8841"/>
        <w:shd w:val="clear" w:color="auto" w:fill="auto"/>
        <w:spacing w:line="280" w:lineRule="exact"/>
      </w:pPr>
      <w:r>
        <w:rPr>
          <w:rStyle w:val="HeaderorfooterSpacing0pt"/>
          <w:b/>
          <w:bCs/>
        </w:rPr>
        <w:t>36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2626" w:hRule="exact" w:wrap="none" w:vAnchor="page" w:hAnchor="page" w:x="347" w:y="779"/>
        <w:shd w:val="clear" w:color="auto" w:fill="auto"/>
        <w:spacing w:before="0"/>
        <w:ind w:left="440" w:right="780"/>
      </w:pPr>
      <w:r>
        <w:t>das religiöse Leben einengten, wanderten viele nach den Niederlanden oder nach Nordamerika aus. Fa</w:t>
      </w:r>
      <w:r>
        <w:t>st 8000 Quäker und viele Führer der Freikirchler lagen in Gefängnissen. Die Pilgersituation war nicht bloß Idee, sondern Realität in jenen Jahren.</w:t>
      </w:r>
    </w:p>
    <w:p w:rsidR="00F65BC2" w:rsidRDefault="00E90570">
      <w:pPr>
        <w:pStyle w:val="Bodytext20"/>
        <w:framePr w:w="5784" w:h="2626" w:hRule="exact" w:wrap="none" w:vAnchor="page" w:hAnchor="page" w:x="347" w:y="779"/>
        <w:shd w:val="clear" w:color="auto" w:fill="auto"/>
        <w:spacing w:before="0"/>
        <w:ind w:left="420" w:right="760" w:firstLine="180"/>
      </w:pPr>
      <w:r>
        <w:t>Die Gedanken einer allgemeinen Toleranz der indi</w:t>
      </w:r>
      <w:r>
        <w:softHyphen/>
        <w:t>viduellen Glaubensbekenntnisse, die in der Zeit der Republik</w:t>
      </w:r>
      <w:r>
        <w:t xml:space="preserve"> Geltung hatten, waren aufgehoben; doch als Forderung blieben die von Roger Williams 1644 ver</w:t>
      </w:r>
      <w:r>
        <w:softHyphen/>
        <w:t>tretenen Gedanken der Nichteinmischung des Staates in die Belange der einzelnen Religionsgemeinschaften bestehen.</w:t>
      </w:r>
    </w:p>
    <w:p w:rsidR="00F65BC2" w:rsidRDefault="00E90570">
      <w:pPr>
        <w:pStyle w:val="Heading50"/>
        <w:framePr w:w="5784" w:h="5005" w:hRule="exact" w:wrap="none" w:vAnchor="page" w:hAnchor="page" w:x="347" w:y="3690"/>
        <w:shd w:val="clear" w:color="auto" w:fill="auto"/>
        <w:spacing w:after="108" w:line="340" w:lineRule="exact"/>
        <w:ind w:left="420"/>
        <w:jc w:val="both"/>
      </w:pPr>
      <w:bookmarkStart w:id="9" w:name="bookmark8"/>
      <w:r>
        <w:t>Das Wagnis mit Gott</w:t>
      </w:r>
      <w:bookmarkEnd w:id="9"/>
    </w:p>
    <w:p w:rsidR="00F65BC2" w:rsidRDefault="00E90570">
      <w:pPr>
        <w:pStyle w:val="Bodytext60"/>
        <w:framePr w:w="5784" w:h="5005" w:hRule="exact" w:wrap="none" w:vAnchor="page" w:hAnchor="page" w:x="347" w:y="3690"/>
        <w:shd w:val="clear" w:color="auto" w:fill="auto"/>
        <w:tabs>
          <w:tab w:val="left" w:pos="4027"/>
        </w:tabs>
        <w:spacing w:after="26" w:line="168" w:lineRule="exact"/>
        <w:ind w:left="960" w:right="760"/>
        <w:jc w:val="both"/>
      </w:pPr>
      <w:r>
        <w:t xml:space="preserve">Ich lernte einsehen, daß ich, wenn ich wahrhaft leiden würde, zuerst ein Todesurteil über alles, was eigentlich Sache </w:t>
      </w:r>
      <w:r>
        <w:rPr>
          <w:rStyle w:val="Bodytext6Italic"/>
        </w:rPr>
        <w:t>dieses</w:t>
      </w:r>
      <w:r>
        <w:t xml:space="preserve"> Lebens genannt werden mag, fällen müsse; alles, mich selbst, Weib, Kinder, meine Gesundheit, mein Ergötzen und alles für tot er</w:t>
      </w:r>
      <w:r>
        <w:softHyphen/>
        <w:t>ach</w:t>
      </w:r>
      <w:r>
        <w:t xml:space="preserve">ten . . . Sodann aus Gott, dem Unsichtbaren, leben. Ich sehe, der beste Weg, Leiden zu bestehen, ist: Gott </w:t>
      </w:r>
      <w:r>
        <w:rPr>
          <w:rStyle w:val="Bodytext615pt"/>
        </w:rPr>
        <w:t xml:space="preserve">zu </w:t>
      </w:r>
      <w:r>
        <w:t>vertrauen in Christus — darin an die kommende Welt rührend. Im Berühren der gegen</w:t>
      </w:r>
      <w:r>
        <w:softHyphen/>
        <w:t>wärtigen Welt aber mein Haus als mein Grab er</w:t>
      </w:r>
      <w:r>
        <w:softHyphen/>
        <w:t xml:space="preserve">achten, mein Bett </w:t>
      </w:r>
      <w:r>
        <w:t>in Dunkelheit bereiten. So werden mir diese Dinge vertraut. . .</w:t>
      </w:r>
      <w:r>
        <w:tab/>
        <w:t>John Bunyan</w:t>
      </w:r>
    </w:p>
    <w:p w:rsidR="00F65BC2" w:rsidRDefault="00E90570">
      <w:pPr>
        <w:pStyle w:val="Bodytext20"/>
        <w:framePr w:w="5784" w:h="5005" w:hRule="exact" w:wrap="none" w:vAnchor="page" w:hAnchor="page" w:x="347" w:y="3690"/>
        <w:shd w:val="clear" w:color="auto" w:fill="auto"/>
        <w:spacing w:before="0"/>
        <w:ind w:left="420" w:right="760" w:firstLine="180"/>
      </w:pPr>
      <w:r>
        <w:t>Die zwölf Jahre der Haft im Bezirksgefängnis zu Bedford, einem zweistöckigen Gebäude mit vergitter</w:t>
      </w:r>
      <w:r>
        <w:softHyphen/>
        <w:t>ten Fenstern, teilten zwei Freunde, zwei Bücher näm</w:t>
      </w:r>
      <w:r>
        <w:softHyphen/>
        <w:t>lich. „Dort besah ich mir sei</w:t>
      </w:r>
      <w:r>
        <w:t>ne Bibliothek“, berichtet ein Anhänger Bunyans in einem Lebensbericht, der im Jahre 1700 veröffentlicht wurde, „die kleinste und doch beste, die ich je sah, nur aus zwei Büchern bestehend — einer Bibel und dem ,Buch der Märtyrer</w:t>
      </w:r>
      <w:r>
        <w:rPr>
          <w:vertAlign w:val="superscript"/>
        </w:rPr>
        <w:t>1</w:t>
      </w:r>
      <w:r>
        <w:t>“.</w:t>
      </w:r>
    </w:p>
    <w:p w:rsidR="00F65BC2" w:rsidRDefault="00E90570">
      <w:pPr>
        <w:pStyle w:val="Bodytext20"/>
        <w:framePr w:w="5784" w:h="5005" w:hRule="exact" w:wrap="none" w:vAnchor="page" w:hAnchor="page" w:x="347" w:y="3690"/>
        <w:shd w:val="clear" w:color="auto" w:fill="auto"/>
        <w:spacing w:before="0"/>
        <w:ind w:left="420" w:right="760" w:firstLine="180"/>
      </w:pPr>
      <w:r>
        <w:t>Es gibt Bücher, die in b</w:t>
      </w:r>
      <w:r>
        <w:t>estimmten Lebenssituationen zu Tröstern und Helfern werden, zu Freunden, die ein gutes Wort sagen. Bunyan hatte Begleiter, die in sei</w:t>
      </w:r>
      <w:r>
        <w:softHyphen/>
      </w:r>
    </w:p>
    <w:p w:rsidR="00F65BC2" w:rsidRDefault="00E90570">
      <w:pPr>
        <w:pStyle w:val="Headerorfooter0"/>
        <w:framePr w:w="4685" w:h="308" w:hRule="exact" w:wrap="none" w:vAnchor="page" w:hAnchor="page" w:x="721" w:y="8855"/>
        <w:shd w:val="clear" w:color="auto" w:fill="auto"/>
        <w:spacing w:line="280" w:lineRule="exact"/>
        <w:jc w:val="right"/>
      </w:pPr>
      <w:r>
        <w:rPr>
          <w:rStyle w:val="HeaderorfooterSpacing0pt"/>
          <w:b/>
          <w:bCs/>
        </w:rPr>
        <w:t>37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74" w:hRule="exact" w:wrap="none" w:vAnchor="page" w:hAnchor="page" w:x="347" w:y="769"/>
        <w:shd w:val="clear" w:color="auto" w:fill="auto"/>
        <w:spacing w:before="0" w:after="95" w:line="211" w:lineRule="exact"/>
        <w:ind w:left="420" w:right="760"/>
        <w:jc w:val="both"/>
      </w:pPr>
      <w:r>
        <w:t>ner dunklen Zelle zu ihm redeten. Aus diesen zwei Büchern floß ihm ein reicher Segensstrom zu, i</w:t>
      </w:r>
      <w:r>
        <w:t>n dem er sich erquicken und aus dem er für seine Mitbrüder lebendige Wahrheit nehmen durfte. Das gute Wort! das Evangelium, dringt so in ihn ein, daß er hinter Gittern die Freiheit erlebt, die große Befreiung für den Pilgerweg. „Seine Bekanntschaft mit der</w:t>
      </w:r>
      <w:r>
        <w:t xml:space="preserve"> Bibel war eine solche, daß er eine lebendige Konkordanz ge</w:t>
      </w:r>
      <w:r>
        <w:softHyphen/>
        <w:t>nannt werden konnte, und am Rande seines Exem</w:t>
      </w:r>
      <w:r>
        <w:softHyphen/>
        <w:t>plars vom ,Buche der Märtyrer“ liest man noch heute die Zeilen, in denen er seine Ehrfurcht vor den tap</w:t>
      </w:r>
      <w:r>
        <w:softHyphen/>
        <w:t>feren Duldern . . . ausspricht“ (Macaulay). Bu</w:t>
      </w:r>
      <w:r>
        <w:t>nyan schreibt darüber:</w:t>
      </w:r>
    </w:p>
    <w:p w:rsidR="00F65BC2" w:rsidRDefault="00E90570">
      <w:pPr>
        <w:pStyle w:val="Bodytext60"/>
        <w:framePr w:w="5784" w:h="7974" w:hRule="exact" w:wrap="none" w:vAnchor="page" w:hAnchor="page" w:x="347" w:y="769"/>
        <w:shd w:val="clear" w:color="auto" w:fill="auto"/>
        <w:spacing w:after="26" w:line="168" w:lineRule="exact"/>
        <w:ind w:left="420" w:right="800" w:firstLine="200"/>
        <w:jc w:val="both"/>
      </w:pPr>
      <w:r>
        <w:t>„Niemals in meinem ganzen Leben habe ich einen so großen Zugang zum Wort Gottes gehabt wie jetzt. Die Schriftstellen, an denen ich vorher nichts sah, leuchten an diesem dunklen Ort vor mir auf. Jesus Christus war auch niemals wirklic</w:t>
      </w:r>
      <w:r>
        <w:t>her und offenbarer als jetzt. Hier habe ich ihn wirklich gesehen und gefühlt. Das habe ich hier gesehen, was ich nach meiner Überzeugung niemals in diesem mei</w:t>
      </w:r>
      <w:r>
        <w:softHyphen/>
        <w:t xml:space="preserve">nem irdischen Dasein werde aussprechen können. Niemals habe ich gewußt, was es heißt: Gott steht </w:t>
      </w:r>
      <w:r>
        <w:t>mir bei in jeder Lage und bei jedem Angebot und Angriff des Satans, bis ich IHN gefunden habe, alsobald ich hierherein kam. Er, mein Heiland, hat nicht geduldet, daß ich belästigt würde, aber durch das eine oder andere Schriftwort immer neu mich gegen alle</w:t>
      </w:r>
      <w:r>
        <w:t>s stark gemacht; — so stark, daß ich oft sagte, wäre es recht, so könnte ich um der größeren Trö</w:t>
      </w:r>
      <w:r>
        <w:softHyphen/>
        <w:t>stung willen sogar um noch größere Mühsal beten . . .“</w:t>
      </w:r>
    </w:p>
    <w:p w:rsidR="00F65BC2" w:rsidRDefault="00E90570">
      <w:pPr>
        <w:pStyle w:val="Bodytext70"/>
        <w:framePr w:w="5784" w:h="7974" w:hRule="exact" w:wrap="none" w:vAnchor="page" w:hAnchor="page" w:x="347" w:y="769"/>
        <w:shd w:val="clear" w:color="auto" w:fill="auto"/>
        <w:spacing w:before="0" w:after="0" w:line="211" w:lineRule="exact"/>
        <w:ind w:left="420" w:right="800" w:firstLine="200"/>
        <w:jc w:val="both"/>
      </w:pPr>
      <w:r>
        <w:t xml:space="preserve">Bunyan trägt die Jahre der Haft mit männlicher Entschlossenheit und unerschütterlichem Glaubensmut. Es </w:t>
      </w:r>
      <w:r>
        <w:t>genügt, Berichte über das Gefängniswesen jener Zeit zu lesen, um sich die Lage vorzustellen, in der Bunyan seine Glaubensbewährung abzulegen hat. Von einem anderen, der in jener Zeit im Bedforder Ge</w:t>
      </w:r>
      <w:r>
        <w:softHyphen/>
        <w:t>fängnis gesessen hat, ist ein Bittschreiben um Begna</w:t>
      </w:r>
      <w:r>
        <w:softHyphen/>
        <w:t>digu</w:t>
      </w:r>
      <w:r>
        <w:t>ng erhalten, in dem es heißt, er werde ohne das Erbarmen und die Gnade S. Majestät umkommen.</w:t>
      </w:r>
    </w:p>
    <w:p w:rsidR="00F65BC2" w:rsidRDefault="00E90570">
      <w:pPr>
        <w:pStyle w:val="Bodytext70"/>
        <w:framePr w:w="5784" w:h="7974" w:hRule="exact" w:wrap="none" w:vAnchor="page" w:hAnchor="page" w:x="347" w:y="769"/>
        <w:shd w:val="clear" w:color="auto" w:fill="auto"/>
        <w:spacing w:before="0" w:after="0" w:line="211" w:lineRule="exact"/>
        <w:ind w:left="420" w:firstLine="200"/>
        <w:jc w:val="both"/>
      </w:pPr>
      <w:r>
        <w:t>Bunyan äußerte keine bitteren oder törichten Kla-</w:t>
      </w:r>
    </w:p>
    <w:p w:rsidR="00F65BC2" w:rsidRDefault="00E90570">
      <w:pPr>
        <w:pStyle w:val="Headerorfooter0"/>
        <w:framePr w:wrap="none" w:vAnchor="page" w:hAnchor="page" w:x="740" w:y="8850"/>
        <w:shd w:val="clear" w:color="auto" w:fill="auto"/>
        <w:spacing w:line="280" w:lineRule="exact"/>
      </w:pPr>
      <w:r>
        <w:rPr>
          <w:rStyle w:val="HeaderorfooterSpacing0pt"/>
          <w:b/>
          <w:bCs/>
        </w:rPr>
        <w:t>38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3" w:hRule="exact" w:wrap="none" w:vAnchor="page" w:hAnchor="page" w:x="347" w:y="765"/>
        <w:shd w:val="clear" w:color="auto" w:fill="auto"/>
        <w:spacing w:before="0" w:line="216" w:lineRule="exact"/>
        <w:ind w:left="380" w:right="800"/>
      </w:pPr>
      <w:r>
        <w:t>gen, keine Selbstbemitleidung, er verlangte von kei</w:t>
      </w:r>
      <w:r>
        <w:softHyphen/>
        <w:t xml:space="preserve">nem anderen, daß man ihn bedauerte. </w:t>
      </w:r>
      <w:r>
        <w:t>Am härtesten ist für ihn die Anfangszeit gewesen.</w:t>
      </w:r>
    </w:p>
    <w:p w:rsidR="00F65BC2" w:rsidRDefault="00E90570">
      <w:pPr>
        <w:pStyle w:val="Bodytext60"/>
        <w:framePr w:w="5784" w:h="7973" w:hRule="exact" w:wrap="none" w:vAnchor="page" w:hAnchor="page" w:x="347" w:y="765"/>
        <w:shd w:val="clear" w:color="auto" w:fill="auto"/>
        <w:spacing w:line="173" w:lineRule="exact"/>
        <w:ind w:left="380" w:right="800" w:firstLine="200"/>
        <w:jc w:val="both"/>
      </w:pPr>
      <w:r>
        <w:t>„Als ich ein unerfahrener Gefangener und nicht mit dem Gesetz bekannt war, lag mir dies sehr an: daß meine Ge</w:t>
      </w:r>
      <w:r>
        <w:softHyphen/>
        <w:t>fangenschaft aus irgendeinem Grund am Galgen enden könnte.“</w:t>
      </w:r>
    </w:p>
    <w:p w:rsidR="00F65BC2" w:rsidRDefault="00E90570">
      <w:pPr>
        <w:pStyle w:val="Bodytext20"/>
        <w:framePr w:w="5784" w:h="7973" w:hRule="exact" w:wrap="none" w:vAnchor="page" w:hAnchor="page" w:x="347" w:y="765"/>
        <w:shd w:val="clear" w:color="auto" w:fill="auto"/>
        <w:spacing w:before="0"/>
        <w:ind w:left="380" w:right="800" w:firstLine="200"/>
      </w:pPr>
      <w:r>
        <w:t>Doch war es nicht die Furcht vor dem</w:t>
      </w:r>
      <w:r>
        <w:t xml:space="preserve"> Strang, son</w:t>
      </w:r>
      <w:r>
        <w:softHyphen/>
        <w:t>dern die tiefere, den Glauben sichtende Anfechtung, er könnte am Ende ohne einen Vorgeschmack der Sache Gottes, ohne einen Erweis in seiner Seele, daß alles gut sei, davongehen müssen.</w:t>
      </w:r>
    </w:p>
    <w:p w:rsidR="00F65BC2" w:rsidRDefault="00E90570">
      <w:pPr>
        <w:pStyle w:val="Bodytext20"/>
        <w:framePr w:w="5784" w:h="7973" w:hRule="exact" w:wrap="none" w:vAnchor="page" w:hAnchor="page" w:x="347" w:y="765"/>
        <w:shd w:val="clear" w:color="auto" w:fill="auto"/>
        <w:spacing w:before="0"/>
        <w:ind w:left="380" w:right="800" w:firstLine="200"/>
      </w:pPr>
      <w:r>
        <w:t>Die Brüder waren wohl willens, alles für ihn zu tun, was s</w:t>
      </w:r>
      <w:r>
        <w:t>ie vermochten, aber es fehlte ihnen die Mög</w:t>
      </w:r>
      <w:r>
        <w:softHyphen/>
        <w:t>lichkeit dafür. Gewiß, mit Geld konnte in jenen Zei</w:t>
      </w:r>
      <w:r>
        <w:softHyphen/>
        <w:t>ten manche Erleichterung für die Gefangenen erkauft werden; aber hatte die Gemeinde die Mittel dazu? Die Gemeinde, deren Glieder zeitweise Bunyans Haft teilen m</w:t>
      </w:r>
      <w:r>
        <w:t>ußten, oder die als „Nichtkonformisten“ unter eine harte Steuergesetzgebung fielen, die ihre Zah</w:t>
      </w:r>
      <w:r>
        <w:softHyphen/>
        <w:t>lungskraft überforderte, so daß manche Hab und Gut verloren hatten? Andere wieder hatten in der Bedrük- kung versucht, durch die Flucht der Verhaftung zu entge</w:t>
      </w:r>
      <w:r>
        <w:t>hen. Eine verstörte Herde, in der Tat, ein ver</w:t>
      </w:r>
      <w:r>
        <w:softHyphen/>
        <w:t>lorener Haufe — wenn der Gute Hirte nicht gewesen wäre!</w:t>
      </w:r>
    </w:p>
    <w:p w:rsidR="00F65BC2" w:rsidRDefault="00E90570">
      <w:pPr>
        <w:pStyle w:val="Bodytext20"/>
        <w:framePr w:w="5784" w:h="7973" w:hRule="exact" w:wrap="none" w:vAnchor="page" w:hAnchor="page" w:x="347" w:y="765"/>
        <w:shd w:val="clear" w:color="auto" w:fill="auto"/>
        <w:spacing w:before="0"/>
        <w:ind w:left="380" w:right="800" w:firstLine="200"/>
      </w:pPr>
      <w:r>
        <w:t xml:space="preserve">Die Spannung einer zwölfjährigen Haft muß für Bunyan alles Menschenmögliche überstiegen haben. Ein begnadeter, feinfühliger Mensch, aus der Tatkraft und </w:t>
      </w:r>
      <w:r>
        <w:t>dem Werk seiner besten Mannesjahre herausge</w:t>
      </w:r>
      <w:r>
        <w:softHyphen/>
        <w:t>rissen, kann solche höchste Anspannung der Glaubens</w:t>
      </w:r>
      <w:r>
        <w:softHyphen/>
        <w:t>existenz nur bestehen, wenn er sich getragen weiß von der Fürsorge seiner Gemeinde, einer Fürsorge, die sich nicht als Erleichterung der äußeren Umstände seines</w:t>
      </w:r>
      <w:r>
        <w:t xml:space="preserve"> Gefangenendaseins bekundet, sondern als inneres Mit</w:t>
      </w:r>
      <w:r>
        <w:softHyphen/>
        <w:t>tragen. In der Zeit vom Herbst 1661 bis zum Herbst 1662, als er zeitweilig durch die Nachsicht eines Auf</w:t>
      </w:r>
      <w:r>
        <w:softHyphen/>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8" w:hRule="exact" w:wrap="none" w:vAnchor="page" w:hAnchor="page" w:x="347" w:y="794"/>
        <w:shd w:val="clear" w:color="auto" w:fill="auto"/>
        <w:spacing w:before="0"/>
        <w:ind w:left="380" w:right="800"/>
      </w:pPr>
      <w:r>
        <w:t xml:space="preserve">sehers größere Freizügigkeit hatte, diente er durch Predigt und Hausbesuch </w:t>
      </w:r>
      <w:r>
        <w:t>seiner Gemeinde; er unter</w:t>
      </w:r>
      <w:r>
        <w:softHyphen/>
        <w:t>nahm damals sogar eine Reise zu der Londoner Ge</w:t>
      </w:r>
      <w:r>
        <w:softHyphen/>
        <w:t>meinde. Dabei blieb es aber nicht; die Gegner hätten den Aufseher fast um seine Stelle gebracht, als sie davon erfuhren. Seine Freiheit wurde nun wieder ein</w:t>
      </w:r>
      <w:r>
        <w:softHyphen/>
        <w:t>geschränkt; er durfte den</w:t>
      </w:r>
      <w:r>
        <w:t xml:space="preserve"> Fuß nicht mehr über die Schwelle setzen.</w:t>
      </w:r>
    </w:p>
    <w:p w:rsidR="00F65BC2" w:rsidRDefault="00E90570">
      <w:pPr>
        <w:pStyle w:val="Bodytext20"/>
        <w:framePr w:w="5784" w:h="7978" w:hRule="exact" w:wrap="none" w:vAnchor="page" w:hAnchor="page" w:x="347" w:y="794"/>
        <w:shd w:val="clear" w:color="auto" w:fill="auto"/>
        <w:spacing w:before="0"/>
        <w:ind w:left="420" w:right="780" w:firstLine="180"/>
      </w:pPr>
      <w:r>
        <w:t>In den Jahren 1662—1668 muß die Gefängnisauf</w:t>
      </w:r>
      <w:r>
        <w:softHyphen/>
        <w:t>sicht jede Bewegungsfreiheit Bunyans unmöglich ge</w:t>
      </w:r>
      <w:r>
        <w:softHyphen/>
        <w:t>macht haben; in den Jahren 1668—1672 hingegen wird Bunyans Name in den Listen der Gemeinde wieder gelegentlich erwähnt.</w:t>
      </w:r>
      <w:r>
        <w:t xml:space="preserve"> Es heißt in einem zeitgenössi</w:t>
      </w:r>
      <w:r>
        <w:softHyphen/>
        <w:t>schen Bericht, daß er „zuweilen von grausam bedrük- kenden Aufsehern in einer engen, unwirtlichen Zelle“ gehalten wurde, mit dem Wechsel der Gefängnislei</w:t>
      </w:r>
      <w:r>
        <w:softHyphen/>
        <w:t>tung aber „sogar der Aufseher solches Mitleid mit seinen schweren Leide</w:t>
      </w:r>
      <w:r>
        <w:t>n hatte, daß er an ihm so han</w:t>
      </w:r>
      <w:r>
        <w:softHyphen/>
        <w:t>delte wie der ägyptische Gefängnisaufseher an Joseph“, nämlich ihn als Vizeaufseher bestellte. Ob die Verhält</w:t>
      </w:r>
      <w:r>
        <w:softHyphen/>
        <w:t>nisse dadurch wesentlich erleichtert wurden, läßt sich nicht sicher ausmachen. Gefängnishaft bleibt immer ständig vo</w:t>
      </w:r>
      <w:r>
        <w:t>n allem äußeren gewohnten Lebensgang ab</w:t>
      </w:r>
      <w:r>
        <w:softHyphen/>
        <w:t>geschnittenes, isoliertes Dasein, das als solches Last und Anfechtung ist — um so mehr bei einem Manne, der mitten aus seiner Aktivität herausgerissen wurde und von seiner Pflicht und seiner Familie getrennt war. Wed</w:t>
      </w:r>
      <w:r>
        <w:t>er konnte er für die Seinen sorgen — statt dessen waren fünf Pfund jährlich allein für das Lager</w:t>
      </w:r>
      <w:r>
        <w:softHyphen/>
        <w:t>stroh im Gefängnis zu zahlen —, noch ihnen mit sei</w:t>
      </w:r>
      <w:r>
        <w:softHyphen/>
        <w:t>ner Fürsorge nahe sein. Man muß daran denken, welche hingebungsvolle Liebe für Frau und Kinder, vor allem fü</w:t>
      </w:r>
      <w:r>
        <w:t>r sein blindes Kind Mary, er in sich hegte, damit man seinen Weg versteht, um des Gewissens willen alles zu verlassen und dem höheren Ruf zu gehorchen.</w:t>
      </w:r>
    </w:p>
    <w:p w:rsidR="00F65BC2" w:rsidRDefault="00E90570">
      <w:pPr>
        <w:pStyle w:val="Bodytext20"/>
        <w:framePr w:w="5784" w:h="7978" w:hRule="exact" w:wrap="none" w:vAnchor="page" w:hAnchor="page" w:x="347" w:y="794"/>
        <w:shd w:val="clear" w:color="auto" w:fill="auto"/>
        <w:spacing w:before="0"/>
        <w:ind w:left="420" w:right="780" w:firstLine="180"/>
      </w:pPr>
      <w:r>
        <w:t>Im liebenden Gedenken an sein Kind entringt sich ihm die Klage:</w:t>
      </w:r>
    </w:p>
    <w:p w:rsidR="00F65BC2" w:rsidRDefault="00E90570">
      <w:pPr>
        <w:pStyle w:val="Headerorfooter0"/>
        <w:framePr w:wrap="none" w:vAnchor="page" w:hAnchor="page" w:x="750" w:y="8870"/>
        <w:shd w:val="clear" w:color="auto" w:fill="auto"/>
        <w:spacing w:line="280" w:lineRule="exact"/>
      </w:pPr>
      <w:r>
        <w:rPr>
          <w:rStyle w:val="HeaderorfooterSpacing0pt"/>
          <w:b/>
          <w:bCs/>
        </w:rPr>
        <w:t>40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6723" w:hRule="exact" w:wrap="none" w:vAnchor="page" w:hAnchor="page" w:x="347" w:y="776"/>
        <w:shd w:val="clear" w:color="auto" w:fill="auto"/>
        <w:spacing w:line="168" w:lineRule="exact"/>
        <w:ind w:left="380" w:right="820" w:firstLine="220"/>
        <w:jc w:val="both"/>
      </w:pPr>
      <w:r>
        <w:t>„Du mußt geschl</w:t>
      </w:r>
      <w:r>
        <w:t>agen werden, betteln, hungern, Kälte, Nacktheit und tausenderlei Unglück erdulden, während ich nicht sehen kann, daß nur der Wind dich anbläst.“</w:t>
      </w:r>
    </w:p>
    <w:p w:rsidR="00F65BC2" w:rsidRDefault="00E90570">
      <w:pPr>
        <w:pStyle w:val="Bodytext60"/>
        <w:framePr w:w="5784" w:h="6723" w:hRule="exact" w:wrap="none" w:vAnchor="page" w:hAnchor="page" w:x="347" w:y="776"/>
        <w:shd w:val="clear" w:color="auto" w:fill="auto"/>
        <w:spacing w:after="26" w:line="168" w:lineRule="exact"/>
        <w:ind w:left="380" w:right="820" w:firstLine="220"/>
        <w:jc w:val="both"/>
      </w:pPr>
      <w:r>
        <w:t xml:space="preserve">„Die Trennung von meinem Weib und meinen Kindern ist mir oft so gewesen, als würde mein Fleisch von meinen </w:t>
      </w:r>
      <w:r>
        <w:t>Knochen gerissen; und das nicht nur, weil ich etwa zu viel Gefallen an diesen großen Gnadengaben Gottes gehabt hätte, sondern auch, weil ich oft genug die vielen Schwierig</w:t>
      </w:r>
      <w:r>
        <w:softHyphen/>
        <w:t>keiten, die Erbarmungswürdigkeit und Hilfsbedürftigkeit mir vor Augen hielt, denen m</w:t>
      </w:r>
      <w:r>
        <w:t>eine Familie ausgesetzt wäre, wenn idi von ihnen genommen würde; zuvörderst mein armes blindes Kind, das meinem Herzen näher stand als alle, die ich außerdem hatte: 0 die Gedanken an die Be</w:t>
      </w:r>
      <w:r>
        <w:softHyphen/>
        <w:t>lastungen, unter denen ich mein blindes Kind untergehen zu sehen m</w:t>
      </w:r>
      <w:r>
        <w:t xml:space="preserve">einte, konnten mein Herz in Stücke reißen! . . . Doch als ich mich faßte, dachte ich daran, daß ich euch alle dem </w:t>
      </w:r>
      <w:r>
        <w:rPr>
          <w:rStyle w:val="Bodytext6Italic"/>
        </w:rPr>
        <w:t>Wagnis mit Gott</w:t>
      </w:r>
      <w:r>
        <w:t xml:space="preserve"> aussetzen müsse, obschon es damit schnell gehen kann, euch allein zu lassen. 0 ich sah in dieser Lage, daß ich einem Manne gli</w:t>
      </w:r>
      <w:r>
        <w:t>ch, der sein Haus direkt auf das Haupt von Weib und Kind niederbrechen läßt. Doch, dachte ich, muß ich es tun, muß es tun!“</w:t>
      </w:r>
    </w:p>
    <w:p w:rsidR="00F65BC2" w:rsidRDefault="00E90570">
      <w:pPr>
        <w:pStyle w:val="Bodytext70"/>
        <w:framePr w:w="5784" w:h="6723" w:hRule="exact" w:wrap="none" w:vAnchor="page" w:hAnchor="page" w:x="347" w:y="776"/>
        <w:shd w:val="clear" w:color="auto" w:fill="auto"/>
        <w:spacing w:before="0" w:after="0" w:line="211" w:lineRule="exact"/>
        <w:ind w:left="380" w:right="820" w:firstLine="220"/>
        <w:jc w:val="both"/>
      </w:pPr>
      <w:r>
        <w:t>Alle zeitlichen Dinge waren mit diesem Gehorsam außer seiner Verfügungsgewalt gerückt; gefordert war von ihm ein Vertrauen, das unte</w:t>
      </w:r>
      <w:r>
        <w:t>r sichtbarem Mißer</w:t>
      </w:r>
      <w:r>
        <w:softHyphen/>
        <w:t>folg, unter Niedergang und Verlassenheit, den Glau</w:t>
      </w:r>
      <w:r>
        <w:softHyphen/>
        <w:t>ben und die Hoffnung bewahrt. „Als er nach Hause kam, nach seiner Gefangenschaft, waren alle seine irdi</w:t>
      </w:r>
      <w:r>
        <w:softHyphen/>
        <w:t>schen Geschäfte zusammengebrochen; und er mußte sie von neuem beginnen, so als wär</w:t>
      </w:r>
      <w:r>
        <w:t xml:space="preserve">e er neu in diese Welt hineingeboren.“ Diese ständige Mahnung des Neuan- fangenmüssens stand als Last und Verheißung über jenen Jahren: er </w:t>
      </w:r>
      <w:r>
        <w:rPr>
          <w:rStyle w:val="Bodytext713ptItalic"/>
        </w:rPr>
        <w:t>durfte</w:t>
      </w:r>
      <w:r>
        <w:rPr>
          <w:rStyle w:val="Bodytext713pt"/>
        </w:rPr>
        <w:t xml:space="preserve"> </w:t>
      </w:r>
      <w:r>
        <w:t>neu anfangen, weil Gottes Wort in jenen Jahren bei ihm gewesen war und so herzer</w:t>
      </w:r>
      <w:r>
        <w:softHyphen/>
        <w:t>greifend zu ihm geredet hatte</w:t>
      </w:r>
      <w:r>
        <w:t>, wie er es nie zuvor vernommen hatte.</w:t>
      </w:r>
    </w:p>
    <w:p w:rsidR="00F65BC2" w:rsidRDefault="00E90570">
      <w:pPr>
        <w:pStyle w:val="Heading50"/>
        <w:framePr w:w="5784" w:h="1079" w:hRule="exact" w:wrap="none" w:vAnchor="page" w:hAnchor="page" w:x="347" w:y="7693"/>
        <w:shd w:val="clear" w:color="auto" w:fill="auto"/>
        <w:spacing w:after="108" w:line="340" w:lineRule="exact"/>
        <w:ind w:left="380"/>
      </w:pPr>
      <w:bookmarkStart w:id="10" w:name="bookmark9"/>
      <w:r>
        <w:t>Der Sprung in die Ewigkeit</w:t>
      </w:r>
      <w:bookmarkEnd w:id="10"/>
    </w:p>
    <w:p w:rsidR="00F65BC2" w:rsidRDefault="00E90570">
      <w:pPr>
        <w:pStyle w:val="Bodytext60"/>
        <w:framePr w:w="5784" w:h="1079" w:hRule="exact" w:wrap="none" w:vAnchor="page" w:hAnchor="page" w:x="347" w:y="7693"/>
        <w:shd w:val="clear" w:color="auto" w:fill="auto"/>
        <w:spacing w:line="173" w:lineRule="exact"/>
        <w:ind w:left="900" w:right="820"/>
        <w:jc w:val="both"/>
      </w:pPr>
      <w:r>
        <w:t>Es war meine Pflicht, zu seinem Wort zu stehen, gleichviel, ob er jemals gnädig auf mich blicken würde oder nicht, oder mich am Ende selig machen</w:t>
      </w:r>
    </w:p>
    <w:p w:rsidR="00F65BC2" w:rsidRDefault="00E90570">
      <w:pPr>
        <w:pStyle w:val="Headerorfooter0"/>
        <w:framePr w:wrap="none" w:vAnchor="page" w:hAnchor="page" w:x="5103" w:y="8841"/>
        <w:shd w:val="clear" w:color="auto" w:fill="auto"/>
        <w:spacing w:line="280" w:lineRule="exact"/>
      </w:pPr>
      <w:r>
        <w:rPr>
          <w:rStyle w:val="HeaderorfooterSpacing0pt"/>
          <w:b/>
          <w:bCs/>
        </w:rPr>
        <w:t>41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54" w:hRule="exact" w:wrap="none" w:vAnchor="page" w:hAnchor="page" w:x="347" w:y="785"/>
        <w:shd w:val="clear" w:color="auto" w:fill="auto"/>
        <w:tabs>
          <w:tab w:val="left" w:pos="3958"/>
        </w:tabs>
        <w:spacing w:after="26" w:line="168" w:lineRule="exact"/>
        <w:ind w:left="900" w:right="800"/>
        <w:jc w:val="both"/>
      </w:pPr>
      <w:r>
        <w:t xml:space="preserve">würde. Da sich die </w:t>
      </w:r>
      <w:r>
        <w:t>Sache so verhält, meinte ich, muß idi weiter voranschreiten und mit Christum das Wagnis der Ewigkeit auf midi nehmen, ob ich hier Tröstung habe oder nicht. Wenn Gott nicht herein</w:t>
      </w:r>
      <w:r>
        <w:softHyphen/>
        <w:t>kommt, meinte ich, will ich von der Leiter (des Galgens, bei der Verurteilung</w:t>
      </w:r>
      <w:r>
        <w:t xml:space="preserve">) auch blindlings in die Ewigkeit hineinspringen, mag ich sinken oder schwimmen, es komme nun Himmel oder Hölle. Herr Jesus, wenn du willst, fange midi auf; wenn nicht, will ich es dodi wagen um deines Namens willen. Wenn es so sein muß, wenn Gott bloß </w:t>
      </w:r>
      <w:r>
        <w:rPr>
          <w:rStyle w:val="Bodytext615ptItalic"/>
        </w:rPr>
        <w:t>ein</w:t>
      </w:r>
      <w:r>
        <w:rPr>
          <w:rStyle w:val="Bodytext615ptItalic"/>
        </w:rPr>
        <w:t xml:space="preserve">e </w:t>
      </w:r>
      <w:r>
        <w:t>Seele durch meine letzten Worte bekehren will, werde ich mein Leben nicht weggeworfen oder ver</w:t>
      </w:r>
      <w:r>
        <w:softHyphen/>
        <w:t>loren erachten.</w:t>
      </w:r>
      <w:r>
        <w:tab/>
        <w:t>John Bunyan</w:t>
      </w:r>
    </w:p>
    <w:p w:rsidR="00F65BC2" w:rsidRDefault="00E90570">
      <w:pPr>
        <w:pStyle w:val="Bodytext70"/>
        <w:framePr w:w="5784" w:h="7954" w:hRule="exact" w:wrap="none" w:vAnchor="page" w:hAnchor="page" w:x="347" w:y="785"/>
        <w:shd w:val="clear" w:color="auto" w:fill="auto"/>
        <w:spacing w:before="0" w:after="91" w:line="211" w:lineRule="exact"/>
        <w:ind w:left="380" w:right="800" w:firstLine="220"/>
        <w:jc w:val="both"/>
      </w:pPr>
      <w:r>
        <w:t>Daß Bunyan, wie alle Gefangenen damals, selbst für seinen Unterhalt aufkommen und sich selbst versorgen mußte, gab seinem Tageslauf</w:t>
      </w:r>
      <w:r>
        <w:t xml:space="preserve"> eine strenge Ordnung: durch Bandwirkerei verschaffte er sich und seiner Fa</w:t>
      </w:r>
      <w:r>
        <w:softHyphen/>
        <w:t>milie ein notdürftiges Auskommen; aber man kann sich einen gelernten Kesselschmied schwerlich bei die</w:t>
      </w:r>
      <w:r>
        <w:softHyphen/>
        <w:t>sem Handwerk vorstellen. Jedenfalls konnte er damit keine Reichtümer erwerben.</w:t>
      </w:r>
      <w:r>
        <w:t xml:space="preserve"> Nur in den verbleibenden Stunden konnte er sich seinem geistlichen Beruf wid</w:t>
      </w:r>
      <w:r>
        <w:softHyphen/>
        <w:t>men. Bunyan ist alles andere als ein weitabgekehrter Träumer; auch die Gefängnisjahre stellten ihn vor praktische Aufgaben, an denen ein anderer im All</w:t>
      </w:r>
      <w:r>
        <w:softHyphen/>
        <w:t>tagsleben achtlos vorüberg</w:t>
      </w:r>
      <w:r>
        <w:t xml:space="preserve">egangen wäre, die ihm aber auf der Seele brannten. Bunyan hatte schon während seiner Predigttätigkeit in geistlicher Vollmacht Sünden aufgedeckt und Vergebung verkündigt; nun erfährt er es, daß Menschen seine Abgeschiedenheit aufsuchen, um ihm zu beichten </w:t>
      </w:r>
      <w:r>
        <w:t>— er berichtet davon in seinem „Leben und Tod des Herrn Übel“. Als geistlicher Füh</w:t>
      </w:r>
      <w:r>
        <w:softHyphen/>
        <w:t xml:space="preserve">rer und Beichtvater hatte er teil an den Sorgen und Geschäften </w:t>
      </w:r>
      <w:r>
        <w:rPr>
          <w:rStyle w:val="Bodytext7Italic"/>
        </w:rPr>
        <w:t>der</w:t>
      </w:r>
      <w:r>
        <w:t xml:space="preserve"> Menschen, denen er das Wort gepre</w:t>
      </w:r>
      <w:r>
        <w:softHyphen/>
        <w:t>digt hatte. Ein Besucher berichtet:</w:t>
      </w:r>
    </w:p>
    <w:p w:rsidR="00F65BC2" w:rsidRDefault="00E90570">
      <w:pPr>
        <w:pStyle w:val="Bodytext60"/>
        <w:framePr w:w="5784" w:h="7954" w:hRule="exact" w:wrap="none" w:vAnchor="page" w:hAnchor="page" w:x="347" w:y="785"/>
        <w:shd w:val="clear" w:color="auto" w:fill="auto"/>
        <w:spacing w:line="173" w:lineRule="exact"/>
        <w:ind w:left="380" w:right="800" w:firstLine="220"/>
        <w:jc w:val="both"/>
      </w:pPr>
      <w:r>
        <w:t>„Idi sah ihn erstmals, als ich ihn i</w:t>
      </w:r>
      <w:r>
        <w:t>m Gefängnis auf</w:t>
      </w:r>
      <w:r>
        <w:softHyphen/>
        <w:t>suchte, und wurde auf diese Weise mit ihm bekannt; und ich muß gestehen, ich konnte nicht umhin, ihn als einen</w:t>
      </w:r>
    </w:p>
    <w:p w:rsidR="00F65BC2" w:rsidRDefault="00E90570">
      <w:pPr>
        <w:pStyle w:val="Headerorfooter0"/>
        <w:framePr w:wrap="none" w:vAnchor="page" w:hAnchor="page" w:x="721" w:y="8822"/>
        <w:shd w:val="clear" w:color="auto" w:fill="auto"/>
        <w:spacing w:line="280" w:lineRule="exact"/>
      </w:pPr>
      <w:r>
        <w:rPr>
          <w:rStyle w:val="HeaderorfooterSpacing0pt"/>
          <w:b/>
          <w:bCs/>
        </w:rPr>
        <w:t>42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47" w:hRule="exact" w:wrap="none" w:vAnchor="page" w:hAnchor="page" w:x="347" w:y="781"/>
        <w:shd w:val="clear" w:color="auto" w:fill="auto"/>
        <w:spacing w:after="26" w:line="168" w:lineRule="exact"/>
        <w:ind w:left="380" w:right="800"/>
        <w:jc w:val="both"/>
      </w:pPr>
      <w:r>
        <w:t xml:space="preserve">ungewöhnlich geistreichen Menschen schätzen zu lernen, der, im Eifer für die Ehre seines Meisters, alle </w:t>
      </w:r>
      <w:r>
        <w:t>seine An</w:t>
      </w:r>
      <w:r>
        <w:softHyphen/>
        <w:t>liegen Gottes Fügung anheimstellt. Er trug diese auf</w:t>
      </w:r>
      <w:r>
        <w:softHyphen/>
        <w:t>reibende Gefangenschaft in einer unwirtlichen und engen Zelle, zeitweilig unter grausamen, bedrückenden Aufsehern, mit der christlichen Geduld und Geistesgegenwart, wie es einem Diener Jesu Chri</w:t>
      </w:r>
      <w:r>
        <w:t>sti und der Sache, an der er teil</w:t>
      </w:r>
      <w:r>
        <w:softHyphen/>
        <w:t>hatte und für die er litt, geziemt.“</w:t>
      </w:r>
    </w:p>
    <w:p w:rsidR="00F65BC2" w:rsidRDefault="00E90570">
      <w:pPr>
        <w:pStyle w:val="Bodytext20"/>
        <w:framePr w:w="5784" w:h="7947" w:hRule="exact" w:wrap="none" w:vAnchor="page" w:hAnchor="page" w:x="347" w:y="781"/>
        <w:shd w:val="clear" w:color="auto" w:fill="auto"/>
        <w:spacing w:before="0"/>
        <w:ind w:left="380" w:right="820" w:firstLine="200"/>
      </w:pPr>
      <w:r>
        <w:t>Auch als Gefangener war er zugleich Prediger — wie Paulus, der Apostel Jesu Christi, der sich für Mit</w:t>
      </w:r>
      <w:r>
        <w:softHyphen/>
        <w:t xml:space="preserve">gefangene und Aufseher verantwortlich wußte; es gibt keinen Ort, an dem Gott nicht </w:t>
      </w:r>
      <w:r>
        <w:t>Herzen erreichen könnte, auch nirgends eine Möglichkeit, dem Auftrag der Ver</w:t>
      </w:r>
      <w:r>
        <w:softHyphen/>
        <w:t>kündigung zu entfliehen. Da zu Zeiten das Gefängnis überfüllt war — einmal wurden 60 Glieder der Ge</w:t>
      </w:r>
      <w:r>
        <w:softHyphen/>
        <w:t>meinde, die bei einem nächtlichen Waldgottesdienst ergriffen worden waren, eing</w:t>
      </w:r>
      <w:r>
        <w:t>eliefert —, hatte Bunyan eine große, hörbereite Gemeinde. Eigenartig berührt der Gedanke daran, welche Möglichkeiten der Läu</w:t>
      </w:r>
      <w:r>
        <w:softHyphen/>
        <w:t>terung und Stärkung dieser Gemeinde gegeben waren, die nach dem Willen ihrer Verfolger ausgehoben wer</w:t>
      </w:r>
      <w:r>
        <w:softHyphen/>
        <w:t>den sollte, nach dem Willen d</w:t>
      </w:r>
      <w:r>
        <w:t>es Herrn aber durch die wunderbare, geisterfüllte Predigt Bunyans sich stärken und durch das Gebet sich sammeln durfte.</w:t>
      </w:r>
    </w:p>
    <w:p w:rsidR="00F65BC2" w:rsidRDefault="00E90570">
      <w:pPr>
        <w:pStyle w:val="Bodytext20"/>
        <w:framePr w:w="5784" w:h="7947" w:hRule="exact" w:wrap="none" w:vAnchor="page" w:hAnchor="page" w:x="347" w:y="781"/>
        <w:shd w:val="clear" w:color="auto" w:fill="auto"/>
        <w:spacing w:before="0"/>
        <w:ind w:left="380" w:right="820" w:firstLine="200"/>
      </w:pPr>
      <w:r>
        <w:t>In den Gefängnisjahren wurden verschiedene Schrif</w:t>
      </w:r>
      <w:r>
        <w:softHyphen/>
        <w:t>ten — teils in Prosa, teils in Reimen verfaßt — von Bunyan geschrieben, u. a. die „Nut</w:t>
      </w:r>
      <w:r>
        <w:t>zbringenden Be</w:t>
      </w:r>
      <w:r>
        <w:softHyphen/>
        <w:t>trachtungen“, in Dialogform; „Das Gebet im Geist“; „Christliches Betragen“; „Die vier letzten Dinge“; „Ebal und Garizim“; „Die Heilige Stadt“; „Aufer</w:t>
      </w:r>
      <w:r>
        <w:softHyphen/>
        <w:t>stehung der Toten“ und „Gefängnisbetrachtungen“, die sämtlich in den Jahren 1663—1665 im Dr</w:t>
      </w:r>
      <w:r>
        <w:t>ude erschie</w:t>
      </w:r>
      <w:r>
        <w:softHyphen/>
        <w:t>nen. Im Jahre 1666 verfaßte er seine berühmte Seelen</w:t>
      </w:r>
      <w:r>
        <w:softHyphen/>
        <w:t xml:space="preserve">beichte </w:t>
      </w:r>
      <w:r>
        <w:rPr>
          <w:rStyle w:val="Bodytext2Italic"/>
        </w:rPr>
        <w:t>„Überströmende Gnade für den vornehmlich- sten Sünder</w:t>
      </w:r>
      <w:r>
        <w:t>“, die im Jahre ihres Erscheinens sechs Auf</w:t>
      </w:r>
      <w:r>
        <w:softHyphen/>
        <w:t>lagen erlebte.</w:t>
      </w:r>
    </w:p>
    <w:p w:rsidR="00F65BC2" w:rsidRDefault="00E90570">
      <w:pPr>
        <w:pStyle w:val="Bodytext20"/>
        <w:framePr w:w="5784" w:h="7947" w:hRule="exact" w:wrap="none" w:vAnchor="page" w:hAnchor="page" w:x="347" w:y="781"/>
        <w:shd w:val="clear" w:color="auto" w:fill="auto"/>
        <w:spacing w:before="0"/>
        <w:ind w:left="380" w:right="820" w:firstLine="200"/>
      </w:pPr>
      <w:r>
        <w:t>Im Jahre 1672 kam ein Buch, verfaßt von Edward Fowler, dem späteren Bis</w:t>
      </w:r>
      <w:r>
        <w:t>chof von Gloucester, in Bu-</w:t>
      </w:r>
    </w:p>
    <w:p w:rsidR="00F65BC2" w:rsidRDefault="00E90570">
      <w:pPr>
        <w:pStyle w:val="Headerorfooter20"/>
        <w:framePr w:wrap="none" w:vAnchor="page" w:hAnchor="page" w:x="5108" w:y="8915"/>
        <w:shd w:val="clear" w:color="auto" w:fill="auto"/>
        <w:spacing w:line="170" w:lineRule="exact"/>
      </w:pPr>
      <w:r>
        <w:t>43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4" w:hRule="exact" w:wrap="none" w:vAnchor="page" w:hAnchor="page" w:x="347" w:y="765"/>
        <w:shd w:val="clear" w:color="auto" w:fill="auto"/>
        <w:spacing w:before="0"/>
        <w:ind w:left="380" w:right="820"/>
      </w:pPr>
      <w:r>
        <w:t>nyans Hände, das den Titel „The Design of Christia- nity“ trug. Bunyan konnte dazu nicht schweigen; inner</w:t>
      </w:r>
      <w:r>
        <w:softHyphen/>
        <w:t>halb von sechs Wochen hatte er eine längere Entgeg</w:t>
      </w:r>
      <w:r>
        <w:softHyphen/>
        <w:t>nungsschrift verfaßt unter dem Titel „Verteidi</w:t>
      </w:r>
      <w:r>
        <w:t>gung der Rechtfertigung aus dem Glauben“, die über Bu- nyans reformatorisch-evangelische Erkenntnis Aufschluß gibt. Datiert ist die Schrift — mit verhaltener Gewiß</w:t>
      </w:r>
      <w:r>
        <w:softHyphen/>
        <w:t>heit, daß er für die Wahrheit leidet: „Aus dem Ge</w:t>
      </w:r>
      <w:r>
        <w:softHyphen/>
        <w:t>fängnis am 27. des 12. Monats 1671 “ (d. i</w:t>
      </w:r>
      <w:r>
        <w:t>. 27. März 1672). „Ich kenne weder Sie von Angesicht, noch Ihr persön</w:t>
      </w:r>
      <w:r>
        <w:softHyphen/>
        <w:t>liches Handeln“, redet er den Autor, damals Pfarrer von Northill in Bedfordshire, an; daher könne er nicht sagen, ob der Autor einer unter den vielen unerfahre</w:t>
      </w:r>
      <w:r>
        <w:softHyphen/>
        <w:t>nen Landgeistlichen sei; n</w:t>
      </w:r>
      <w:r>
        <w:t>ur dies wisse er über ihn, daß er einen wetterwendischen Geist gezeigt habe, der die Schwachen zum Fall und dem Gegner Vorteil bringe; im Jahre 1662 sei er als einer der ersten amts</w:t>
      </w:r>
      <w:r>
        <w:softHyphen/>
        <w:t>entsetzt worden, danach aber habe er erklärt, er stimme mit den Artikeln d</w:t>
      </w:r>
      <w:r>
        <w:t xml:space="preserve">er Kirche von England überein. Er, Bunyan, protestiere hingegen nur gegen das Buch, nicht gegen die Person des Verfassers, weil es dem </w:t>
      </w:r>
      <w:r>
        <w:rPr>
          <w:rStyle w:val="Bodytext2Italic"/>
        </w:rPr>
        <w:t>evangelischen Geist</w:t>
      </w:r>
      <w:r>
        <w:t xml:space="preserve"> der Artikel der Kirche von Eng</w:t>
      </w:r>
      <w:r>
        <w:softHyphen/>
        <w:t>land — und damit dem Evangelium selbst — wider</w:t>
      </w:r>
      <w:r>
        <w:softHyphen/>
        <w:t xml:space="preserve">spreche. Der Verfasser </w:t>
      </w:r>
      <w:r>
        <w:t>spreche mehr von Erneuerung als von Wiedergeburt, mehr von der Wiederherstel</w:t>
      </w:r>
      <w:r>
        <w:softHyphen/>
        <w:t>lung des bloß natürlichen Vermögens als von der Teil</w:t>
      </w:r>
      <w:r>
        <w:softHyphen/>
        <w:t>habe an der neuen Natur, der Sohnschaft in Christus. Es ist nicht genug, daß die alte Natur in neuen Feier</w:t>
      </w:r>
      <w:r>
        <w:softHyphen/>
        <w:t>kleidern umherwande</w:t>
      </w:r>
      <w:r>
        <w:t>lt; es muß eine neue Kreatur in Gerechtigkeit und wahrer Heiligkeit da sein. Christus trage nicht nur das Schwert der Gerechtigkeit, sondern hat es in seiner Seele selbst erlitten: er, der für uns zum Fluch gemacht wurde. Ein fahles, düsteres Evan</w:t>
      </w:r>
      <w:r>
        <w:softHyphen/>
        <w:t xml:space="preserve">gelium, </w:t>
      </w:r>
      <w:r>
        <w:t>wie es der Verfasser künde, erweist sich nicht von der Schrift, sondern von dem Cambridger Denker John Smith her, der auf Plato zurückgeht. Bunyan pro</w:t>
      </w:r>
      <w:r>
        <w:softHyphen/>
        <w:t>testiert gegen die Verkehrung der Freiheit in Leicht</w:t>
      </w:r>
      <w:r>
        <w:softHyphen/>
      </w:r>
    </w:p>
    <w:p w:rsidR="00F65BC2" w:rsidRDefault="00E90570">
      <w:pPr>
        <w:pStyle w:val="Headerorfooter0"/>
        <w:framePr w:wrap="none" w:vAnchor="page" w:hAnchor="page" w:x="716" w:y="8836"/>
        <w:shd w:val="clear" w:color="auto" w:fill="auto"/>
        <w:spacing w:line="280" w:lineRule="exact"/>
      </w:pPr>
      <w:r>
        <w:rPr>
          <w:rStyle w:val="HeaderorfooterSpacing0pt"/>
          <w:b/>
          <w:bCs/>
        </w:rPr>
        <w:t>44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55" w:hRule="exact" w:wrap="none" w:vAnchor="page" w:hAnchor="page" w:x="347" w:y="755"/>
        <w:shd w:val="clear" w:color="auto" w:fill="auto"/>
        <w:spacing w:before="0"/>
        <w:ind w:left="380" w:right="820"/>
      </w:pPr>
      <w:r>
        <w:t>fertigkeit. Wie würde Fowl</w:t>
      </w:r>
      <w:r>
        <w:t>er, der behauptet, in Sachen der Religionsausübung hätten wir uns an die Sitte, an das Gebot der Oberen oder an die gegebenen Um</w:t>
      </w:r>
      <w:r>
        <w:softHyphen/>
        <w:t>stände zu halten, handeln, wenn er in die Türkei ver</w:t>
      </w:r>
      <w:r>
        <w:softHyphen/>
        <w:t>schlagen würde, wo Mohammed als Herr regiert? Würde er um des Friedens wil</w:t>
      </w:r>
      <w:r>
        <w:t>len und um mit heiler Haut zu schlafen, klein beigeben und sich an die Ge</w:t>
      </w:r>
      <w:r>
        <w:softHyphen/>
        <w:t>bote der Oberen halten? Diese Antwort Bunyans an Edward Fowler ist — nach Macaulay — die bitterste aller seiner Schriften. In Glaubensdingen ist Bunyan immer unbeugsam und konsequent</w:t>
      </w:r>
      <w:r>
        <w:t xml:space="preserve"> gewesen; ein Kom</w:t>
      </w:r>
      <w:r>
        <w:softHyphen/>
        <w:t>promiß war für ihn unmöglich.</w:t>
      </w:r>
    </w:p>
    <w:p w:rsidR="00F65BC2" w:rsidRDefault="00E90570">
      <w:pPr>
        <w:pStyle w:val="Bodytext20"/>
        <w:framePr w:w="5784" w:h="7955" w:hRule="exact" w:wrap="none" w:vAnchor="page" w:hAnchor="page" w:x="347" w:y="755"/>
        <w:shd w:val="clear" w:color="auto" w:fill="auto"/>
        <w:spacing w:before="0" w:after="91"/>
        <w:ind w:left="380" w:right="820" w:firstLine="200"/>
      </w:pPr>
      <w:r>
        <w:t>Auch gegen die Liturgie der englischen Hochkirche, deren dogmatische Artikel, soweit sie evangelischen Geist besaßen, er billigte und pries, stritt Bunyan hef</w:t>
      </w:r>
      <w:r>
        <w:softHyphen/>
        <w:t xml:space="preserve">tig. In den Fragen der Liturgie stellt er fest: </w:t>
      </w:r>
      <w:r>
        <w:t>diejeni</w:t>
      </w:r>
      <w:r>
        <w:softHyphen/>
        <w:t xml:space="preserve">gen, welche am meisten von dem </w:t>
      </w:r>
      <w:r>
        <w:rPr>
          <w:rStyle w:val="Bodytext2Italic"/>
        </w:rPr>
        <w:t>Geist</w:t>
      </w:r>
      <w:r>
        <w:t xml:space="preserve"> des Gebets haben, habe man sämtlich im Kerker zu suchen, und diejenigen, welche am meisten für die </w:t>
      </w:r>
      <w:r>
        <w:rPr>
          <w:rStyle w:val="Bodytext2Italic"/>
        </w:rPr>
        <w:t>Form</w:t>
      </w:r>
      <w:r>
        <w:t xml:space="preserve"> des Ge</w:t>
      </w:r>
      <w:r>
        <w:softHyphen/>
        <w:t>bets eifern, habe man alle im Wirtshaus zu suchen. Daß Bunyan trotz aller Kontroversen und Polemiken</w:t>
      </w:r>
      <w:r>
        <w:t>, die in jener Zeit vor scharfen Worten nicht zurück</w:t>
      </w:r>
      <w:r>
        <w:softHyphen/>
        <w:t>schreckten, vom Geist der Liebe durchdrungen ist, be</w:t>
      </w:r>
      <w:r>
        <w:softHyphen/>
        <w:t xml:space="preserve">weist seine „Pilgerreise“, die als „eines der wenigen Bücher, die als vereinendes Band die ganze englische Christenheit verbinden“, bezeichnet worden </w:t>
      </w:r>
      <w:r>
        <w:t>ist.</w:t>
      </w:r>
    </w:p>
    <w:p w:rsidR="00F65BC2" w:rsidRDefault="00E90570">
      <w:pPr>
        <w:pStyle w:val="Bodytext60"/>
        <w:framePr w:w="5784" w:h="7955" w:hRule="exact" w:wrap="none" w:vAnchor="page" w:hAnchor="page" w:x="347" w:y="755"/>
        <w:shd w:val="clear" w:color="auto" w:fill="auto"/>
        <w:spacing w:after="26" w:line="173" w:lineRule="exact"/>
        <w:ind w:left="380" w:right="820" w:firstLine="200"/>
        <w:jc w:val="both"/>
      </w:pPr>
      <w:r>
        <w:t>„Ich bin, wie ich hoffe, ein Christ“, sagt Bunyan. „Was aber jene Parteititel Wiedertäufer, Independenter, Pres</w:t>
      </w:r>
      <w:r>
        <w:softHyphen/>
        <w:t xml:space="preserve">byterianer und dergleichen anbetrifft, so schließe ich, daß sie weder aus Jerusalem noch Antiochia, sondern aus der Hölle oder aus Babylon </w:t>
      </w:r>
      <w:r>
        <w:t>stammen.“</w:t>
      </w:r>
    </w:p>
    <w:p w:rsidR="00F65BC2" w:rsidRDefault="00E90570">
      <w:pPr>
        <w:pStyle w:val="Bodytext20"/>
        <w:framePr w:w="5784" w:h="7955" w:hRule="exact" w:wrap="none" w:vAnchor="page" w:hAnchor="page" w:x="347" w:y="755"/>
        <w:shd w:val="clear" w:color="auto" w:fill="auto"/>
        <w:spacing w:before="0" w:line="216" w:lineRule="exact"/>
        <w:ind w:left="380" w:right="820" w:firstLine="200"/>
      </w:pPr>
      <w:r>
        <w:t>Die Zeit für Bunyans Freilassung war schon näher, als ihm damals bei der Abfassung seines Buches ge</w:t>
      </w:r>
      <w:r>
        <w:softHyphen/>
        <w:t xml:space="preserve">gen Fowler bewußt gewesen ist. Noch ehe jenes Buch aus der Presse kam, war Bunyan frei. Bereits 12 Tage vor dem genannten Datum der Vorrede, also </w:t>
      </w:r>
      <w:r>
        <w:t>am 15. März 1672, hatte der König die „Erklärung über</w:t>
      </w:r>
    </w:p>
    <w:p w:rsidR="00F65BC2" w:rsidRDefault="00E90570">
      <w:pPr>
        <w:pStyle w:val="Headerorfooter20"/>
        <w:framePr w:wrap="none" w:vAnchor="page" w:hAnchor="page" w:x="5103" w:y="8895"/>
        <w:shd w:val="clear" w:color="auto" w:fill="auto"/>
        <w:spacing w:line="170" w:lineRule="exact"/>
      </w:pPr>
      <w:r>
        <w:t>45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40" w:hRule="exact" w:wrap="none" w:vAnchor="page" w:hAnchor="page" w:x="347" w:y="770"/>
        <w:shd w:val="clear" w:color="auto" w:fill="auto"/>
        <w:spacing w:before="0"/>
        <w:ind w:left="380" w:right="820"/>
      </w:pPr>
      <w:r>
        <w:t>Gnadenerlaß in Glaubensdingen“ ausgehen lassen, derzufolge durch königliches Vorrecht die Ausführung aller Arten von Gesetzesstrafen in Sachen kirchlicher Belange, gegen jederle</w:t>
      </w:r>
      <w:r>
        <w:t>i Nichtkonformisten oder Ka</w:t>
      </w:r>
      <w:r>
        <w:softHyphen/>
        <w:t>tholiken, eingestellt werden sollte. Der Historiker Macaulay warnt davor, diese Amnestie Karls II. als Verdienst und Gnadenerweis des Königs anzusehen; sie sei vielmehr eine der schlechtesten Handlungen einer der schlechtesten R</w:t>
      </w:r>
      <w:r>
        <w:t>egierungen, die England jemals ge</w:t>
      </w:r>
      <w:r>
        <w:softHyphen/>
        <w:t>sehen habe. Karl II. hatte sich nämlich in dem geheim</w:t>
      </w:r>
      <w:r>
        <w:softHyphen/>
        <w:t>gehaltenen Vertrag von Dover verpflichtet, den Katho</w:t>
      </w:r>
      <w:r>
        <w:softHyphen/>
        <w:t xml:space="preserve">lizismus in England wiederaufzurichten. Der erste Schritt auf dieses Ziel hin bestand in der Aufhebung aller gegen </w:t>
      </w:r>
      <w:r>
        <w:t>die Freikirchler und die Katholiken erlas</w:t>
      </w:r>
      <w:r>
        <w:softHyphen/>
        <w:t>senen Strafgesetze. Unter Verschleierung des wirk</w:t>
      </w:r>
      <w:r>
        <w:softHyphen/>
        <w:t>lichen Zweckes befreite er so die Dissenter von allen ihnen drohenden Strafen.</w:t>
      </w:r>
    </w:p>
    <w:p w:rsidR="00F65BC2" w:rsidRDefault="00E90570">
      <w:pPr>
        <w:pStyle w:val="Bodytext20"/>
        <w:framePr w:w="5784" w:h="7940" w:hRule="exact" w:wrap="none" w:vAnchor="page" w:hAnchor="page" w:x="347" w:y="770"/>
        <w:shd w:val="clear" w:color="auto" w:fill="auto"/>
        <w:spacing w:before="0"/>
        <w:ind w:left="380" w:right="820" w:firstLine="200"/>
      </w:pPr>
      <w:r>
        <w:t>Dem Staatsrat wurde unter dem 8. Mai ein Gna</w:t>
      </w:r>
      <w:r>
        <w:softHyphen/>
        <w:t xml:space="preserve">dengesuch eingereicht, unterschrieben </w:t>
      </w:r>
      <w:r>
        <w:t>von den in Bed- ford wegen Teilnahme an Konventikeln und als Nicht</w:t>
      </w:r>
      <w:r>
        <w:softHyphen/>
        <w:t>konformisten Inhaftierten: neben Bunyan John Fenn, John Dünn, Thomas Haynes, Simon Haynes, George Farr. Der Sheriff des grafschaftlichen Bezirks, an den die Sache zur Begutachtung überwiese</w:t>
      </w:r>
      <w:r>
        <w:t>n wurde, bestä</w:t>
      </w:r>
      <w:r>
        <w:softHyphen/>
        <w:t>tigt umgehend: die fraglichen Gefangenen seien „nur bestraft auf Grund mehrerer Verordnungen, weil sie sich nicht nach den Ordnungen und Zeremonien der Kirche von England richten und an ungesetzlichen Zu</w:t>
      </w:r>
      <w:r>
        <w:softHyphen/>
        <w:t>sammenkünften teilgenommen haben“. Im</w:t>
      </w:r>
      <w:r>
        <w:t xml:space="preserve"> gleichen Jahre wurden mehr als 3000 Predigtlizenzen erteilt, eine davon an Bunyan. In dem Band „Gnadener</w:t>
      </w:r>
      <w:r>
        <w:softHyphen/>
        <w:t>lasse 1672“ findet sich unter der Überschrift „Kongre- gationalistisch“ ein wichtiges Dokument, das Bunyan abschriftlich als Paß bei sich tragen mußte</w:t>
      </w:r>
      <w:r>
        <w:t>.</w:t>
      </w:r>
    </w:p>
    <w:p w:rsidR="00F65BC2" w:rsidRDefault="00E90570">
      <w:pPr>
        <w:pStyle w:val="Bodytext110"/>
        <w:framePr w:w="5784" w:h="7940" w:hRule="exact" w:wrap="none" w:vAnchor="page" w:hAnchor="page" w:x="347" w:y="770"/>
        <w:shd w:val="clear" w:color="auto" w:fill="auto"/>
        <w:ind w:left="380"/>
      </w:pPr>
      <w:r>
        <w:t>Predigtlizenz</w:t>
      </w:r>
    </w:p>
    <w:p w:rsidR="00F65BC2" w:rsidRDefault="00E90570">
      <w:pPr>
        <w:pStyle w:val="Bodytext60"/>
        <w:framePr w:w="5784" w:h="7940" w:hRule="exact" w:wrap="none" w:vAnchor="page" w:hAnchor="page" w:x="347" w:y="770"/>
        <w:shd w:val="clear" w:color="auto" w:fill="auto"/>
        <w:spacing w:line="173" w:lineRule="exact"/>
        <w:ind w:left="380" w:right="820" w:firstLine="200"/>
        <w:jc w:val="both"/>
      </w:pPr>
      <w:r>
        <w:rPr>
          <w:rStyle w:val="Bodytext6Italic"/>
        </w:rPr>
        <w:t>Karl</w:t>
      </w:r>
      <w:r>
        <w:t xml:space="preserve"> etc. ... an alle Bürgermeister, Gerichts- und Polizei</w:t>
      </w:r>
      <w:r>
        <w:softHyphen/>
        <w:t>beamte, und andere, unsere Beamten und Staatsdiener,</w:t>
      </w:r>
    </w:p>
    <w:p w:rsidR="00F65BC2" w:rsidRDefault="00E90570">
      <w:pPr>
        <w:pStyle w:val="Headerorfooter0"/>
        <w:framePr w:wrap="none" w:vAnchor="page" w:hAnchor="page" w:x="707" w:y="8803"/>
        <w:shd w:val="clear" w:color="auto" w:fill="auto"/>
        <w:spacing w:line="280" w:lineRule="exact"/>
      </w:pPr>
      <w:r>
        <w:rPr>
          <w:rStyle w:val="HeaderorfooterSpacing0pt"/>
          <w:b/>
          <w:bCs/>
        </w:rPr>
        <w:t>46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899" w:hRule="exact" w:wrap="none" w:vAnchor="page" w:hAnchor="page" w:x="347" w:y="781"/>
        <w:shd w:val="clear" w:color="auto" w:fill="auto"/>
        <w:spacing w:line="168" w:lineRule="exact"/>
        <w:ind w:left="400" w:right="800"/>
        <w:jc w:val="both"/>
      </w:pPr>
      <w:r>
        <w:t>Zivil- und Militärbehörden, soweit es sie angeht, Gruß zuvor. In Verfolg unserer Erklärung vom 15. März</w:t>
      </w:r>
      <w:r>
        <w:t xml:space="preserve"> 1671 (d. i. 1672) geben wir hierdurch Genehmigung und Gewährung dem John Bunyan, als Lehrer der Gemeinde, die von </w:t>
      </w:r>
      <w:r>
        <w:rPr>
          <w:rStyle w:val="Bodytext6Italic"/>
        </w:rPr>
        <w:t xml:space="preserve">uns </w:t>
      </w:r>
      <w:r>
        <w:t>in dem Haus des Josias Roughed, Bedford, genehmigt wor</w:t>
      </w:r>
      <w:r>
        <w:softHyphen/>
        <w:t>den ist, der Gewohnheit der Kongregationalisten gemäß — auch wenn nicht der Kirche</w:t>
      </w:r>
      <w:r>
        <w:t xml:space="preserve"> von England entsprechend — zu verfahren. Mit weitergehender Gewährung und Erlaubnis für ihn, besagten John Bunyan, an jedem anderen Ort lehren zu dürfen, welcher </w:t>
      </w:r>
      <w:r>
        <w:rPr>
          <w:rStyle w:val="Bodytext6Italic"/>
        </w:rPr>
        <w:t>unserer</w:t>
      </w:r>
      <w:r>
        <w:t xml:space="preserve"> Deklaration gemäß Lizenz hat. Gegeben in Whitehall am 9. Tag des Mai im 24. Jahre uns</w:t>
      </w:r>
      <w:r>
        <w:t>erer Regierung, 1672.</w:t>
      </w:r>
    </w:p>
    <w:p w:rsidR="00F65BC2" w:rsidRDefault="00E90570">
      <w:pPr>
        <w:pStyle w:val="Bodytext60"/>
        <w:framePr w:w="5784" w:h="7899" w:hRule="exact" w:wrap="none" w:vAnchor="page" w:hAnchor="page" w:x="347" w:y="781"/>
        <w:shd w:val="clear" w:color="auto" w:fill="auto"/>
        <w:spacing w:line="168" w:lineRule="exact"/>
        <w:ind w:left="1240"/>
        <w:jc w:val="left"/>
      </w:pPr>
      <w:r>
        <w:t>Auf Befehl Seiner Majestät</w:t>
      </w:r>
    </w:p>
    <w:p w:rsidR="00F65BC2" w:rsidRDefault="00E90570">
      <w:pPr>
        <w:pStyle w:val="Bodytext110"/>
        <w:framePr w:w="5784" w:h="7899" w:hRule="exact" w:wrap="none" w:vAnchor="page" w:hAnchor="page" w:x="347" w:y="781"/>
        <w:shd w:val="clear" w:color="auto" w:fill="auto"/>
        <w:spacing w:after="26" w:line="168" w:lineRule="exact"/>
        <w:ind w:left="3780"/>
        <w:jc w:val="left"/>
      </w:pPr>
      <w:r>
        <w:t>Arlington</w:t>
      </w:r>
    </w:p>
    <w:p w:rsidR="00F65BC2" w:rsidRDefault="00E90570">
      <w:pPr>
        <w:pStyle w:val="Bodytext20"/>
        <w:framePr w:w="5784" w:h="7899" w:hRule="exact" w:wrap="none" w:vAnchor="page" w:hAnchor="page" w:x="347" w:y="781"/>
        <w:shd w:val="clear" w:color="auto" w:fill="auto"/>
        <w:spacing w:before="0"/>
        <w:ind w:left="400" w:right="800" w:firstLine="200"/>
      </w:pPr>
      <w:r>
        <w:t>Der Ausdruck „Kongregationalisten“ hat zu einem Mißverständnis Anlaß gegeben, als sei Bunyan damit erwiesenermaßen nicht Baptist gewesen. Es muß des</w:t>
      </w:r>
      <w:r>
        <w:softHyphen/>
        <w:t>halb hier darauf eingegangen werden, welche Rich</w:t>
      </w:r>
      <w:r>
        <w:softHyphen/>
        <w:t>tungen unter den Dissenters bestanden. Anfangs, 1642, schien es, als würde die bischöfliche Staatskirche durch eine presbyterial verfaßte Staatskirche ersetzt. Für längere Zeit war Puritanismus gleichbedeutend mit dem Kampf um die biblische, d. h. presbyt</w:t>
      </w:r>
      <w:r>
        <w:t>eriale, Ver</w:t>
      </w:r>
      <w:r>
        <w:softHyphen/>
        <w:t>fassung. Bereits durch den Sieg des Parlamentsheeres Cromwells war jedoch entschieden, daß die Zukunft den Independenten oder Kongregationalisten, die jedes Staatskirchentum verwarfen und für das Recht der Einzelgemeinde (congregation) eintrate</w:t>
      </w:r>
      <w:r>
        <w:t>n, gehören würde. Bedeutsam ist, daß der Unterschied zwischen Geistlichen und Laien völlig dahinfällt; es dürfen alle predigen, die vom Geist dazu berufen sind. Die Ge</w:t>
      </w:r>
      <w:r>
        <w:softHyphen/>
        <w:t>meinde, die unabhängig ist vom Staat und völlig selbständig den anderen, gleichberechtig</w:t>
      </w:r>
      <w:r>
        <w:t>ten Gemein</w:t>
      </w:r>
      <w:r>
        <w:softHyphen/>
        <w:t>den gegenübersteht, besteht nur aus Gläubigen; sie deckt sich nicht mit der politischen, bürgerlichen Ge</w:t>
      </w:r>
      <w:r>
        <w:softHyphen/>
        <w:t>meinde. Für die Ausbildung dieses Gemeindeideals sind zwei Wurzeln zu nennen: einmal der Einfluß des Täufertums, zum anderen der Einfluß der</w:t>
      </w:r>
      <w:r>
        <w:t xml:space="preserve"> nach Eng</w:t>
      </w:r>
      <w:r>
        <w:softHyphen/>
        <w:t>land zurückflutenden exilierten Puritaner, die Gemein</w:t>
      </w:r>
      <w:r>
        <w:softHyphen/>
      </w:r>
    </w:p>
    <w:p w:rsidR="00F65BC2" w:rsidRDefault="00E90570">
      <w:pPr>
        <w:pStyle w:val="Headerorfooter0"/>
        <w:framePr w:wrap="none" w:vAnchor="page" w:hAnchor="page" w:x="5118" w:y="8769"/>
        <w:shd w:val="clear" w:color="auto" w:fill="auto"/>
        <w:spacing w:line="280" w:lineRule="exact"/>
      </w:pPr>
      <w:r>
        <w:rPr>
          <w:rStyle w:val="HeaderorfooterSpacing0pt"/>
          <w:b/>
          <w:bCs/>
        </w:rPr>
        <w:t>47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7" w:y="764"/>
        <w:shd w:val="clear" w:color="auto" w:fill="auto"/>
        <w:spacing w:before="0"/>
        <w:ind w:left="400" w:right="800"/>
      </w:pPr>
      <w:r>
        <w:t>den von „Heiligen“ bildeten. Bunyan dient nur einer dieser Gemeinden, die „kongregationalistisch“ ist, d. h. „Gemeinschaft der Heiligen“ darstellt; zu diesen Inde</w:t>
      </w:r>
      <w:r>
        <w:softHyphen/>
        <w:t>pen</w:t>
      </w:r>
      <w:r>
        <w:t>denten gehörten zumeist Handwerker und Bauern. Es darf aber nicht verkannt werden, daß auch Milton. der Verfasser des „Verlorenen Paradieses“, ebenso wie Cromwell, dieser Anschauung anhingen.</w:t>
      </w:r>
    </w:p>
    <w:p w:rsidR="00F65BC2" w:rsidRDefault="00E90570">
      <w:pPr>
        <w:pStyle w:val="Bodytext20"/>
        <w:framePr w:w="5784" w:h="7974" w:hRule="exact" w:wrap="none" w:vAnchor="page" w:hAnchor="page" w:x="347" w:y="764"/>
        <w:shd w:val="clear" w:color="auto" w:fill="auto"/>
        <w:spacing w:before="0"/>
        <w:ind w:left="400" w:right="780" w:firstLine="200"/>
      </w:pPr>
      <w:r>
        <w:t>Von neuem war der Sieg errungen, trotz des Ver</w:t>
      </w:r>
      <w:r>
        <w:softHyphen/>
        <w:t>suches, durch die</w:t>
      </w:r>
      <w:r>
        <w:t xml:space="preserve"> Uniformitätsakte die Alleinherrschaft des Episkopalismus wiederherzustellen. Trotz des Ver</w:t>
      </w:r>
      <w:r>
        <w:softHyphen/>
        <w:t>botes der Konventikel hatten sich Männer gefunden, die ihrer Erkenntnis treu blieben und mit der Tat für den Glauben eintraten. Unter Karl II. haben über 8000 Disse</w:t>
      </w:r>
      <w:r>
        <w:t>nter Gefängnisstrafen, über 60 000 sonstige Strafmaßnahmen erlitten.</w:t>
      </w:r>
    </w:p>
    <w:p w:rsidR="00F65BC2" w:rsidRDefault="00E90570">
      <w:pPr>
        <w:pStyle w:val="Bodytext20"/>
        <w:framePr w:w="5784" w:h="7974" w:hRule="exact" w:wrap="none" w:vAnchor="page" w:hAnchor="page" w:x="347" w:y="764"/>
        <w:shd w:val="clear" w:color="auto" w:fill="auto"/>
        <w:spacing w:before="0"/>
        <w:ind w:left="400" w:right="780" w:firstLine="200"/>
      </w:pPr>
      <w:r>
        <w:t>Zuletzt hatte die Beständigkeit den Sieg davonge</w:t>
      </w:r>
      <w:r>
        <w:softHyphen/>
        <w:t xml:space="preserve">tragen. Schlicht urteilt Bunyan über die Jahre seiner Haft, er habe sie unter großem fortwährendem Kampf </w:t>
      </w:r>
      <w:r>
        <w:rPr>
          <w:rStyle w:val="Bodytext2Italic"/>
        </w:rPr>
        <w:t>durch die Gnade bestanden.</w:t>
      </w:r>
      <w:r>
        <w:t xml:space="preserve"> Damit </w:t>
      </w:r>
      <w:r>
        <w:t>ist gesägt, woher er den Mut und die Geduld nahm. Er hatte herausge</w:t>
      </w:r>
      <w:r>
        <w:softHyphen/>
        <w:t>funden, daß irdischer Verzicht der Weg zum himm</w:t>
      </w:r>
      <w:r>
        <w:softHyphen/>
        <w:t>lischen Frieden ist, daß wir, indem wir alles aufgeben, alles erlangen.</w:t>
      </w:r>
    </w:p>
    <w:p w:rsidR="00F65BC2" w:rsidRDefault="00E90570">
      <w:pPr>
        <w:pStyle w:val="Bodytext20"/>
        <w:framePr w:w="5784" w:h="7974" w:hRule="exact" w:wrap="none" w:vAnchor="page" w:hAnchor="page" w:x="347" w:y="764"/>
        <w:shd w:val="clear" w:color="auto" w:fill="auto"/>
        <w:spacing w:before="0"/>
        <w:ind w:left="400" w:right="780" w:firstLine="200"/>
      </w:pPr>
      <w:r>
        <w:t>Da die St.-Johns-Kirche zu Bedford, in der die Ge</w:t>
      </w:r>
      <w:r>
        <w:softHyphen/>
        <w:t>meinde ihren Gotte</w:t>
      </w:r>
      <w:r>
        <w:t>sdienst hielt, seit der Restauration wieder der Staatskirche gehörte, mußte die Gemeinde, der Bunyan nun als Pastor diente, sich in einer Scheune, die zu einem Privathause gehörte, versammeln. Blieb Bedford auch der Mittelpunkt für Bunyans Wirken, so wurde</w:t>
      </w:r>
      <w:r>
        <w:t xml:space="preserve"> er doch bald zum „Bischof Bunyan“, dessen Diözese trotz der Anfeindungen durch die kirchlichen Oberen mehr und mehr zunahm.</w:t>
      </w:r>
    </w:p>
    <w:p w:rsidR="00F65BC2" w:rsidRDefault="00E90570">
      <w:pPr>
        <w:pStyle w:val="Bodytext20"/>
        <w:framePr w:w="5784" w:h="7974" w:hRule="exact" w:wrap="none" w:vAnchor="page" w:hAnchor="page" w:x="347" w:y="764"/>
        <w:shd w:val="clear" w:color="auto" w:fill="auto"/>
        <w:spacing w:before="0"/>
        <w:ind w:left="400" w:right="780" w:firstLine="200"/>
      </w:pPr>
      <w:r>
        <w:t>Im gleichen Jahre ihres Erlasses, 1672, wurde die Amnestieerklärung widerrufen; im folgenden Jahre erließ das Parlament die Test-Ak</w:t>
      </w:r>
      <w:r>
        <w:t>te, die jeden im Staatsdienst stehenden Engländer zum Sakraments</w:t>
      </w:r>
      <w:r>
        <w:softHyphen/>
        <w:t>empfang in der Staatskirche zwang. Die Bekleidung</w:t>
      </w:r>
    </w:p>
    <w:p w:rsidR="00F65BC2" w:rsidRDefault="00E90570">
      <w:pPr>
        <w:pStyle w:val="Headerorfooter0"/>
        <w:framePr w:wrap="none" w:vAnchor="page" w:hAnchor="page" w:x="731" w:y="8798"/>
        <w:shd w:val="clear" w:color="auto" w:fill="auto"/>
        <w:spacing w:line="280" w:lineRule="exact"/>
      </w:pPr>
      <w:r>
        <w:rPr>
          <w:rStyle w:val="HeaderorfooterSpacing0pt"/>
          <w:b/>
          <w:bCs/>
        </w:rPr>
        <w:t>48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54" w:hRule="exact" w:wrap="none" w:vAnchor="page" w:hAnchor="page" w:x="347" w:y="771"/>
        <w:shd w:val="clear" w:color="auto" w:fill="auto"/>
        <w:spacing w:before="0" w:after="21"/>
        <w:ind w:left="400" w:right="800"/>
      </w:pPr>
      <w:r>
        <w:t xml:space="preserve">eines Staatsamtes war vom anglikanischen Bekenntnis abhängig. Damit waren nicht nur Katholiken, sondern auch die </w:t>
      </w:r>
      <w:r>
        <w:t>Dissenter betroffen. Im Jahre 1675 wurden weitere Gesetze gegen die Freikirchler erlassen. In diese Zeit fällt wohl die zweite Haft Bunyans, über die folgendes Dokument Aufschluß gibt, das für die Ungeklärtheit der damaligen Lage der Dissenter be</w:t>
      </w:r>
      <w:r>
        <w:softHyphen/>
        <w:t>zeichnend</w:t>
      </w:r>
      <w:r>
        <w:t xml:space="preserve"> ist:</w:t>
      </w:r>
    </w:p>
    <w:p w:rsidR="00F65BC2" w:rsidRDefault="00E90570">
      <w:pPr>
        <w:pStyle w:val="Bodytext110"/>
        <w:framePr w:w="5784" w:h="7954" w:hRule="exact" w:wrap="none" w:vAnchor="page" w:hAnchor="page" w:x="347" w:y="771"/>
        <w:shd w:val="clear" w:color="auto" w:fill="auto"/>
        <w:spacing w:after="4" w:line="260" w:lineRule="exact"/>
        <w:ind w:left="400"/>
      </w:pPr>
      <w:r>
        <w:t>Der Polizeibehörde in Bedjord zu Händen</w:t>
      </w:r>
    </w:p>
    <w:p w:rsidR="00F65BC2" w:rsidRDefault="00E90570">
      <w:pPr>
        <w:pStyle w:val="Bodytext60"/>
        <w:framePr w:w="5784" w:h="7954" w:hRule="exact" w:wrap="none" w:vAnchor="page" w:hAnchor="page" w:x="347" w:y="771"/>
        <w:shd w:val="clear" w:color="auto" w:fill="auto"/>
        <w:spacing w:after="26" w:line="168" w:lineRule="exact"/>
        <w:ind w:left="400" w:right="800" w:firstLine="200"/>
        <w:jc w:val="both"/>
      </w:pPr>
      <w:r>
        <w:t>Da besagter John Bunyan, wohnhaft in dortigem Ort, Grobschmied, gemäß uns zugekommenem Bericht und Be</w:t>
      </w:r>
      <w:r>
        <w:softHyphen/>
        <w:t>schwerde (trotz S. M. des Königs letzthin erfolgten gnädigen General-Pardons an alle Untertanen betreffs frü</w:t>
      </w:r>
      <w:r>
        <w:t>her be</w:t>
      </w:r>
      <w:r>
        <w:softHyphen/>
        <w:t>gangenen Mißbetragens, daß sie durch ebendiesen aller</w:t>
      </w:r>
      <w:r>
        <w:softHyphen/>
        <w:t>mildesten und nachsichtigen Gnadenerlaß angehalten und vermahnet würden, zukünftig sorgfältiger S. Hoheit Gesetze und Anordnungen zu beobachten und loyale und schuldige Oboedienz zu leisten) nich</w:t>
      </w:r>
      <w:r>
        <w:t>t abgelassen hat, im letzten Halb</w:t>
      </w:r>
      <w:r>
        <w:softHyphen/>
        <w:t>jahr mehrmals innerhalb eines Monats in Verachtung der trefflichen Gesetze S. Majestät in einer Versammlung oder Zusammenkunft eines Konventikels unter Vorspiegelung und Vorgabe des Religions-Exercitiums in anderer Weise a</w:t>
      </w:r>
      <w:r>
        <w:t>ls der Liturgie und dem Brauch der Kirche von England entsprechend zu predigen und zu lehren, wird hierdurch im Namen S. Majestät allernotwendigster Befehl getan, die</w:t>
      </w:r>
      <w:r>
        <w:softHyphen/>
        <w:t xml:space="preserve">sen John Bunyan umgehend festzuhalten und leibhaftig </w:t>
      </w:r>
      <w:r>
        <w:rPr>
          <w:rStyle w:val="Bodytext6Italic"/>
        </w:rPr>
        <w:t xml:space="preserve">uns </w:t>
      </w:r>
      <w:r>
        <w:t>oder einem der unsrigen bzw. ein</w:t>
      </w:r>
      <w:r>
        <w:t>em anderen Richter S. Majestät innerhalb des genannten grafschaftlichen Be</w:t>
      </w:r>
      <w:r>
        <w:softHyphen/>
        <w:t>zirks vorzuführen, damit er auf die Anschuldigungen Ant</w:t>
      </w:r>
      <w:r>
        <w:softHyphen/>
        <w:t>wort leiste, und weiterhin ohne zu zögern anzuhalten und auszuführen, was das Gesetz gebietet. Eigenhändig und be</w:t>
      </w:r>
      <w:r>
        <w:softHyphen/>
        <w:t xml:space="preserve">siegelt am </w:t>
      </w:r>
      <w:r>
        <w:t>vierten Tage des März im siebenundzwanzigsten Jahr der Regierung unseres gnädigen Herrn Königs Karl II., im Jahre des Heils 1674 (d. i. n. neuer Zeitrechnung 1675).</w:t>
      </w:r>
    </w:p>
    <w:p w:rsidR="00F65BC2" w:rsidRDefault="00E90570">
      <w:pPr>
        <w:pStyle w:val="Bodytext70"/>
        <w:framePr w:w="5784" w:h="7954" w:hRule="exact" w:wrap="none" w:vAnchor="page" w:hAnchor="page" w:x="347" w:y="771"/>
        <w:shd w:val="clear" w:color="auto" w:fill="auto"/>
        <w:spacing w:before="0" w:after="0" w:line="211" w:lineRule="exact"/>
        <w:ind w:left="400" w:right="800" w:firstLine="200"/>
        <w:jc w:val="both"/>
      </w:pPr>
      <w:r>
        <w:t xml:space="preserve">Auch diese Haft war in Gottes Plan beschlossen. Als Frucht aller dieser Gefängnisjahre war </w:t>
      </w:r>
      <w:r>
        <w:t xml:space="preserve">ein Werk gereift, das Millionen von Menschen den Weg in die Ewigkeit gewiesen hat. Bunyans Gebet war erhört; doch nicht nur der </w:t>
      </w:r>
      <w:r>
        <w:rPr>
          <w:rStyle w:val="Bodytext7Italic"/>
        </w:rPr>
        <w:t>einen</w:t>
      </w:r>
      <w:r>
        <w:t xml:space="preserve"> Seele, um deren Bekehrung er gebetet hatte, sondern Millionen hat er den Weg gewiesen, den „Sprung in die Ewigkeit“ zu wag</w:t>
      </w:r>
      <w:r>
        <w:t>en.</w:t>
      </w:r>
    </w:p>
    <w:p w:rsidR="00F65BC2" w:rsidRDefault="00E90570">
      <w:pPr>
        <w:pStyle w:val="Bodytext80"/>
        <w:framePr w:wrap="none" w:vAnchor="page" w:hAnchor="page" w:x="347" w:y="8922"/>
        <w:shd w:val="clear" w:color="auto" w:fill="auto"/>
        <w:spacing w:before="0" w:line="210" w:lineRule="exact"/>
        <w:ind w:left="400" w:right="4286"/>
        <w:jc w:val="both"/>
      </w:pPr>
      <w:r>
        <w:t>4 John Bunyan</w:t>
      </w:r>
    </w:p>
    <w:p w:rsidR="00F65BC2" w:rsidRDefault="00E90570">
      <w:pPr>
        <w:pStyle w:val="Bodytext20"/>
        <w:framePr w:wrap="none" w:vAnchor="page" w:hAnchor="page" w:x="5113" w:y="8812"/>
        <w:shd w:val="clear" w:color="auto" w:fill="auto"/>
        <w:spacing w:before="0" w:line="300" w:lineRule="exact"/>
        <w:jc w:val="left"/>
      </w:pPr>
      <w:r>
        <w:t>49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ing50"/>
        <w:framePr w:wrap="none" w:vAnchor="page" w:hAnchor="page" w:x="347" w:y="683"/>
        <w:shd w:val="clear" w:color="auto" w:fill="auto"/>
        <w:spacing w:after="0" w:line="340" w:lineRule="exact"/>
        <w:ind w:left="400"/>
      </w:pPr>
      <w:bookmarkStart w:id="11" w:name="bookmark10"/>
      <w:r>
        <w:t>„Die Pilgerreise“</w:t>
      </w:r>
      <w:bookmarkEnd w:id="11"/>
    </w:p>
    <w:p w:rsidR="00F65BC2" w:rsidRDefault="00E90570">
      <w:pPr>
        <w:pStyle w:val="Bodytext60"/>
        <w:framePr w:w="5784" w:h="7559" w:hRule="exact" w:wrap="none" w:vAnchor="page" w:hAnchor="page" w:x="347" w:y="1172"/>
        <w:shd w:val="clear" w:color="auto" w:fill="auto"/>
        <w:tabs>
          <w:tab w:val="left" w:pos="3930"/>
        </w:tabs>
        <w:spacing w:after="26" w:line="168" w:lineRule="exact"/>
        <w:ind w:left="940" w:right="800"/>
        <w:jc w:val="both"/>
      </w:pPr>
      <w:r>
        <w:t xml:space="preserve">Gehet ein durch die enge Pforte! Denn die Pforte ist weit und der Weg ist breit, der zur Verdammnis abführt; und ihrer sind viele, die darauf wandeln. Und die Pforte ist eng, und der Weg ist </w:t>
      </w:r>
      <w:r>
        <w:t>schmal, der zum Leben führt; und wenige sind ihrer, die ihn finden.</w:t>
      </w:r>
      <w:r>
        <w:tab/>
        <w:t>Matth. 7, 13. 14</w:t>
      </w:r>
    </w:p>
    <w:p w:rsidR="00F65BC2" w:rsidRDefault="00E90570">
      <w:pPr>
        <w:pStyle w:val="Bodytext20"/>
        <w:framePr w:w="5784" w:h="7559" w:hRule="exact" w:wrap="none" w:vAnchor="page" w:hAnchor="page" w:x="347" w:y="1172"/>
        <w:shd w:val="clear" w:color="auto" w:fill="auto"/>
        <w:spacing w:before="0"/>
        <w:ind w:left="400" w:right="800" w:firstLine="200"/>
      </w:pPr>
      <w:r>
        <w:t>„Die Pilgerreise“ ist eine allegorische Deutung des christlichen Glaubensweges, die durch ihre künstlerische Meisterschaft Gelehrte, Dichter, schlichte Bauern, Handwerker,</w:t>
      </w:r>
      <w:r>
        <w:t xml:space="preserve"> Zeitgenossen des 17. Jahrhunderts wie auch Menschen unserer Zeit ergreift und ihnen das Wort Matth. 7,13.14 in ihre Herzen schreibt. Kein Buch außer der Heiligen Schrift ist in den Jungen Kirchen Asiens und Afrikas heutzutage so verbreitet wie die „Pilger</w:t>
      </w:r>
      <w:r>
        <w:t>reise“. Browns Nachforschungen zufolge ist schon 1688 die erste deutsche Übersetzung erschie</w:t>
      </w:r>
      <w:r>
        <w:softHyphen/>
        <w:t>nen; doch nicht nur die europäischen Völker kennen dies unvergleichliche Buch, sondern auch die asiati</w:t>
      </w:r>
      <w:r>
        <w:softHyphen/>
        <w:t>schen: 1793 erschien bereits eine Übersetzung in Tamil, 1885</w:t>
      </w:r>
      <w:r>
        <w:t xml:space="preserve"> in Malayalam und Hindi; die Völker Indiens haben gerade durch dies Werk eine Begegnung mit den innersten Glaubenskräften des Christentums er</w:t>
      </w:r>
      <w:r>
        <w:softHyphen/>
        <w:t>lebt. Die Geschichte der „Pilgerreise“ als Missions</w:t>
      </w:r>
      <w:r>
        <w:softHyphen/>
        <w:t>buch ist noch ungeschrieben. Zu erwähnen sind noch die Überset</w:t>
      </w:r>
      <w:r>
        <w:t>zungen ins Japanische, erstmalig 1887 durch die Baptisten-Mission verlegt, die durch japanische Künstler illustriert worden sind und das Geschehen mitten in die Anschauungswelt des Asiaten hinein</w:t>
      </w:r>
      <w:r>
        <w:softHyphen/>
        <w:t>stellten. Schon im 19. Jahrhundert gab es Übersetzun</w:t>
      </w:r>
      <w:r>
        <w:softHyphen/>
        <w:t xml:space="preserve">gen in </w:t>
      </w:r>
      <w:r>
        <w:t>vier der chinesischen Dialekte; Anfang des 20. Jahrhunderts kamen hinzu: vier weitere chinesische Dialektausgaben, koreanische, aber auch afrikanische Ausgaben. Für die Eingeborenen der Goldküste er</w:t>
      </w:r>
      <w:r>
        <w:softHyphen/>
        <w:t>schien 1885 eine Ausgabe, die, von zwei Eingeborenen über</w:t>
      </w:r>
      <w:r>
        <w:t>tragen, in der Bearbeitung durch J. G. Christaller von der Baseler Missionsgesellschaft herausgegeben</w:t>
      </w:r>
    </w:p>
    <w:p w:rsidR="00F65BC2" w:rsidRDefault="00E90570">
      <w:pPr>
        <w:pStyle w:val="Headerorfooter0"/>
        <w:framePr w:wrap="none" w:vAnchor="page" w:hAnchor="page" w:x="716" w:y="8824"/>
        <w:shd w:val="clear" w:color="auto" w:fill="auto"/>
        <w:spacing w:line="280" w:lineRule="exact"/>
      </w:pPr>
      <w:r>
        <w:rPr>
          <w:rStyle w:val="HeaderorfooterSpacing0pt"/>
          <w:b/>
          <w:bCs/>
        </w:rPr>
        <w:t>50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68" w:hRule="exact" w:wrap="none" w:vAnchor="page" w:hAnchor="page" w:x="347" w:y="815"/>
        <w:shd w:val="clear" w:color="auto" w:fill="auto"/>
        <w:spacing w:before="0" w:after="0" w:line="211" w:lineRule="exact"/>
        <w:ind w:left="400" w:right="800"/>
        <w:jc w:val="both"/>
      </w:pPr>
      <w:r>
        <w:t>wurde, in der Tschi- oder Aschanti-Sprache. Mit afri</w:t>
      </w:r>
      <w:r>
        <w:softHyphen/>
        <w:t>kanischen Photos bzw. Illustrationen erschienen Aus</w:t>
      </w:r>
      <w:r>
        <w:softHyphen/>
        <w:t xml:space="preserve">gaben in Luganda und </w:t>
      </w:r>
      <w:r>
        <w:t>Suaheli. Die Frage der Illu</w:t>
      </w:r>
      <w:r>
        <w:softHyphen/>
        <w:t>stration scheint von den Missionsgesellschaften besser erkannt worden zu sein als von den meisten europä</w:t>
      </w:r>
      <w:r>
        <w:softHyphen/>
        <w:t>ischen Herausgebern der „Pilgerreise“, deren Bildbei</w:t>
      </w:r>
      <w:r>
        <w:softHyphen/>
        <w:t>gaben zumeist wenig missionarischen Wert haben, während anderwärts ver</w:t>
      </w:r>
      <w:r>
        <w:t>sucht wird, durch ansprechende Illustration die „Pilgerreise“ mitten in den Lebens</w:t>
      </w:r>
      <w:r>
        <w:softHyphen/>
        <w:t>kreis des Lesers hineinzustellen. Die Schwierigkeiten, die bei einer Übersetzung der „Pilgerreise“ zu über</w:t>
      </w:r>
      <w:r>
        <w:softHyphen/>
        <w:t>winden sind, sind beinahe unermeßlich, da jede Alle</w:t>
      </w:r>
      <w:r>
        <w:softHyphen/>
        <w:t>gorie sich geg</w:t>
      </w:r>
      <w:r>
        <w:t>en eine sachgemäße Übertragung sperrt. Um so bewunderungswürdiger ist die Leistung, die von den Übersetzern der „Pilgerreise“ vollbracht wurde.</w:t>
      </w:r>
    </w:p>
    <w:p w:rsidR="00F65BC2" w:rsidRDefault="00E90570">
      <w:pPr>
        <w:pStyle w:val="Bodytext70"/>
        <w:framePr w:w="5784" w:h="7968" w:hRule="exact" w:wrap="none" w:vAnchor="page" w:hAnchor="page" w:x="347" w:y="815"/>
        <w:shd w:val="clear" w:color="auto" w:fill="auto"/>
        <w:spacing w:before="0" w:after="0" w:line="211" w:lineRule="exact"/>
        <w:ind w:left="440" w:right="760" w:firstLine="200"/>
        <w:jc w:val="both"/>
      </w:pPr>
      <w:r>
        <w:t>Die ökumenische Bedeutung dieses Buches reforma- torisch-evangelischen Glaubens kann nicht hoch genug veranschla</w:t>
      </w:r>
      <w:r>
        <w:t>gt werden. Im folgenden sollen Zeugnisse von Dichtern und Schriftstellern angeführt werden, um dem abendländischen Christen — gleichsam durch das Mittel der ästhetischen Auffassung der „Pilger</w:t>
      </w:r>
      <w:r>
        <w:softHyphen/>
        <w:t>reise“ — dieses unvergleichliche Buch wertzuhalten.</w:t>
      </w:r>
    </w:p>
    <w:p w:rsidR="00F65BC2" w:rsidRDefault="00E90570">
      <w:pPr>
        <w:pStyle w:val="Bodytext70"/>
        <w:framePr w:w="5784" w:h="7968" w:hRule="exact" w:wrap="none" w:vAnchor="page" w:hAnchor="page" w:x="347" w:y="815"/>
        <w:shd w:val="clear" w:color="auto" w:fill="auto"/>
        <w:spacing w:before="0" w:after="0" w:line="211" w:lineRule="exact"/>
        <w:ind w:left="440" w:right="760" w:firstLine="200"/>
        <w:jc w:val="both"/>
      </w:pPr>
      <w:r>
        <w:t xml:space="preserve">Die große </w:t>
      </w:r>
      <w:r>
        <w:t>innere Wiederentdeckung der „Pilger</w:t>
      </w:r>
      <w:r>
        <w:softHyphen/>
        <w:t>reise“ für den modernen Menschen ist W. Nigg zu danken, dessen Mahnung voranstehen soll:</w:t>
      </w:r>
    </w:p>
    <w:p w:rsidR="00F65BC2" w:rsidRDefault="00E90570">
      <w:pPr>
        <w:pStyle w:val="Bodytext70"/>
        <w:framePr w:w="5784" w:h="7968" w:hRule="exact" w:wrap="none" w:vAnchor="page" w:hAnchor="page" w:x="347" w:y="815"/>
        <w:shd w:val="clear" w:color="auto" w:fill="auto"/>
        <w:spacing w:before="0" w:after="0" w:line="211" w:lineRule="exact"/>
        <w:ind w:left="440" w:right="760" w:firstLine="200"/>
        <w:jc w:val="both"/>
      </w:pPr>
      <w:r>
        <w:t>„Im Zeitalter der metaphysischen Erblindung, wo alle Jenseitsgerichtetheit nur als ideologischer Über</w:t>
      </w:r>
      <w:r>
        <w:softHyphen/>
        <w:t xml:space="preserve">bau verachtet wurde, wandten </w:t>
      </w:r>
      <w:r>
        <w:t>sich die Menschen einer andersgerichteten Literatur zu. Sie lesen nun Krimi</w:t>
      </w:r>
      <w:r>
        <w:softHyphen/>
        <w:t>nalromane und Bestseller, als könnten sie Mephisto</w:t>
      </w:r>
      <w:r>
        <w:softHyphen/>
        <w:t>pheles’ Wort nicht mehr genug wahr machen: .Staub sollst du fressen und mit Lust.' Die .Pilgerreise' aber betrachtet man fortan n</w:t>
      </w:r>
      <w:r>
        <w:t>ur noch mit wohlwollender Gönnermiene, man lächelt über sie und schätzt sie als ein geeignetes Kinderbuch, nicht anders als Defoes .Robinson Crusoe' und Swifts .Gullivers Reisen'. So</w:t>
      </w:r>
    </w:p>
    <w:p w:rsidR="00F65BC2" w:rsidRDefault="00E90570">
      <w:pPr>
        <w:pStyle w:val="Headerorfooter40"/>
        <w:framePr w:wrap="none" w:vAnchor="page" w:hAnchor="page" w:x="779" w:y="8965"/>
        <w:shd w:val="clear" w:color="auto" w:fill="auto"/>
        <w:spacing w:line="200" w:lineRule="exact"/>
      </w:pPr>
      <w:r>
        <w:rPr>
          <w:rStyle w:val="Headerorfooter410ptSpacing0pt"/>
        </w:rPr>
        <w:t>4</w:t>
      </w:r>
      <w:r>
        <w:t>*</w:t>
      </w:r>
    </w:p>
    <w:p w:rsidR="00F65BC2" w:rsidRDefault="00E90570">
      <w:pPr>
        <w:pStyle w:val="Headerorfooter0"/>
        <w:framePr w:wrap="none" w:vAnchor="page" w:hAnchor="page" w:x="5180" w:y="8844"/>
        <w:shd w:val="clear" w:color="auto" w:fill="auto"/>
        <w:spacing w:line="280" w:lineRule="exact"/>
      </w:pPr>
      <w:r>
        <w:rPr>
          <w:rStyle w:val="HeaderorfooterSpacing0pt"/>
          <w:b/>
          <w:bCs/>
        </w:rPr>
        <w:t>51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49" w:hRule="exact" w:wrap="none" w:vAnchor="page" w:hAnchor="page" w:x="347" w:y="763"/>
        <w:shd w:val="clear" w:color="auto" w:fill="auto"/>
        <w:spacing w:before="0" w:line="216" w:lineRule="exact"/>
        <w:ind w:left="440" w:right="760"/>
      </w:pPr>
      <w:r>
        <w:t>sei es! Die Abwertung der ,Pilgerreise* zum b</w:t>
      </w:r>
      <w:r>
        <w:t>loßen Kinderbuch rückt das Werk unwillkürlich unter die bestürzende Mahnung Christi: Wenn ihr nicht umkehrt und wie die Kinder werdet, so werdet ihr nimmer</w:t>
      </w:r>
      <w:r>
        <w:softHyphen/>
        <w:t>mehr in das Himmelreich kommen (Matth. 18, 3) Bunyan hat sein Buch aus dem Geiste der ewigen Kindhei</w:t>
      </w:r>
      <w:r>
        <w:t>t geschrieben, ein realistisches Zauberland, das die meisten Menschen schon verloren haben, bevor sie in das Pubertätsalter eingetreten sind. Man muß äußerlich und innerlich vieles erlitten und manche Lebenserfahrung gemacht haben, um jene vom Evan</w:t>
      </w:r>
      <w:r>
        <w:softHyphen/>
        <w:t xml:space="preserve">gelium </w:t>
      </w:r>
      <w:r>
        <w:t>gepriesene zweite Kindheit wieder zurückzu</w:t>
      </w:r>
      <w:r>
        <w:softHyphen/>
        <w:t>gewinnen, die allein die herrliche Symbolsprache die</w:t>
      </w:r>
      <w:r>
        <w:softHyphen/>
        <w:t>ses Pilgerbuches als das versteht, was sie im tiefsten Grunde ist: Manna auf der Reise nach der Ewigkeit.“</w:t>
      </w:r>
    </w:p>
    <w:p w:rsidR="00F65BC2" w:rsidRDefault="00E90570">
      <w:pPr>
        <w:pStyle w:val="Bodytext20"/>
        <w:framePr w:w="5784" w:h="7949" w:hRule="exact" w:wrap="none" w:vAnchor="page" w:hAnchor="page" w:x="347" w:y="763"/>
        <w:shd w:val="clear" w:color="auto" w:fill="auto"/>
        <w:spacing w:before="0" w:line="216" w:lineRule="exact"/>
        <w:ind w:left="440" w:right="760" w:firstLine="200"/>
      </w:pPr>
      <w:r>
        <w:t>Der innigen Lyrik Cowpers (1731 — 1800) entstam</w:t>
      </w:r>
      <w:r>
        <w:softHyphen/>
        <w:t xml:space="preserve">men </w:t>
      </w:r>
      <w:r>
        <w:t>die Zeilen:</w:t>
      </w:r>
    </w:p>
    <w:p w:rsidR="00F65BC2" w:rsidRDefault="00E90570">
      <w:pPr>
        <w:pStyle w:val="Bodytext60"/>
        <w:framePr w:w="5784" w:h="7949" w:hRule="exact" w:wrap="none" w:vAnchor="page" w:hAnchor="page" w:x="347" w:y="763"/>
        <w:shd w:val="clear" w:color="auto" w:fill="auto"/>
        <w:spacing w:line="173" w:lineRule="exact"/>
        <w:ind w:left="960" w:right="920" w:hanging="80"/>
        <w:jc w:val="left"/>
      </w:pPr>
      <w:r>
        <w:t>„Träumer, begnadeter! In dessen klar’ Geschieht’ Wahrheit und Dichtung aus innerem Gesicht die Frohen froh, die Ernsten heiter stimmt; dein schlichter Stil, Humor und starker Sinn nimmt gleichnishaft, wie unser Herr, das Wort. . .“</w:t>
      </w:r>
    </w:p>
    <w:p w:rsidR="00F65BC2" w:rsidRDefault="00E90570">
      <w:pPr>
        <w:pStyle w:val="Bodytext20"/>
        <w:framePr w:w="5784" w:h="7949" w:hRule="exact" w:wrap="none" w:vAnchor="page" w:hAnchor="page" w:x="347" w:y="763"/>
        <w:shd w:val="clear" w:color="auto" w:fill="auto"/>
        <w:spacing w:before="0" w:line="221" w:lineRule="exact"/>
        <w:ind w:left="440" w:right="760" w:firstLine="200"/>
      </w:pPr>
      <w:r>
        <w:t>Der Gesinnun</w:t>
      </w:r>
      <w:r>
        <w:t>gsgenosse Southeys, S. T. Coleridge (1772—1834), rühmte:</w:t>
      </w:r>
    </w:p>
    <w:p w:rsidR="00F65BC2" w:rsidRDefault="00E90570">
      <w:pPr>
        <w:pStyle w:val="Bodytext60"/>
        <w:framePr w:w="5784" w:h="7949" w:hRule="exact" w:wrap="none" w:vAnchor="page" w:hAnchor="page" w:x="347" w:y="763"/>
        <w:shd w:val="clear" w:color="auto" w:fill="auto"/>
        <w:spacing w:line="173" w:lineRule="exact"/>
        <w:ind w:left="440" w:right="760" w:firstLine="200"/>
        <w:jc w:val="both"/>
      </w:pPr>
      <w:r>
        <w:t>„Ich kenne kein Buch außer der Bibel, die ja über allem Vergleich steht, das ich nach Urteil und Erfahrung so gewiß empfehlen möchte, die ganze heilsame Wahrheit im Geiste Christi zu lehren und einzu</w:t>
      </w:r>
      <w:r>
        <w:t>schärfen, wie die .Pilgerreise'. Sie ist nach meiner Überzeugung mit keiner, nicht aus übernatürlicher Erleuchtung hervorgegangenen Summa Theologica (Gesamtdarstellung der Heilslehre) zu ver</w:t>
      </w:r>
      <w:r>
        <w:softHyphen/>
        <w:t>gleichen . . . Dichtungen müssen immer in einem sehr ein</w:t>
      </w:r>
      <w:r>
        <w:softHyphen/>
        <w:t>fachen S</w:t>
      </w:r>
      <w:r>
        <w:t>til abgefaßt sein . . . Dieses wunderbare Buch ist eines der wenigen Bücher, die man wiederholt lesen kann, und jedesmal mit einer neuen, andersartigen Freude. Einst</w:t>
      </w:r>
      <w:r>
        <w:softHyphen/>
        <w:t>mals las ich es als Theologe, und ich kann versichern, daß eine große theologische Aussage</w:t>
      </w:r>
      <w:r>
        <w:t>kraft in dem Werk ent</w:t>
      </w:r>
      <w:r>
        <w:softHyphen/>
        <w:t>halten ist; einst mit anbetendem Gefühl, ein andermal als Dichter. Ich hätte vorher nicht glauben können, daß der</w:t>
      </w:r>
    </w:p>
    <w:p w:rsidR="00F65BC2" w:rsidRDefault="00E90570">
      <w:pPr>
        <w:pStyle w:val="Headerorfooter0"/>
        <w:framePr w:wrap="none" w:vAnchor="page" w:hAnchor="page" w:x="759" w:y="8795"/>
        <w:shd w:val="clear" w:color="auto" w:fill="auto"/>
        <w:spacing w:line="280" w:lineRule="exact"/>
      </w:pPr>
      <w:r>
        <w:rPr>
          <w:rStyle w:val="HeaderorfooterSpacing0pt"/>
          <w:b/>
          <w:bCs/>
        </w:rPr>
        <w:t>52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33" w:hRule="exact" w:wrap="none" w:vAnchor="page" w:hAnchor="page" w:x="347" w:y="779"/>
        <w:shd w:val="clear" w:color="auto" w:fill="auto"/>
        <w:spacing w:line="173" w:lineRule="exact"/>
        <w:ind w:left="360" w:right="800"/>
        <w:jc w:val="left"/>
      </w:pPr>
      <w:r>
        <w:t>Calvinismus in solchen entzückenden Farben dargestellt werden könnte.“</w:t>
      </w:r>
    </w:p>
    <w:p w:rsidR="00F65BC2" w:rsidRDefault="00E90570">
      <w:pPr>
        <w:pStyle w:val="Bodytext20"/>
        <w:framePr w:w="5784" w:h="7933" w:hRule="exact" w:wrap="none" w:vAnchor="page" w:hAnchor="page" w:x="347" w:y="779"/>
        <w:shd w:val="clear" w:color="auto" w:fill="auto"/>
        <w:spacing w:before="0" w:line="300" w:lineRule="exact"/>
        <w:ind w:left="360" w:firstLine="200"/>
      </w:pPr>
      <w:r>
        <w:t xml:space="preserve">Von weiteren Zeugnissen </w:t>
      </w:r>
      <w:r>
        <w:t>führen wir an:</w:t>
      </w:r>
    </w:p>
    <w:p w:rsidR="00F65BC2" w:rsidRDefault="00E90570">
      <w:pPr>
        <w:pStyle w:val="Bodytext60"/>
        <w:framePr w:w="5784" w:h="7933" w:hRule="exact" w:wrap="none" w:vAnchor="page" w:hAnchor="page" w:x="347" w:y="779"/>
        <w:shd w:val="clear" w:color="auto" w:fill="auto"/>
        <w:spacing w:line="168" w:lineRule="exact"/>
        <w:ind w:left="360" w:right="800" w:firstLine="200"/>
        <w:jc w:val="both"/>
      </w:pPr>
      <w:r>
        <w:t>„Nirgend, außer vielleicht bei Homer, existiert solch eine vollendete Beschreibung durch den Gebrauch bloß schlichter Worte . . .“</w:t>
      </w:r>
    </w:p>
    <w:p w:rsidR="00F65BC2" w:rsidRDefault="00E90570">
      <w:pPr>
        <w:pStyle w:val="Bodytext60"/>
        <w:framePr w:w="5784" w:h="7933" w:hRule="exact" w:wrap="none" w:vAnchor="page" w:hAnchor="page" w:x="347" w:y="779"/>
        <w:shd w:val="clear" w:color="auto" w:fill="auto"/>
        <w:spacing w:line="168" w:lineRule="exact"/>
        <w:ind w:right="800"/>
        <w:jc w:val="right"/>
      </w:pPr>
      <w:r>
        <w:t>G. K. Chesterton (gest. 1936)</w:t>
      </w:r>
    </w:p>
    <w:p w:rsidR="00F65BC2" w:rsidRDefault="00E90570">
      <w:pPr>
        <w:pStyle w:val="Bodytext60"/>
        <w:framePr w:w="5784" w:h="7933" w:hRule="exact" w:wrap="none" w:vAnchor="page" w:hAnchor="page" w:x="347" w:y="779"/>
        <w:shd w:val="clear" w:color="auto" w:fill="auto"/>
        <w:spacing w:line="168" w:lineRule="exact"/>
        <w:ind w:left="360" w:right="800" w:firstLine="200"/>
        <w:jc w:val="both"/>
      </w:pPr>
      <w:r>
        <w:t>„Bunyan war ein Mann mit einer ungewöhnlichen Imagi</w:t>
      </w:r>
      <w:r>
        <w:softHyphen/>
        <w:t>nation; sie war lebendig, ak</w:t>
      </w:r>
      <w:r>
        <w:t>tiv — eine Flamme, wie die Dantes . . . Was sind die vorwiegenden literarischen Kenn</w:t>
      </w:r>
      <w:r>
        <w:softHyphen/>
        <w:t>zeichen von Bunyans Buch? Aufrichtigkeit und Phantasie. Was er schrieb, glaubte er. Hat er es denn nicht selbst erlebt? . . . Für den Autor war die Geschichte keine Ro</w:t>
      </w:r>
      <w:r>
        <w:softHyphen/>
        <w:t>man</w:t>
      </w:r>
      <w:r>
        <w:t>ze. Sie war eine wahre Geschichte, seine eigene Ge</w:t>
      </w:r>
      <w:r>
        <w:softHyphen/>
        <w:t>schichte, als Allegorie geschildert. . .“</w:t>
      </w:r>
    </w:p>
    <w:p w:rsidR="00F65BC2" w:rsidRDefault="00E90570">
      <w:pPr>
        <w:pStyle w:val="Bodytext60"/>
        <w:framePr w:w="5784" w:h="7933" w:hRule="exact" w:wrap="none" w:vAnchor="page" w:hAnchor="page" w:x="347" w:y="779"/>
        <w:shd w:val="clear" w:color="auto" w:fill="auto"/>
        <w:spacing w:line="168" w:lineRule="exact"/>
        <w:ind w:right="800"/>
        <w:jc w:val="right"/>
      </w:pPr>
      <w:r>
        <w:t>R. Blatchford</w:t>
      </w:r>
    </w:p>
    <w:p w:rsidR="00F65BC2" w:rsidRDefault="00E90570">
      <w:pPr>
        <w:pStyle w:val="Bodytext60"/>
        <w:framePr w:w="5784" w:h="7933" w:hRule="exact" w:wrap="none" w:vAnchor="page" w:hAnchor="page" w:x="347" w:y="779"/>
        <w:shd w:val="clear" w:color="auto" w:fill="auto"/>
        <w:spacing w:line="168" w:lineRule="exact"/>
        <w:ind w:left="360" w:right="800" w:firstLine="200"/>
        <w:jc w:val="both"/>
      </w:pPr>
      <w:r>
        <w:t>„Jeder Zeile des Buches ist ein Stempel visionärer Energie und energisdien Glaubens aufgeprägt.“</w:t>
      </w:r>
    </w:p>
    <w:p w:rsidR="00F65BC2" w:rsidRDefault="00E90570">
      <w:pPr>
        <w:pStyle w:val="Bodytext60"/>
        <w:framePr w:w="5784" w:h="7933" w:hRule="exact" w:wrap="none" w:vAnchor="page" w:hAnchor="page" w:x="347" w:y="779"/>
        <w:shd w:val="clear" w:color="auto" w:fill="auto"/>
        <w:spacing w:line="168" w:lineRule="exact"/>
        <w:ind w:right="800"/>
        <w:jc w:val="right"/>
      </w:pPr>
      <w:r>
        <w:t>R. L. Stevenson (gest. 1894)</w:t>
      </w:r>
    </w:p>
    <w:p w:rsidR="00F65BC2" w:rsidRDefault="00E90570">
      <w:pPr>
        <w:pStyle w:val="Bodytext20"/>
        <w:framePr w:w="5784" w:h="7933" w:hRule="exact" w:wrap="none" w:vAnchor="page" w:hAnchor="page" w:x="347" w:y="779"/>
        <w:shd w:val="clear" w:color="auto" w:fill="auto"/>
        <w:spacing w:before="0"/>
        <w:ind w:left="360" w:right="800" w:firstLine="200"/>
      </w:pPr>
      <w:r>
        <w:t>Nun dürfen jene Äußerun</w:t>
      </w:r>
      <w:r>
        <w:t>gen über die künstlerische Meisterschaft der „Pilgerreise“ nicht darüber hinweg</w:t>
      </w:r>
      <w:r>
        <w:softHyphen/>
        <w:t>täuschen, daß hier ein zutiefst existentielles Buch vor</w:t>
      </w:r>
      <w:r>
        <w:softHyphen/>
        <w:t xml:space="preserve">liegt. Bunyan hat die enge Pforte wohl am tiefsten erlitten, als er an seiner Erwählung zweifelte. Es wird immer wieder </w:t>
      </w:r>
      <w:r>
        <w:t>darauf hingewiesen, daß bereits in sei</w:t>
      </w:r>
      <w:r>
        <w:softHyphen/>
        <w:t>ner Seelenbeichte eine Vision berichtet wird, die gleich</w:t>
      </w:r>
      <w:r>
        <w:softHyphen/>
        <w:t>sam als eine Vorstufe zu der Darstellung der „Pil</w:t>
      </w:r>
      <w:r>
        <w:softHyphen/>
        <w:t>gerreise“ angesehen werden kann. Dieser Bericht, den Bunyan in „Überströmende Gnade für den vernehm</w:t>
      </w:r>
      <w:r>
        <w:softHyphen/>
        <w:t>lichsten S</w:t>
      </w:r>
      <w:r>
        <w:t>ünder“ gibt, ist der Schlüssel zum Verständ</w:t>
      </w:r>
      <w:r>
        <w:softHyphen/>
        <w:t>nis dafür, aus welcher Lebenssituation die „Pilger</w:t>
      </w:r>
      <w:r>
        <w:softHyphen/>
        <w:t>reise“ hervorgegangen ist: aus der Lage dessen, der in der Anfechtung die Gewißheit erlangt, daß Gott gnä</w:t>
      </w:r>
      <w:r>
        <w:softHyphen/>
        <w:t>dig ist.</w:t>
      </w:r>
    </w:p>
    <w:p w:rsidR="00F65BC2" w:rsidRDefault="00E90570">
      <w:pPr>
        <w:pStyle w:val="Bodytext20"/>
        <w:framePr w:w="5784" w:h="7933" w:hRule="exact" w:wrap="none" w:vAnchor="page" w:hAnchor="page" w:x="347" w:y="779"/>
        <w:shd w:val="clear" w:color="auto" w:fill="auto"/>
        <w:spacing w:before="0"/>
        <w:ind w:left="360" w:right="800" w:firstLine="200"/>
      </w:pPr>
      <w:r>
        <w:t xml:space="preserve">Er berichtet von jenen Leuten, deren innere </w:t>
      </w:r>
      <w:r>
        <w:t>Ver</w:t>
      </w:r>
      <w:r>
        <w:softHyphen/>
        <w:t>fassung und Seligkeit er nach dem Gespräch jener drei Frauen mit seinem inneren Auge vor sich sah:</w:t>
      </w:r>
    </w:p>
    <w:p w:rsidR="00F65BC2" w:rsidRDefault="00E90570">
      <w:pPr>
        <w:pStyle w:val="Bodytext60"/>
        <w:framePr w:w="5784" w:h="7933" w:hRule="exact" w:wrap="none" w:vAnchor="page" w:hAnchor="page" w:x="347" w:y="779"/>
        <w:shd w:val="clear" w:color="auto" w:fill="auto"/>
        <w:spacing w:line="173" w:lineRule="exact"/>
        <w:ind w:left="360" w:right="800"/>
        <w:jc w:val="both"/>
      </w:pPr>
      <w:r>
        <w:t>„Ich schaute sie gleichsam auf der Sonnenseite eines hohen Berges sitzen und sich dort an den lieblichen Sonnen</w:t>
      </w:r>
      <w:r>
        <w:softHyphen/>
      </w:r>
    </w:p>
    <w:p w:rsidR="00F65BC2" w:rsidRDefault="00E90570">
      <w:pPr>
        <w:pStyle w:val="Headerorfooter20"/>
        <w:framePr w:wrap="none" w:vAnchor="page" w:hAnchor="page" w:x="5118" w:y="8873"/>
        <w:shd w:val="clear" w:color="auto" w:fill="auto"/>
        <w:spacing w:line="170" w:lineRule="exact"/>
      </w:pPr>
      <w:r>
        <w:t>53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38" w:hRule="exact" w:wrap="none" w:vAnchor="page" w:hAnchor="page" w:x="347" w:y="783"/>
        <w:shd w:val="clear" w:color="auto" w:fill="auto"/>
        <w:spacing w:after="56" w:line="168" w:lineRule="exact"/>
        <w:ind w:left="360" w:right="800"/>
        <w:jc w:val="both"/>
      </w:pPr>
      <w:r>
        <w:t>strahlen erquic</w:t>
      </w:r>
      <w:r>
        <w:t xml:space="preserve">ken, während ich inmitten von Kälte, Schnee und dunklen Wolken zitterte und bebte. Es schien mir, ich sähe zwischen ihnen und mir eine Mauer, die um den Berg herum führte; nun verlangte meine Seele inständig, durch diese Mauer zu dringen, in dem Gedanken, </w:t>
      </w:r>
      <w:r>
        <w:t>daß ich, wenn ich es vermöchte, in ihre Gemeinschaft Eingang finden und dort in der Sonne Erquickung finden würde.</w:t>
      </w:r>
    </w:p>
    <w:p w:rsidR="00F65BC2" w:rsidRDefault="00E90570">
      <w:pPr>
        <w:pStyle w:val="Bodytext60"/>
        <w:framePr w:w="5784" w:h="7938" w:hRule="exact" w:wrap="none" w:vAnchor="page" w:hAnchor="page" w:x="347" w:y="783"/>
        <w:shd w:val="clear" w:color="auto" w:fill="auto"/>
        <w:spacing w:line="173" w:lineRule="exact"/>
        <w:ind w:left="380" w:right="800" w:firstLine="200"/>
        <w:jc w:val="both"/>
      </w:pPr>
      <w:r>
        <w:t xml:space="preserve">So war es mir, als ob ich immer wieder diese Mauern umwanderte, beim Weiterschreiten scharf lugend, ob ich keinen Durchgang fände, durch den </w:t>
      </w:r>
      <w:r>
        <w:t>ich eindringen könnte; aber während geraumer Zeit konnte ich keinen finden. End</w:t>
      </w:r>
      <w:r>
        <w:softHyphen/>
        <w:t>lich sah ich, daß in der Mauer etwas wie eine schmale Öffnung, eine kleine Tür war, durch die ich einzudringen versuchte. Da der Durchgang sehr schwierig und eng war, machte ic</w:t>
      </w:r>
      <w:r>
        <w:t>h Anstrengungen, hineinzugelangen, aber alles war vergeblich, bis ich durch meine Anstrengungen, hinein</w:t>
      </w:r>
      <w:r>
        <w:softHyphen/>
        <w:t>zugelangen, ganz abgekämpft war. Schließlich schien es, daß zuerst mit großer Mühe mein Kopf, dann, durch ge</w:t>
      </w:r>
      <w:r>
        <w:softHyphen/>
        <w:t>schickte Hantierung, meine Schultern und me</w:t>
      </w:r>
      <w:r>
        <w:t>in ganzer Kör</w:t>
      </w:r>
      <w:r>
        <w:softHyphen/>
        <w:t>per hindurchdrangen. Da ward ich überaus froh, ging hin und setzte mich mitten unter sie (die Wiedergeborenen) und wurde durch das Licht und die Wärme der Sonne getröstet. Nun wurde mir die Deutung offenbart:</w:t>
      </w:r>
    </w:p>
    <w:p w:rsidR="00F65BC2" w:rsidRDefault="00E90570">
      <w:pPr>
        <w:pStyle w:val="Bodytext60"/>
        <w:framePr w:w="5784" w:h="7938" w:hRule="exact" w:wrap="none" w:vAnchor="page" w:hAnchor="page" w:x="347" w:y="783"/>
        <w:shd w:val="clear" w:color="auto" w:fill="auto"/>
        <w:spacing w:line="173" w:lineRule="exact"/>
        <w:ind w:left="380" w:right="800" w:firstLine="200"/>
        <w:jc w:val="both"/>
      </w:pPr>
      <w:r>
        <w:t xml:space="preserve">Der Berg bedeutet die Kirche des </w:t>
      </w:r>
      <w:r>
        <w:t>lebendigen Gottes; die Sonne, die darauf schien, war das Leuchten seines erbarmen</w:t>
      </w:r>
      <w:r>
        <w:softHyphen/>
        <w:t>den Angesichtes über die, welche darin wohnen. Die Mauer, dachte ich weiter, war das Wort, das Christen und Welt scheidet, und der Durchbruch in der Mauer war Jesus Chri</w:t>
      </w:r>
      <w:r>
        <w:softHyphen/>
        <w:t>stus</w:t>
      </w:r>
      <w:r>
        <w:t>, welcher der Weg zu Gott dem Vater ist. Aber daß der Durchgang so überaus eng war — so eng, daß ich nur unter großer Schwierigkeit eintreten konnte —, zeigte mir, daß niemand in das Leben eingehen kann, außer denjenigen, welchen es unerschütterlicher Emst</w:t>
      </w:r>
      <w:r>
        <w:t xml:space="preserve"> damit ist; und es sei denn, daß sie diese gottlose Welt hinter sich ließen, denn hier war nur Raum für Leib und Seele, aber nicht für Leib, Seele und Sünde. Dieses Bild lag mir tagelang an; all diese Zeit sah ich mich in einer Verlorenheit und Trauer — un</w:t>
      </w:r>
      <w:r>
        <w:t>d doch war ich zu begierigem Hunger und Verlangen er</w:t>
      </w:r>
      <w:r>
        <w:softHyphen/>
        <w:t>weckt, einer unter denen zu sein, die auf der Sonnenseite sitzen. Ob zu Hause oder außer Haus, überall betete mein Herz und sang die Worte aus dem 51. Psalm: ,Gott, sei mir gnädig nach deiner Güte und ti</w:t>
      </w:r>
      <w:r>
        <w:t>lge meine Sünden nach deiner großen Barmherzigkeit!</w:t>
      </w:r>
      <w:r>
        <w:rPr>
          <w:vertAlign w:val="superscript"/>
        </w:rPr>
        <w:t>1</w:t>
      </w:r>
    </w:p>
    <w:p w:rsidR="00F65BC2" w:rsidRDefault="00E90570">
      <w:pPr>
        <w:pStyle w:val="Bodytext60"/>
        <w:framePr w:w="5784" w:h="7938" w:hRule="exact" w:wrap="none" w:vAnchor="page" w:hAnchor="page" w:x="347" w:y="783"/>
        <w:shd w:val="clear" w:color="auto" w:fill="auto"/>
        <w:spacing w:line="173" w:lineRule="exact"/>
        <w:ind w:left="380" w:right="800" w:firstLine="200"/>
        <w:jc w:val="both"/>
      </w:pPr>
      <w:r>
        <w:t>Doch konnte ich noch nicht zu der beruhigenden Über</w:t>
      </w:r>
      <w:r>
        <w:softHyphen/>
        <w:t>zeugung kommen, daß ich Glauben an Christum hätte.</w:t>
      </w:r>
    </w:p>
    <w:p w:rsidR="00F65BC2" w:rsidRDefault="00E90570">
      <w:pPr>
        <w:pStyle w:val="Headerorfooter0"/>
        <w:framePr w:wrap="none" w:vAnchor="page" w:hAnchor="page" w:x="716" w:y="8791"/>
        <w:shd w:val="clear" w:color="auto" w:fill="auto"/>
        <w:spacing w:line="280" w:lineRule="exact"/>
      </w:pPr>
      <w:r>
        <w:rPr>
          <w:rStyle w:val="HeaderorfooterSpacing0pt"/>
          <w:b/>
          <w:bCs/>
        </w:rPr>
        <w:t>54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68" w:hRule="exact" w:wrap="none" w:vAnchor="page" w:hAnchor="page" w:x="347" w:y="787"/>
        <w:shd w:val="clear" w:color="auto" w:fill="auto"/>
        <w:spacing w:line="173" w:lineRule="exact"/>
        <w:ind w:left="400" w:right="800"/>
        <w:jc w:val="both"/>
      </w:pPr>
      <w:r>
        <w:t xml:space="preserve">sondern fand, anstatt Genugtuung zu haben, meine Seele unter dem Angriff </w:t>
      </w:r>
      <w:r>
        <w:t>neuer Zweifel an meiner zukünftigen Seligkeit; vor allem aber diese: Ob ich erwählt sei? Aber wie, wenn der Tag der Gnade vorbei und vergangen sein sollte?</w:t>
      </w:r>
    </w:p>
    <w:p w:rsidR="00F65BC2" w:rsidRDefault="00E90570">
      <w:pPr>
        <w:pStyle w:val="Bodytext60"/>
        <w:framePr w:w="5784" w:h="7968" w:hRule="exact" w:wrap="none" w:vAnchor="page" w:hAnchor="page" w:x="347" w:y="787"/>
        <w:shd w:val="clear" w:color="auto" w:fill="auto"/>
        <w:spacing w:line="173" w:lineRule="exact"/>
        <w:ind w:left="400" w:right="800" w:firstLine="200"/>
        <w:jc w:val="both"/>
      </w:pPr>
      <w:r>
        <w:t>Durch diese beiden Anfechtungen wurde ich sehr betroffen und beunruhigt. . . . Obgleich ich völlig d</w:t>
      </w:r>
      <w:r>
        <w:t>avon entflammt war, den Weg zum Himmel und zur Herrlichkeit zu finden, und midi nichts davon abbringen konnte, bedrückte mich die Frage meiner Erwählung und entmutigte mich, so daß ich zu Zeiten geradezu körperlich durch die Kraft und Macht dieses In-Frage</w:t>
      </w:r>
      <w:r>
        <w:t>-Stellens hingerissen wurde. Folgende Schriftstelle schien all mein Sehnen niederzureißen: ,So liegt es nun nicht an jemandes Wollen oder Laufen, sondern an Gottes Erbarmen' (Röm. 9, 16).</w:t>
      </w:r>
    </w:p>
    <w:p w:rsidR="00F65BC2" w:rsidRDefault="00E90570">
      <w:pPr>
        <w:pStyle w:val="Bodytext60"/>
        <w:framePr w:w="5784" w:h="7968" w:hRule="exact" w:wrap="none" w:vAnchor="page" w:hAnchor="page" w:x="347" w:y="787"/>
        <w:shd w:val="clear" w:color="auto" w:fill="auto"/>
        <w:spacing w:line="173" w:lineRule="exact"/>
        <w:ind w:left="400" w:right="800" w:firstLine="200"/>
        <w:jc w:val="both"/>
      </w:pPr>
      <w:r>
        <w:t>Mit dieser Schriftstelle konnte ich nichts anfangen; denn ich sah, d</w:t>
      </w:r>
      <w:r>
        <w:t>aß, wenn Gott in seiner unermeßlichen Gnade und Güte mich nicht aus freiem Ratschluß als ein Gefäß seiner Gnade erwählt hat, ich trotz meines Wünschens, Sehnens und Mühens — bis zum Zerbrechen meines Her</w:t>
      </w:r>
      <w:r>
        <w:softHyphen/>
        <w:t>zens — es zu nichts bringen würde. Darum lag mir die</w:t>
      </w:r>
      <w:r>
        <w:t>s an: Wie kannst du sagen, daß du erwählt bist? Und was dann, wenn du es nicht bist?</w:t>
      </w:r>
    </w:p>
    <w:p w:rsidR="00F65BC2" w:rsidRDefault="00E90570">
      <w:pPr>
        <w:pStyle w:val="Bodytext60"/>
        <w:framePr w:w="5784" w:h="7968" w:hRule="exact" w:wrap="none" w:vAnchor="page" w:hAnchor="page" w:x="347" w:y="787"/>
        <w:shd w:val="clear" w:color="auto" w:fill="auto"/>
        <w:spacing w:line="173" w:lineRule="exact"/>
        <w:ind w:left="400" w:right="800" w:firstLine="200"/>
        <w:jc w:val="both"/>
      </w:pPr>
      <w:r>
        <w:t>O Herr, dachte ich, was dann, wenn ich es nicht bin? Es könnte sein, du bist nicht erwählt, sagte der Versucher. Es könnte wirklich so sein, dachte ich. Nun dann — so spra</w:t>
      </w:r>
      <w:r>
        <w:t>ch Satan — tust du besser, abzulassen und dich nicht weiter zu mühen; denn wenn du wirklich nicht von Gott erwählt sein solltest, ist keine Rede davon, daß du selig wirst: Denn es liegt ... an Gottes Erbarmen.</w:t>
      </w:r>
    </w:p>
    <w:p w:rsidR="00F65BC2" w:rsidRDefault="00E90570">
      <w:pPr>
        <w:pStyle w:val="Bodytext60"/>
        <w:framePr w:w="5784" w:h="7968" w:hRule="exact" w:wrap="none" w:vAnchor="page" w:hAnchor="page" w:x="347" w:y="787"/>
        <w:shd w:val="clear" w:color="auto" w:fill="auto"/>
        <w:spacing w:line="173" w:lineRule="exact"/>
        <w:ind w:left="400" w:right="800" w:firstLine="200"/>
        <w:jc w:val="both"/>
      </w:pPr>
      <w:r>
        <w:t>So war ich eine geraume Zeit sehr bedrängt und</w:t>
      </w:r>
      <w:r>
        <w:t xml:space="preserve"> ver</w:t>
      </w:r>
      <w:r>
        <w:softHyphen/>
        <w:t>wirrt. Und oftmals, auf meinen Wegen, nahe daran, aus Verzagtheit auf der Stelle hinzusinken. Aber eines Tages, als ich so viele Wochen davon bedrückt und nieder</w:t>
      </w:r>
      <w:r>
        <w:softHyphen/>
        <w:t>geschlagen war und ich fast daran war, alle meine Hoff</w:t>
      </w:r>
      <w:r>
        <w:softHyphen/>
        <w:t xml:space="preserve">nung, jemals das </w:t>
      </w:r>
      <w:r>
        <w:rPr>
          <w:rStyle w:val="Bodytext6Italic"/>
        </w:rPr>
        <w:t>Leben</w:t>
      </w:r>
      <w:r>
        <w:t xml:space="preserve"> zu erlangen</w:t>
      </w:r>
      <w:r>
        <w:t>, aufzugeben, traf dieser Spruch mächtig meinen Sinn: Schau auf die Väter</w:t>
      </w:r>
      <w:r>
        <w:softHyphen/>
        <w:t>generationen von alters her und sieh! Ist je einer, der auf Gott vertraute, zuschanden geworden?</w:t>
      </w:r>
    </w:p>
    <w:p w:rsidR="00F65BC2" w:rsidRDefault="00E90570">
      <w:pPr>
        <w:pStyle w:val="Bodytext60"/>
        <w:framePr w:w="5784" w:h="7968" w:hRule="exact" w:wrap="none" w:vAnchor="page" w:hAnchor="page" w:x="347" w:y="787"/>
        <w:shd w:val="clear" w:color="auto" w:fill="auto"/>
        <w:spacing w:line="173" w:lineRule="exact"/>
        <w:ind w:left="400" w:right="800" w:firstLine="200"/>
        <w:jc w:val="both"/>
      </w:pPr>
      <w:r>
        <w:t>Daraufhin wurde ich in meiner Seele höchlichst er</w:t>
      </w:r>
      <w:r>
        <w:softHyphen/>
        <w:t>leuchtet und ermutigt; denn im glei</w:t>
      </w:r>
      <w:r>
        <w:t>chen Augenblick ward es mir vorgestellt: Fang beim ersten Kapitel der Genesis an (1. Mose) und lies bis zum letzten der Offenbarung Johannis, und sieh zu, ob du einen einzigen finden kannst, der auf Gott vertraute und zuschanden ward!“</w:t>
      </w:r>
    </w:p>
    <w:p w:rsidR="00F65BC2" w:rsidRDefault="00E90570">
      <w:pPr>
        <w:pStyle w:val="Headerorfooter0"/>
        <w:framePr w:wrap="none" w:vAnchor="page" w:hAnchor="page" w:x="5137" w:y="8828"/>
        <w:shd w:val="clear" w:color="auto" w:fill="auto"/>
        <w:spacing w:line="280" w:lineRule="exact"/>
      </w:pPr>
      <w:r>
        <w:rPr>
          <w:rStyle w:val="HeaderorfooterSpacing0pt"/>
          <w:b/>
          <w:bCs/>
        </w:rPr>
        <w:t>55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1968" w:hRule="exact" w:wrap="none" w:vAnchor="page" w:hAnchor="page" w:x="347" w:y="776"/>
        <w:shd w:val="clear" w:color="auto" w:fill="auto"/>
        <w:spacing w:before="0" w:after="0" w:line="211" w:lineRule="exact"/>
        <w:ind w:left="400" w:right="780" w:firstLine="200"/>
        <w:jc w:val="both"/>
      </w:pPr>
      <w:r>
        <w:t>Die Anfechtung der engen Pforte des Glaubens</w:t>
      </w:r>
      <w:r>
        <w:softHyphen/>
        <w:t>weges bricht als schwere Not auf Bunyan herein; in dieser Lage spricht die Heilige Schrift zu ihm und schenkt ihm die Befreiung. Diese Situation der Ab</w:t>
      </w:r>
      <w:r>
        <w:softHyphen/>
        <w:t>fassung der „Pilgerreise“ erschließt</w:t>
      </w:r>
      <w:r>
        <w:t xml:space="preserve"> das Verständnis des ganzen Werkes: der Jüngling, der fast an der engen Pforte verzagt wäre, hat bereits in seiner Seele geschaut, was der reife Mann in jahrelanger Stille gestalten durfte.</w:t>
      </w:r>
    </w:p>
    <w:p w:rsidR="00F65BC2" w:rsidRDefault="00E90570">
      <w:pPr>
        <w:pStyle w:val="Heading50"/>
        <w:framePr w:w="5784" w:h="5700" w:hRule="exact" w:wrap="none" w:vAnchor="page" w:hAnchor="page" w:x="347" w:y="3074"/>
        <w:shd w:val="clear" w:color="auto" w:fill="auto"/>
        <w:spacing w:after="69" w:line="340" w:lineRule="exact"/>
        <w:ind w:left="400"/>
      </w:pPr>
      <w:bookmarkStart w:id="12" w:name="bookmark11"/>
      <w:r>
        <w:t>Pilgeraufbrudi und Pilgerkampf</w:t>
      </w:r>
      <w:bookmarkEnd w:id="12"/>
    </w:p>
    <w:p w:rsidR="00F65BC2" w:rsidRDefault="00E90570">
      <w:pPr>
        <w:pStyle w:val="Bodytext60"/>
        <w:framePr w:w="5784" w:h="5700" w:hRule="exact" w:wrap="none" w:vAnchor="page" w:hAnchor="page" w:x="347" w:y="3074"/>
        <w:shd w:val="clear" w:color="auto" w:fill="auto"/>
        <w:tabs>
          <w:tab w:val="left" w:pos="4006"/>
        </w:tabs>
        <w:ind w:left="920"/>
        <w:jc w:val="both"/>
      </w:pPr>
      <w:r>
        <w:t>Die Gnade herrscht.</w:t>
      </w:r>
      <w:r>
        <w:tab/>
        <w:t>John Bunyan</w:t>
      </w:r>
    </w:p>
    <w:p w:rsidR="00F65BC2" w:rsidRDefault="00E90570">
      <w:pPr>
        <w:pStyle w:val="Bodytext70"/>
        <w:framePr w:w="5784" w:h="5700" w:hRule="exact" w:wrap="none" w:vAnchor="page" w:hAnchor="page" w:x="347" w:y="3074"/>
        <w:shd w:val="clear" w:color="auto" w:fill="auto"/>
        <w:spacing w:before="0" w:after="0" w:line="216" w:lineRule="exact"/>
        <w:ind w:left="400" w:right="780" w:firstLine="200"/>
        <w:jc w:val="both"/>
      </w:pPr>
      <w:r>
        <w:t>Die</w:t>
      </w:r>
      <w:r>
        <w:t xml:space="preserve"> Bedrängnis der Gefängniszeit war für Bunyan tiefste Anfechtung. Auch der Glaubende ist immer wieder angefochten, um im Glauben zu reifen und die Gewißheit zu empfangen, die in Jesus Christus ge</w:t>
      </w:r>
      <w:r>
        <w:softHyphen/>
        <w:t>gründet ist: die Gewißheit der Erwählung, der Er</w:t>
      </w:r>
      <w:r>
        <w:softHyphen/>
        <w:t xml:space="preserve">rettung aus </w:t>
      </w:r>
      <w:r>
        <w:t>dem abgrundtiefen Sünderelend. Jedoch ist diese Gewißheit niemals Sicherheit.</w:t>
      </w:r>
    </w:p>
    <w:p w:rsidR="00F65BC2" w:rsidRDefault="00E90570">
      <w:pPr>
        <w:pStyle w:val="Bodytext70"/>
        <w:framePr w:w="5784" w:h="5700" w:hRule="exact" w:wrap="none" w:vAnchor="page" w:hAnchor="page" w:x="347" w:y="3074"/>
        <w:shd w:val="clear" w:color="auto" w:fill="auto"/>
        <w:spacing w:before="0" w:after="0" w:line="216" w:lineRule="exact"/>
        <w:ind w:left="400" w:right="780" w:firstLine="80"/>
        <w:jc w:val="both"/>
      </w:pPr>
      <w:r>
        <w:t>Doch für Bunyan kam mehr dazu, was seine Anfech</w:t>
      </w:r>
      <w:r>
        <w:softHyphen/>
        <w:t>tung zu einer Qual werden ließ, aus der ihn nur die Schrift errettete, die zu ihm in jenen Jahren der Ker</w:t>
      </w:r>
      <w:r>
        <w:softHyphen/>
        <w:t>kerhaft redete und in ga</w:t>
      </w:r>
      <w:r>
        <w:t>nz besonderer Weise ihm bildhaft vor Augen stellte, welchen Weg der Mensch gehen darf, um zur himmlischen Heimat zu gelangen und den Weg, die Wahrheit und das Leben zu finden.</w:t>
      </w:r>
    </w:p>
    <w:p w:rsidR="00F65BC2" w:rsidRDefault="00E90570">
      <w:pPr>
        <w:pStyle w:val="Bodytext70"/>
        <w:framePr w:w="5784" w:h="5700" w:hRule="exact" w:wrap="none" w:vAnchor="page" w:hAnchor="page" w:x="347" w:y="3074"/>
        <w:shd w:val="clear" w:color="auto" w:fill="auto"/>
        <w:spacing w:before="0" w:after="0" w:line="216" w:lineRule="exact"/>
        <w:ind w:left="400" w:right="780" w:firstLine="200"/>
        <w:jc w:val="both"/>
      </w:pPr>
      <w:r>
        <w:t>In einer Kerkerzelle sitzt ein einsamer Mensch, der einen Trost hat, der ihn sei</w:t>
      </w:r>
      <w:r>
        <w:t>ner engen Gefangenschaft entnimmt und ihn in die Weite stellt.</w:t>
      </w:r>
    </w:p>
    <w:p w:rsidR="00F65BC2" w:rsidRDefault="00E90570">
      <w:pPr>
        <w:pStyle w:val="Bodytext70"/>
        <w:framePr w:w="5784" w:h="5700" w:hRule="exact" w:wrap="none" w:vAnchor="page" w:hAnchor="page" w:x="347" w:y="3074"/>
        <w:shd w:val="clear" w:color="auto" w:fill="auto"/>
        <w:spacing w:before="0" w:after="0" w:line="216" w:lineRule="exact"/>
        <w:ind w:left="400" w:right="780" w:firstLine="200"/>
        <w:jc w:val="both"/>
      </w:pPr>
      <w:r>
        <w:t>Visionen tauchen auf vor seiner Seele, die ihm die Feder in die Hand zwingen. Als ein von Gottes Wort Ergriffener schreibt er, und die Welt sollte auf die Worte dieses Gefangenen hören, weil hi</w:t>
      </w:r>
      <w:r>
        <w:t>er erlittenes, in der Seele erlebtes Wort Gehör verlangt.</w:t>
      </w:r>
    </w:p>
    <w:p w:rsidR="00F65BC2" w:rsidRDefault="00E90570">
      <w:pPr>
        <w:pStyle w:val="Bodytext70"/>
        <w:framePr w:w="5784" w:h="5700" w:hRule="exact" w:wrap="none" w:vAnchor="page" w:hAnchor="page" w:x="347" w:y="3074"/>
        <w:shd w:val="clear" w:color="auto" w:fill="auto"/>
        <w:spacing w:before="0" w:after="0" w:line="216" w:lineRule="exact"/>
        <w:ind w:left="400" w:firstLine="200"/>
        <w:jc w:val="both"/>
      </w:pPr>
      <w:r>
        <w:t>Bei sich hat er nur die Bibel und Fox’ Märtyrer-</w:t>
      </w:r>
    </w:p>
    <w:p w:rsidR="00F65BC2" w:rsidRDefault="00E90570">
      <w:pPr>
        <w:pStyle w:val="Headerorfooter20"/>
        <w:framePr w:wrap="none" w:vAnchor="page" w:hAnchor="page" w:x="731" w:y="8969"/>
        <w:shd w:val="clear" w:color="auto" w:fill="auto"/>
        <w:spacing w:line="170" w:lineRule="exact"/>
      </w:pPr>
      <w:r>
        <w:t>56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87" w:hRule="exact" w:wrap="none" w:vAnchor="page" w:hAnchor="page" w:x="347" w:y="762"/>
        <w:shd w:val="clear" w:color="auto" w:fill="auto"/>
        <w:spacing w:before="0" w:after="0" w:line="211" w:lineRule="exact"/>
        <w:ind w:left="380" w:right="780"/>
        <w:jc w:val="both"/>
      </w:pPr>
      <w:r>
        <w:t>buch: eine Wolke von Blutzeugen, die Vätergenera</w:t>
      </w:r>
      <w:r>
        <w:softHyphen/>
        <w:t>tionen von alters her, denen Gott die Treue hielt, um</w:t>
      </w:r>
      <w:r>
        <w:softHyphen/>
        <w:t>geben ihn.</w:t>
      </w:r>
    </w:p>
    <w:p w:rsidR="00F65BC2" w:rsidRDefault="00E90570">
      <w:pPr>
        <w:pStyle w:val="Bodytext70"/>
        <w:framePr w:w="5784" w:h="7987" w:hRule="exact" w:wrap="none" w:vAnchor="page" w:hAnchor="page" w:x="347" w:y="762"/>
        <w:shd w:val="clear" w:color="auto" w:fill="auto"/>
        <w:spacing w:before="0" w:after="0" w:line="211" w:lineRule="exact"/>
        <w:ind w:left="380" w:right="780" w:firstLine="200"/>
        <w:jc w:val="both"/>
      </w:pPr>
      <w:r>
        <w:t xml:space="preserve">Der Chor </w:t>
      </w:r>
      <w:r>
        <w:t>der Väter und das Wort der Heiligen Schrift hatten ihn in seiner früheren Anfechtung um seine Erwählung auf den rechten Weg geführt: nun kreist sein gesamtes Denken und Handeln, sein Leben und seine Phantasie um die Auslegung der Heiligen Schrift.</w:t>
      </w:r>
    </w:p>
    <w:p w:rsidR="00F65BC2" w:rsidRDefault="00E90570">
      <w:pPr>
        <w:pStyle w:val="Bodytext70"/>
        <w:framePr w:w="5784" w:h="7987" w:hRule="exact" w:wrap="none" w:vAnchor="page" w:hAnchor="page" w:x="347" w:y="762"/>
        <w:shd w:val="clear" w:color="auto" w:fill="auto"/>
        <w:spacing w:before="0" w:after="0" w:line="211" w:lineRule="exact"/>
        <w:ind w:left="380" w:right="780" w:firstLine="200"/>
        <w:jc w:val="both"/>
      </w:pPr>
      <w:r>
        <w:t xml:space="preserve">Der Weg </w:t>
      </w:r>
      <w:r>
        <w:t>aus der Verlassenheit, den der Mensch Christian, der Christ, in der „Pilgerreise“ gehen darf, um als Pilger zu wandeln, frei von allen Gebunden</w:t>
      </w:r>
      <w:r>
        <w:softHyphen/>
        <w:t xml:space="preserve">heiten, bereit für den Ruf des Herrn: Verkaufe alles, was du hast, und </w:t>
      </w:r>
      <w:r>
        <w:rPr>
          <w:rStyle w:val="Bodytext7Italic"/>
        </w:rPr>
        <w:t>folge mir nach!,</w:t>
      </w:r>
      <w:r>
        <w:t xml:space="preserve"> ist Bunyans eigener Weg </w:t>
      </w:r>
      <w:r>
        <w:t>gewesen. Diesen Ruf haben auch andere vor ihm schon gehört — in der Geschichte der Kirche ist immer wieder ein heiliger Aufbruch geschenkt worden, zu Zeiten, in denen die Kirche sich an die Welt zu ver</w:t>
      </w:r>
      <w:r>
        <w:softHyphen/>
        <w:t>lieren drohte. Und Bunyan ist einer von diesen Ru</w:t>
      </w:r>
      <w:r>
        <w:softHyphen/>
        <w:t>fern</w:t>
      </w:r>
      <w:r>
        <w:t>, die den Weg zur Ewigkeit weisen: den freien Pilgerpfad und das von Lasten unbeschwerte Wandeln.</w:t>
      </w:r>
    </w:p>
    <w:p w:rsidR="00F65BC2" w:rsidRDefault="00E90570">
      <w:pPr>
        <w:pStyle w:val="Bodytext70"/>
        <w:framePr w:w="5784" w:h="7987" w:hRule="exact" w:wrap="none" w:vAnchor="page" w:hAnchor="page" w:x="347" w:y="762"/>
        <w:shd w:val="clear" w:color="auto" w:fill="auto"/>
        <w:spacing w:before="0" w:after="0" w:line="211" w:lineRule="exact"/>
        <w:ind w:left="380" w:right="780" w:firstLine="200"/>
        <w:jc w:val="both"/>
      </w:pPr>
      <w:r>
        <w:t>Da die „Pilgerreise“ gleichsam Selbsterlebtes dar</w:t>
      </w:r>
      <w:r>
        <w:softHyphen/>
        <w:t>stellt — er, Bunyan, ist den Weg als Fremdling und Pilger gegangen, er hat die „Stadt des Verderbens“ verlas</w:t>
      </w:r>
      <w:r>
        <w:t>sen und die Reise zum „himmlischen Vaterland“ angetreten —, trägt die Charakterisierung der Gestal</w:t>
      </w:r>
      <w:r>
        <w:softHyphen/>
        <w:t>ten, denen Christ begegnet, viele Züge von Zeitgenos</w:t>
      </w:r>
      <w:r>
        <w:softHyphen/>
        <w:t>sen. Wie mancher andere Schriftsteller stand Bunyan unter Anfeindung solcher, die ihr Selbstporträt in d</w:t>
      </w:r>
      <w:r>
        <w:t>er „Pilgerreise“ entdeckten; doch liegt gerade in der schonungslosen Aufdeckung von Wankelmut und Glau</w:t>
      </w:r>
      <w:r>
        <w:softHyphen/>
        <w:t>bensscheu eine der Stärken der „Pilgerreise“.</w:t>
      </w:r>
    </w:p>
    <w:p w:rsidR="00F65BC2" w:rsidRDefault="00E90570">
      <w:pPr>
        <w:pStyle w:val="Bodytext70"/>
        <w:framePr w:w="5784" w:h="7987" w:hRule="exact" w:wrap="none" w:vAnchor="page" w:hAnchor="page" w:x="347" w:y="762"/>
        <w:shd w:val="clear" w:color="auto" w:fill="auto"/>
        <w:spacing w:before="0" w:after="0" w:line="211" w:lineRule="exact"/>
        <w:ind w:left="380" w:right="780" w:firstLine="200"/>
        <w:jc w:val="both"/>
      </w:pPr>
      <w:r>
        <w:t>Jene stilistische Meisterschaft, Episches und Drama</w:t>
      </w:r>
      <w:r>
        <w:softHyphen/>
        <w:t>tisches zu vereinen, die Bunyan auszeidinet, ist unbe</w:t>
      </w:r>
      <w:r>
        <w:softHyphen/>
        <w:t>a</w:t>
      </w:r>
      <w:r>
        <w:t>bsichtigt, ohne künstlerischen Ehrgeiz aus dem Erleb</w:t>
      </w:r>
      <w:r>
        <w:softHyphen/>
        <w:t>nis entsprungen. „John Bunyan“, stellt Franklin fest, „ist, soweit ich beurteilen kann, der erste, der Erzäh</w:t>
      </w:r>
      <w:r>
        <w:softHyphen/>
      </w:r>
    </w:p>
    <w:p w:rsidR="00F65BC2" w:rsidRDefault="00E90570">
      <w:pPr>
        <w:pStyle w:val="Headerorfooter0"/>
        <w:framePr w:wrap="none" w:vAnchor="page" w:hAnchor="page" w:x="5156" w:y="8848"/>
        <w:shd w:val="clear" w:color="auto" w:fill="auto"/>
        <w:spacing w:line="280" w:lineRule="exact"/>
      </w:pPr>
      <w:r>
        <w:rPr>
          <w:rStyle w:val="HeaderorfooterSpacing0pt"/>
          <w:b/>
          <w:bCs/>
        </w:rPr>
        <w:t>57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4" w:hRule="exact" w:wrap="none" w:vAnchor="page" w:hAnchor="page" w:x="347" w:y="772"/>
        <w:shd w:val="clear" w:color="auto" w:fill="auto"/>
        <w:spacing w:before="0"/>
        <w:ind w:left="380" w:right="780"/>
      </w:pPr>
      <w:r>
        <w:t>lung und Dialog verbunden hat; eine Darstellungsart, die den Leser f</w:t>
      </w:r>
      <w:r>
        <w:t>esselt, der in den interessantesten Tei</w:t>
      </w:r>
      <w:r>
        <w:softHyphen/>
        <w:t>len zum Mitbeteiligten an Handlung und Gesprächen wird.“</w:t>
      </w:r>
    </w:p>
    <w:p w:rsidR="00F65BC2" w:rsidRDefault="00E90570">
      <w:pPr>
        <w:pStyle w:val="Bodytext20"/>
        <w:framePr w:w="5784" w:h="7964" w:hRule="exact" w:wrap="none" w:vAnchor="page" w:hAnchor="page" w:x="347" w:y="772"/>
        <w:shd w:val="clear" w:color="auto" w:fill="auto"/>
        <w:spacing w:before="0"/>
        <w:ind w:left="400" w:right="800" w:firstLine="200"/>
      </w:pPr>
      <w:r>
        <w:t>In der Vorrede entschuldigt sich Bunyan vor seinen puritanischen Zeitgenossen, daß er in Allegorien reden müsse; doch gibt er ihnen zu bedenken: „Wurde nicht Gottes Wille wie in der Schrift zu alten Zeiten durch Vorbild, Schatten und Gleichnisse vorgebrach</w:t>
      </w:r>
      <w:r>
        <w:t xml:space="preserve">t?“ „Die Propheten gebrauchten viele Gleichnisse, um </w:t>
      </w:r>
      <w:r>
        <w:rPr>
          <w:rStyle w:val="Bodytext2Italic"/>
        </w:rPr>
        <w:t xml:space="preserve">die </w:t>
      </w:r>
      <w:r>
        <w:t>Wahrheit zu sagen; wer so auf Christus und die Apo</w:t>
      </w:r>
      <w:r>
        <w:softHyphen/>
        <w:t>stel sieht, wird ebenso finden, daß auch heutzutage die Wahrheit in solchen Hüllen einhergehen darf.“</w:t>
      </w:r>
    </w:p>
    <w:p w:rsidR="00F65BC2" w:rsidRDefault="00E90570">
      <w:pPr>
        <w:pStyle w:val="Bodytext20"/>
        <w:framePr w:w="5784" w:h="7964" w:hRule="exact" w:wrap="none" w:vAnchor="page" w:hAnchor="page" w:x="347" w:y="772"/>
        <w:shd w:val="clear" w:color="auto" w:fill="auto"/>
        <w:spacing w:before="0" w:after="95"/>
        <w:ind w:left="400" w:right="800" w:firstLine="200"/>
      </w:pPr>
      <w:r>
        <w:t>Zur Entstehungsgeschichte der „Pilgerreise“ mu</w:t>
      </w:r>
      <w:r>
        <w:t>ß man bemerken, daß niemand eine Zeile sah, bevor das Ganze vollständig war. Bunyan tat recht, während der Abfassung keinen seiner puritanischen Freunde zu Rate zu ziehen; denn die Beurteilung war anfangs zwiespältig. Darauf ist wohl zurückzuführen, daß di</w:t>
      </w:r>
      <w:r>
        <w:t>e Schrift erst 1678 im Druck erscheint, für den Bunyan selbst die Verantwortung trägt.</w:t>
      </w:r>
    </w:p>
    <w:p w:rsidR="00F65BC2" w:rsidRDefault="00E90570">
      <w:pPr>
        <w:pStyle w:val="Bodytext60"/>
        <w:framePr w:w="5784" w:h="7964" w:hRule="exact" w:wrap="none" w:vAnchor="page" w:hAnchor="page" w:x="347" w:y="772"/>
        <w:shd w:val="clear" w:color="auto" w:fill="auto"/>
        <w:spacing w:line="168" w:lineRule="exact"/>
        <w:ind w:left="1100"/>
        <w:jc w:val="left"/>
      </w:pPr>
      <w:r>
        <w:t>„Die einen sagen: Laß ’s drucken, John!</w:t>
      </w:r>
    </w:p>
    <w:p w:rsidR="00F65BC2" w:rsidRDefault="00E90570">
      <w:pPr>
        <w:pStyle w:val="Bodytext60"/>
        <w:framePr w:w="5784" w:h="7964" w:hRule="exact" w:wrap="none" w:vAnchor="page" w:hAnchor="page" w:x="347" w:y="772"/>
        <w:shd w:val="clear" w:color="auto" w:fill="auto"/>
        <w:spacing w:line="168" w:lineRule="exact"/>
        <w:ind w:left="1180"/>
        <w:jc w:val="left"/>
      </w:pPr>
      <w:r>
        <w:t>Die andern sagen: Nein!</w:t>
      </w:r>
    </w:p>
    <w:p w:rsidR="00F65BC2" w:rsidRDefault="00E90570">
      <w:pPr>
        <w:pStyle w:val="Bodytext60"/>
        <w:framePr w:w="5784" w:h="7964" w:hRule="exact" w:wrap="none" w:vAnchor="page" w:hAnchor="page" w:x="347" w:y="772"/>
        <w:shd w:val="clear" w:color="auto" w:fill="auto"/>
        <w:spacing w:line="168" w:lineRule="exact"/>
        <w:ind w:left="1180"/>
        <w:jc w:val="left"/>
      </w:pPr>
      <w:r>
        <w:t>Die einen sagen: Gut könnt’ es sein.</w:t>
      </w:r>
    </w:p>
    <w:p w:rsidR="00F65BC2" w:rsidRDefault="00E90570">
      <w:pPr>
        <w:pStyle w:val="Bodytext60"/>
        <w:framePr w:w="5784" w:h="7964" w:hRule="exact" w:wrap="none" w:vAnchor="page" w:hAnchor="page" w:x="347" w:y="772"/>
        <w:shd w:val="clear" w:color="auto" w:fill="auto"/>
        <w:spacing w:after="26" w:line="168" w:lineRule="exact"/>
        <w:ind w:left="1180" w:right="1340"/>
        <w:jc w:val="left"/>
      </w:pPr>
      <w:r>
        <w:t>Da wußt’ ich weder aus noch ein; zuletzt, dacht ich, wenn ihr’s nich</w:t>
      </w:r>
      <w:r>
        <w:t>t wißt, will ich es drucken, daß es entschieden ist.“</w:t>
      </w:r>
    </w:p>
    <w:p w:rsidR="00F65BC2" w:rsidRDefault="00E90570">
      <w:pPr>
        <w:pStyle w:val="Bodytext20"/>
        <w:framePr w:w="5784" w:h="7964" w:hRule="exact" w:wrap="none" w:vAnchor="page" w:hAnchor="page" w:x="347" w:y="772"/>
        <w:shd w:val="clear" w:color="auto" w:fill="auto"/>
        <w:spacing w:before="0"/>
        <w:ind w:left="400" w:right="800" w:firstLine="200"/>
      </w:pPr>
      <w:r>
        <w:t>In einem Lebensbild Bunyans kann nur eine kurze, einführende Deutung seines bedeutendsten und be</w:t>
      </w:r>
      <w:r>
        <w:softHyphen/>
        <w:t xml:space="preserve">kanntesten Hauptwerkes gegeben werden. Sie soll nur zum Lesen der „Pilgerreise“ ermutigen und kann weder </w:t>
      </w:r>
      <w:r>
        <w:t>einen Eindruck von der großartigen dramati</w:t>
      </w:r>
      <w:r>
        <w:softHyphen/>
        <w:t>schen Kraft oder der Innigkeit und Zartheit der Ge</w:t>
      </w:r>
      <w:r>
        <w:softHyphen/>
        <w:t>wissenserforschung noch gar von der Herrlichkeit der Schau wiedergeben, deren Höhepunkt die Schau des neuen Jerusalems ist. Manche Feinheit der Sprache kann nur d</w:t>
      </w:r>
      <w:r>
        <w:t>er englische Text ausdrücken.</w:t>
      </w:r>
    </w:p>
    <w:p w:rsidR="00F65BC2" w:rsidRDefault="00E90570">
      <w:pPr>
        <w:pStyle w:val="Headerorfooter20"/>
        <w:framePr w:wrap="none" w:vAnchor="page" w:hAnchor="page" w:x="731" w:y="8926"/>
        <w:shd w:val="clear" w:color="auto" w:fill="auto"/>
        <w:spacing w:line="170" w:lineRule="exact"/>
      </w:pPr>
      <w:r>
        <w:t>58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50" w:hRule="exact" w:wrap="none" w:vAnchor="page" w:hAnchor="page" w:x="347" w:y="762"/>
        <w:shd w:val="clear" w:color="auto" w:fill="auto"/>
        <w:spacing w:before="0" w:after="0" w:line="211" w:lineRule="exact"/>
        <w:ind w:left="380" w:right="820" w:firstLine="200"/>
        <w:jc w:val="both"/>
      </w:pPr>
      <w:r>
        <w:t>Der innere Kern der „Pilgerreise“ ist nicht an Vor</w:t>
      </w:r>
      <w:r>
        <w:softHyphen/>
        <w:t>aussetzungen des Verständnisses gebunden. Jeder Leser spürt es, daß es um das Heil der Seele, das in Chri</w:t>
      </w:r>
      <w:r>
        <w:softHyphen/>
        <w:t xml:space="preserve">stus liegt, und um dies allein in der </w:t>
      </w:r>
      <w:r>
        <w:t>„Pilgerreise“ geht. Aller Glaubenskampf des Pilgers führt nicht durch eigene Anstrengung zum Ziel. Gefordert sind wohl Mut, Wagnis und Willensentschluß, Einsatz aller Kraft, aber die Rettung kommt durch die Gnade allein.</w:t>
      </w:r>
    </w:p>
    <w:p w:rsidR="00F65BC2" w:rsidRDefault="00E90570">
      <w:pPr>
        <w:pStyle w:val="Bodytext70"/>
        <w:framePr w:w="5784" w:h="7950" w:hRule="exact" w:wrap="none" w:vAnchor="page" w:hAnchor="page" w:x="347" w:y="762"/>
        <w:shd w:val="clear" w:color="auto" w:fill="auto"/>
        <w:spacing w:before="0" w:after="0" w:line="211" w:lineRule="exact"/>
        <w:ind w:left="380" w:right="820" w:firstLine="200"/>
        <w:jc w:val="both"/>
      </w:pPr>
      <w:r>
        <w:t>Bunyans „Pilgerreise“ ist zudem ein</w:t>
      </w:r>
      <w:r>
        <w:t xml:space="preserve"> Buch von gro</w:t>
      </w:r>
      <w:r>
        <w:softHyphen/>
        <w:t>ßer seelsorgerlicher Einsicht und Hilfe: die Wegge</w:t>
      </w:r>
      <w:r>
        <w:softHyphen/>
        <w:t>nossen des Pilgers Christ sind in ihren charakterlichen Anlagen verschiedene Charaktertypen, denen der Seel</w:t>
      </w:r>
      <w:r>
        <w:softHyphen/>
        <w:t xml:space="preserve">sorger auch heute begegnet; auch in dieser Hinsicht ist das Werk überzeitlich. Die </w:t>
      </w:r>
      <w:r>
        <w:t>menschlichen Handlungs</w:t>
      </w:r>
      <w:r>
        <w:softHyphen/>
        <w:t>weisen, die niemals schematisch, sondern immer ganz konkret beleuchtet werden, werden bei Bunyan vom Wort Gottes her richtiggestellt: Gefügigkeit, Verzagt</w:t>
      </w:r>
      <w:r>
        <w:softHyphen/>
        <w:t>heit, Weltklugheit — wie bestehen sie unter dem Wort Gottes? Bunyan sagt von d</w:t>
      </w:r>
      <w:r>
        <w:t>er menschlichen Seele, sie sei eine schöne Stadt, die durch ihre merkwürdige Bauart auffalle; es gäbe nichts unter dem Himmel, das ihrem Glanz an die Seite gestellt werden könnte.</w:t>
      </w:r>
    </w:p>
    <w:p w:rsidR="00F65BC2" w:rsidRDefault="00E90570">
      <w:pPr>
        <w:pStyle w:val="Bodytext70"/>
        <w:framePr w:w="5784" w:h="7950" w:hRule="exact" w:wrap="none" w:vAnchor="page" w:hAnchor="page" w:x="347" w:y="762"/>
        <w:shd w:val="clear" w:color="auto" w:fill="auto"/>
        <w:spacing w:before="0" w:after="0" w:line="211" w:lineRule="exact"/>
        <w:ind w:left="380" w:right="820" w:firstLine="200"/>
        <w:jc w:val="both"/>
      </w:pPr>
      <w:r>
        <w:t xml:space="preserve">Die Mitte der „Pilgerreise“ ist </w:t>
      </w:r>
      <w:r>
        <w:rPr>
          <w:rStyle w:val="Bodytext7Italic"/>
        </w:rPr>
        <w:t>der Eine:</w:t>
      </w:r>
      <w:r>
        <w:t xml:space="preserve"> Christus. Aller Pilgeraufbruch und</w:t>
      </w:r>
      <w:r>
        <w:t xml:space="preserve"> Pilgerkampf geschieht nur, weil dieser Eine gerufen hat. So darf das erweckte, zarte Gewissen ihm Antwort geben; das Gewissen, das vor dem heiligen Gott erschauert und zur Gnade Christi flieht, betet mit den Worten, die den Glau</w:t>
      </w:r>
      <w:r>
        <w:softHyphen/>
        <w:t xml:space="preserve">bensweg des Pilgers unter </w:t>
      </w:r>
      <w:r>
        <w:t>die Gnade stellen, die allein herrscht:</w:t>
      </w:r>
    </w:p>
    <w:p w:rsidR="00F65BC2" w:rsidRDefault="00E90570">
      <w:pPr>
        <w:pStyle w:val="Bodytext60"/>
        <w:framePr w:w="5784" w:h="7950" w:hRule="exact" w:wrap="none" w:vAnchor="page" w:hAnchor="page" w:x="347" w:y="762"/>
        <w:shd w:val="clear" w:color="auto" w:fill="auto"/>
        <w:spacing w:line="173" w:lineRule="exact"/>
        <w:ind w:left="380" w:right="820" w:firstLine="200"/>
        <w:jc w:val="both"/>
      </w:pPr>
      <w:r>
        <w:t>„Gott, sei mir Sünder gnädig und laß mich Jesum Chri</w:t>
      </w:r>
      <w:r>
        <w:softHyphen/>
        <w:t>stum erkennen und an ihn glauben! Denn ich sehe, daß — wäre seine Gerechtigkeit nicht gewesen oder hätte ich kei</w:t>
      </w:r>
      <w:r>
        <w:softHyphen/>
        <w:t>nen Glauben an diese Gerechtigkeit — ich völlig ve</w:t>
      </w:r>
      <w:r>
        <w:t>rworfen wäre. Herr, es ist mir gesagt, daß du ein gnädiger Gott bist und hast verordnet, daß dein Sohn Jesus Christus der Heiland der Welt sein solle, und fernerhin, daß du mich armen Sünder, und ich bin wahrlich ein Sünder, in ihm</w:t>
      </w:r>
    </w:p>
    <w:p w:rsidR="00F65BC2" w:rsidRDefault="00E90570">
      <w:pPr>
        <w:pStyle w:val="Headerorfooter20"/>
        <w:framePr w:wrap="none" w:vAnchor="page" w:hAnchor="page" w:x="5123" w:y="8879"/>
        <w:shd w:val="clear" w:color="auto" w:fill="auto"/>
        <w:spacing w:line="170" w:lineRule="exact"/>
      </w:pPr>
      <w:r>
        <w:t>59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574" w:hRule="exact" w:wrap="none" w:vAnchor="page" w:hAnchor="page" w:x="347" w:y="779"/>
        <w:shd w:val="clear" w:color="auto" w:fill="auto"/>
        <w:spacing w:line="173" w:lineRule="exact"/>
        <w:ind w:left="380" w:right="820"/>
        <w:jc w:val="both"/>
      </w:pPr>
      <w:r>
        <w:t>nur ansehen wollest. So laß, Herr, diese Stunde nicht Vorbeigehen und verherrliche deine Gnade durch die Ret</w:t>
      </w:r>
      <w:r>
        <w:softHyphen/>
        <w:t>tung meiner Seele, durch deinen Sohn Jesus Christus!“</w:t>
      </w:r>
    </w:p>
    <w:p w:rsidR="00F65BC2" w:rsidRDefault="00E90570">
      <w:pPr>
        <w:pStyle w:val="Heading50"/>
        <w:framePr w:w="5784" w:h="7169" w:hRule="exact" w:wrap="none" w:vAnchor="page" w:hAnchor="page" w:x="347" w:y="1537"/>
        <w:shd w:val="clear" w:color="auto" w:fill="auto"/>
        <w:spacing w:after="108" w:line="340" w:lineRule="exact"/>
        <w:ind w:left="400"/>
        <w:jc w:val="both"/>
      </w:pPr>
      <w:bookmarkStart w:id="13" w:name="bookmark12"/>
      <w:r>
        <w:t>„Leben. Leben, ewiges Leben!“</w:t>
      </w:r>
      <w:bookmarkEnd w:id="13"/>
    </w:p>
    <w:p w:rsidR="00F65BC2" w:rsidRDefault="00E90570">
      <w:pPr>
        <w:pStyle w:val="Bodytext60"/>
        <w:framePr w:w="5784" w:h="7169" w:hRule="exact" w:wrap="none" w:vAnchor="page" w:hAnchor="page" w:x="347" w:y="1537"/>
        <w:shd w:val="clear" w:color="auto" w:fill="auto"/>
        <w:tabs>
          <w:tab w:val="left" w:pos="4012"/>
        </w:tabs>
        <w:spacing w:after="26" w:line="168" w:lineRule="exact"/>
        <w:ind w:left="940" w:right="800"/>
        <w:jc w:val="left"/>
      </w:pPr>
      <w:r>
        <w:t xml:space="preserve">Wie hältst du es — wie steht es zwischen Gott und deiner </w:t>
      </w:r>
      <w:r>
        <w:t>Seele?</w:t>
      </w:r>
      <w:r>
        <w:tab/>
        <w:t>John Bunyan</w:t>
      </w:r>
    </w:p>
    <w:p w:rsidR="00F65BC2" w:rsidRDefault="00E90570">
      <w:pPr>
        <w:pStyle w:val="Bodytext20"/>
        <w:framePr w:w="5784" w:h="7169" w:hRule="exact" w:wrap="none" w:vAnchor="page" w:hAnchor="page" w:x="347" w:y="1537"/>
        <w:shd w:val="clear" w:color="auto" w:fill="auto"/>
        <w:spacing w:before="0"/>
        <w:ind w:left="400" w:right="800" w:firstLine="200"/>
      </w:pPr>
      <w:r>
        <w:t>Bunyan beschreibt in seiner „Pilgerreise“ nicht Sta</w:t>
      </w:r>
      <w:r>
        <w:softHyphen/>
        <w:t>tionen auf einem seelischen Reifungsweg, sondern die Stationen auf dem Weg, von dem es in der Heiligen Schrift heißt: „Wer seine Seele behalten will, der wird sie verlieren; wer sie abe</w:t>
      </w:r>
      <w:r>
        <w:t>r verliert um meinet</w:t>
      </w:r>
      <w:r>
        <w:softHyphen/>
        <w:t>willen, der wird sie retten“ (Luk. 9,24). Eine Deu</w:t>
      </w:r>
      <w:r>
        <w:softHyphen/>
        <w:t>tung, die in der „Pilgerreise“ vorwiegend psycholo</w:t>
      </w:r>
      <w:r>
        <w:softHyphen/>
        <w:t>gische Aufschlüsse über den Weg des Menschen sucht, geht an dem inneren Kern dieses Buches vorbei. Die Seele des Verfassers und die d</w:t>
      </w:r>
      <w:r>
        <w:t>es Pilgers „Christ“ ist in Christo gefangen und gebunden, darum von ihm allein erkannt und jeder seelischen Zergliederung verborgen. Und doch hallt der Schrei:</w:t>
      </w:r>
    </w:p>
    <w:p w:rsidR="00F65BC2" w:rsidRDefault="00E90570">
      <w:pPr>
        <w:pStyle w:val="Bodytext70"/>
        <w:framePr w:w="5784" w:h="7169" w:hRule="exact" w:wrap="none" w:vAnchor="page" w:hAnchor="page" w:x="347" w:y="1537"/>
        <w:shd w:val="clear" w:color="auto" w:fill="auto"/>
        <w:spacing w:before="0" w:after="0" w:line="211" w:lineRule="exact"/>
        <w:ind w:left="1860"/>
      </w:pPr>
      <w:r>
        <w:t>„Rette deine Seele!“</w:t>
      </w:r>
    </w:p>
    <w:p w:rsidR="00F65BC2" w:rsidRDefault="00E90570">
      <w:pPr>
        <w:pStyle w:val="Bodytext20"/>
        <w:framePr w:w="5784" w:h="7169" w:hRule="exact" w:wrap="none" w:vAnchor="page" w:hAnchor="page" w:x="347" w:y="1537"/>
        <w:shd w:val="clear" w:color="auto" w:fill="auto"/>
        <w:spacing w:before="0"/>
        <w:ind w:left="400" w:right="800"/>
      </w:pPr>
      <w:r>
        <w:t>mit einer erschütternden Gewalt durch dieses Buch. Bunyans „Pilgerreise“ is</w:t>
      </w:r>
      <w:r>
        <w:t>t kein weiches, empfindsames Buch; manche Illustrationen täuschen darüber hinweg, daß nur Dürers „Ritter, Tod und Teufel“ als ent</w:t>
      </w:r>
      <w:r>
        <w:softHyphen/>
        <w:t>sprechende künstlerische Darstellung beigegeben wer</w:t>
      </w:r>
      <w:r>
        <w:softHyphen/>
        <w:t xml:space="preserve">den könnte. Man darf sie darum auch nicht bloß als Seelenkampf verstehen, </w:t>
      </w:r>
      <w:r>
        <w:t>sondern als Grunderfahrung des Christseins, als geistliche Ritter- und Pilgerschaft.</w:t>
      </w:r>
    </w:p>
    <w:p w:rsidR="00F65BC2" w:rsidRDefault="00E90570">
      <w:pPr>
        <w:pStyle w:val="Bodytext20"/>
        <w:framePr w:w="5784" w:h="7169" w:hRule="exact" w:wrap="none" w:vAnchor="page" w:hAnchor="page" w:x="347" w:y="1537"/>
        <w:shd w:val="clear" w:color="auto" w:fill="auto"/>
        <w:spacing w:before="0"/>
        <w:ind w:left="400" w:right="800" w:firstLine="200"/>
      </w:pPr>
      <w:r>
        <w:t>Diese Vorbemerkung ist notwendig, um die Er</w:t>
      </w:r>
      <w:r>
        <w:softHyphen/>
        <w:t>schütterung, die aus jeder Zeile der „Pilgerreise“ spricht, nicht zu verharmlosen. Sie nimmt nicht in der Welt- oder Todesangst</w:t>
      </w:r>
      <w:r>
        <w:t xml:space="preserve"> ihren Grund, nicht in dem Gefangensein in der Stadt „Verderben“ — einem Bild, unter dem die Weltsituation des Menschen geschaut wird —, sondern in dem Getriebensein durch die</w:t>
      </w:r>
    </w:p>
    <w:p w:rsidR="00F65BC2" w:rsidRDefault="00E90570">
      <w:pPr>
        <w:pStyle w:val="Headerorfooter0"/>
        <w:framePr w:wrap="none" w:vAnchor="page" w:hAnchor="page" w:x="726" w:y="8810"/>
        <w:shd w:val="clear" w:color="auto" w:fill="auto"/>
        <w:spacing w:line="280" w:lineRule="exact"/>
      </w:pPr>
      <w:r>
        <w:rPr>
          <w:rStyle w:val="HeaderorfooterSpacing0pt"/>
          <w:b/>
          <w:bCs/>
        </w:rPr>
        <w:t>60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3" w:hRule="exact" w:wrap="none" w:vAnchor="page" w:hAnchor="page" w:x="347" w:y="757"/>
        <w:shd w:val="clear" w:color="auto" w:fill="auto"/>
        <w:spacing w:before="0"/>
        <w:ind w:left="420" w:right="760"/>
      </w:pPr>
      <w:r>
        <w:t xml:space="preserve">Furcht und Liebe Gottes, die den Menschen zwingt und begnadet, mit dem Ruf: </w:t>
      </w:r>
      <w:r>
        <w:rPr>
          <w:rStyle w:val="Bodytext2Italic"/>
        </w:rPr>
        <w:t>„Leben, Leben, ewiges Leben!“</w:t>
      </w:r>
      <w:r>
        <w:t xml:space="preserve"> auf seinen Lippen, ein neues Leben, das Pil</w:t>
      </w:r>
      <w:r>
        <w:softHyphen/>
        <w:t>gerdasein, zu beginnen.</w:t>
      </w:r>
    </w:p>
    <w:p w:rsidR="00F65BC2" w:rsidRDefault="00E90570">
      <w:pPr>
        <w:pStyle w:val="Bodytext20"/>
        <w:framePr w:w="5784" w:h="7973" w:hRule="exact" w:wrap="none" w:vAnchor="page" w:hAnchor="page" w:x="347" w:y="757"/>
        <w:shd w:val="clear" w:color="auto" w:fill="auto"/>
        <w:spacing w:before="0"/>
        <w:ind w:left="420" w:right="760" w:firstLine="180"/>
      </w:pPr>
      <w:r>
        <w:t>Der Mann Christ, an den dieser Anruf Gottes ge</w:t>
      </w:r>
      <w:r>
        <w:softHyphen/>
        <w:t>schieht, lebt in der Stadt Verderbe</w:t>
      </w:r>
      <w:r>
        <w:t>n, unter der Be</w:t>
      </w:r>
      <w:r>
        <w:softHyphen/>
        <w:t xml:space="preserve">drückung einer unermeßlichen Angst. Er erlebt den Abgrund der Weltgebundenheit des Menschen. Er hat die innere Gewißheit, daß die Stadt durch Feuer vom Himmel verbrannt werden wird und alle, die keinen Ausweg zur Flucht finden, elendiglich </w:t>
      </w:r>
      <w:r>
        <w:t>umkommen wer</w:t>
      </w:r>
      <w:r>
        <w:softHyphen/>
        <w:t>den. In dieser Not bedrückt ihn eine Getriebenheit und Unrast, eine Ruhelosigkeit, die ihn treibt, einsam über die Felder zu wandern, um sich selbst zu ent</w:t>
      </w:r>
      <w:r>
        <w:softHyphen/>
        <w:t>fliehen. Aber er findet keine Antwort. Der Mensch, der in der letzten Angst um Gott rin</w:t>
      </w:r>
      <w:r>
        <w:t>gt, und den die Frage bedrängt: Was soll ich tun? — die Frage nadi dem Willen Gottes, findet nicht in der Natur ihre Antwort, sondern nur in der Heiligen Schrift.</w:t>
      </w:r>
    </w:p>
    <w:p w:rsidR="00F65BC2" w:rsidRDefault="00E90570">
      <w:pPr>
        <w:pStyle w:val="Bodytext20"/>
        <w:framePr w:w="5784" w:h="7973" w:hRule="exact" w:wrap="none" w:vAnchor="page" w:hAnchor="page" w:x="347" w:y="757"/>
        <w:shd w:val="clear" w:color="auto" w:fill="auto"/>
        <w:spacing w:before="0"/>
        <w:ind w:left="420" w:right="760" w:firstLine="180"/>
      </w:pPr>
      <w:r>
        <w:t>Bunyan sieht in seinem Traum einen Menschen, be</w:t>
      </w:r>
      <w:r>
        <w:softHyphen/>
        <w:t>kleidet mit Lumpen; sein Antlitz war von sein</w:t>
      </w:r>
      <w:r>
        <w:t>em Haus und Heim abgewandt, eine Last beugte seinen Rücken: — zwei Zeichen des Menschen „Christ“, von dem es weiter heißt: „Ich schaute und sah ihn das Buch öffnen und darin lesen, und während er las, weinte und zitterte er, und als er nicht länger an sich</w:t>
      </w:r>
      <w:r>
        <w:t xml:space="preserve"> halten konnte, brach ein Klageschrei aus ihm hervor: „Was soll ich tun, um gerettet zu werden?“ — Hier wie an vielen anderen Stellen der „Pilgerreise“ wer</w:t>
      </w:r>
      <w:r>
        <w:softHyphen/>
        <w:t>den Worte aus der Heiligen Schrift angeführt; denn Bunyan will durch den Lebensbericht eine Schrifta</w:t>
      </w:r>
      <w:r>
        <w:t>us</w:t>
      </w:r>
      <w:r>
        <w:softHyphen/>
        <w:t>legung geben.</w:t>
      </w:r>
    </w:p>
    <w:p w:rsidR="00F65BC2" w:rsidRDefault="00E90570">
      <w:pPr>
        <w:pStyle w:val="Bodytext20"/>
        <w:framePr w:w="5784" w:h="7973" w:hRule="exact" w:wrap="none" w:vAnchor="page" w:hAnchor="page" w:x="347" w:y="757"/>
        <w:shd w:val="clear" w:color="auto" w:fill="auto"/>
        <w:spacing w:before="0"/>
        <w:ind w:left="420" w:right="760" w:firstLine="180"/>
      </w:pPr>
      <w:r>
        <w:t>Immer wieder treibt es den Menschen „Christ“ in schlaflosen Nächten, unter Zittern, Zagen und Wei</w:t>
      </w:r>
      <w:r>
        <w:softHyphen/>
        <w:t>nen, zu einer Selbstquälerei, in der er die Angst des Einsamen erlebt. Der Mensch kommt um die Höllen</w:t>
      </w:r>
      <w:r>
        <w:softHyphen/>
        <w:t>fahrt der Selbsterkenntnis nicht herum,</w:t>
      </w:r>
      <w:r>
        <w:t xml:space="preserve"> ehe er die</w:t>
      </w:r>
    </w:p>
    <w:p w:rsidR="00F65BC2" w:rsidRDefault="00E90570">
      <w:pPr>
        <w:pStyle w:val="Headerorfooter50"/>
        <w:framePr w:wrap="none" w:vAnchor="page" w:hAnchor="page" w:x="5161" w:y="8893"/>
        <w:shd w:val="clear" w:color="auto" w:fill="auto"/>
        <w:spacing w:line="200" w:lineRule="exact"/>
      </w:pPr>
      <w:r>
        <w:t>61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2" w:hRule="exact" w:wrap="none" w:vAnchor="page" w:hAnchor="page" w:x="347" w:y="767"/>
        <w:shd w:val="clear" w:color="auto" w:fill="auto"/>
        <w:spacing w:before="0"/>
        <w:ind w:left="400" w:right="800"/>
      </w:pPr>
      <w:r>
        <w:t>Himmelfahrt der Gotteserkenntnis als Begnadung empfangen darf und in ihr der Angst entnommen ist durch die große, beseligende Freude in Gott. Noch ist Christ nicht durch die Buße hindurchgegangen, son</w:t>
      </w:r>
      <w:r>
        <w:softHyphen/>
        <w:t>dern noch auf sich</w:t>
      </w:r>
      <w:r>
        <w:t xml:space="preserve"> selbst geworfen — er erlebt die Abgründigkeit des Selbst. Er weiß den Weg noch nicht, der ihn umkehren heißt, und sucht Wegwei</w:t>
      </w:r>
      <w:r>
        <w:softHyphen/>
        <w:t>sung und irrt, ehe er das Ziel erkennt.</w:t>
      </w:r>
    </w:p>
    <w:p w:rsidR="00F65BC2" w:rsidRDefault="00E90570">
      <w:pPr>
        <w:pStyle w:val="Bodytext20"/>
        <w:framePr w:w="5784" w:h="7972" w:hRule="exact" w:wrap="none" w:vAnchor="page" w:hAnchor="page" w:x="347" w:y="767"/>
        <w:shd w:val="clear" w:color="auto" w:fill="auto"/>
        <w:spacing w:before="0"/>
        <w:ind w:left="400" w:right="800" w:firstLine="200"/>
      </w:pPr>
      <w:r>
        <w:t>Der Mensch, der sich losreißen will von Gebunden</w:t>
      </w:r>
      <w:r>
        <w:softHyphen/>
        <w:t>heiten und Bindungen, die ihn gefangenh</w:t>
      </w:r>
      <w:r>
        <w:t>alten, hat einen schweren Kampf zu kämpfen, in dem er bis an den Rand der Verzweiflung getrieben wird. Das neue Menschsein, das Gott von ihm haben will, soll erst in ihm geboren werden, so daß er Lebensgewohnhei</w:t>
      </w:r>
      <w:r>
        <w:softHyphen/>
        <w:t>ten aufgeben, „klein“ werden muß wie ein Kin</w:t>
      </w:r>
      <w:r>
        <w:t>d, um alles von neuem zu lernen und vieles abzulegen, was er meint, gelernt zu haben. Das „Ihr müßt von neuem geboren werden“ ist die Grundvoraussetzung, in die er sich verlieren muß, um sein Leben zu gewinnen. Seine Mitmenschen sehen ihn immer noch als de</w:t>
      </w:r>
      <w:r>
        <w:t>n alten Menschen an, der er gewesen ist, und schelten seine Entschlüsse, durch die er sich losreißen will, als Narr</w:t>
      </w:r>
      <w:r>
        <w:softHyphen/>
        <w:t>heit und Hirnverbranntheit. Die ängstlichen Versuche seiner Angehörigen, die ihn seiner schlimmen Prophe</w:t>
      </w:r>
      <w:r>
        <w:softHyphen/>
        <w:t xml:space="preserve">zeiungen wegen vom Halse schaffen, </w:t>
      </w:r>
      <w:r>
        <w:t>fernhalten oder schelten, bestärken ihn nur in seiner Einsamkeit. Er zieht sich ins Kämmerlein zurück, um für sie zu beten und sein eigenes Elend zu beklagen, oder er wandert einsam über die Felder; dabei liest oder betet er, bis ihn unter großer Verzweifl</w:t>
      </w:r>
      <w:r>
        <w:t>ung wieder die Frage bedrängt: Was soll ich tun, um selig zu werden (Apg. 16,30.31)?</w:t>
      </w:r>
    </w:p>
    <w:p w:rsidR="00F65BC2" w:rsidRDefault="00E90570">
      <w:pPr>
        <w:pStyle w:val="Bodytext20"/>
        <w:framePr w:w="5784" w:h="7972" w:hRule="exact" w:wrap="none" w:vAnchor="page" w:hAnchor="page" w:x="347" w:y="767"/>
        <w:shd w:val="clear" w:color="auto" w:fill="auto"/>
        <w:spacing w:before="0"/>
        <w:ind w:left="400" w:right="800" w:firstLine="200"/>
      </w:pPr>
      <w:r>
        <w:t>Christ erlebt die schwerste Not, die ein Mensch haben kann, wenn er inmitten seiner Liebsten und Nächsten einsam dasteht und von ihnen verkannt wird, weil sie seinen Weg n</w:t>
      </w:r>
      <w:r>
        <w:t>icht verstehen und nicht gehen wollen — er, der Frau und Kinder hat und ihnen der</w:t>
      </w:r>
    </w:p>
    <w:p w:rsidR="00F65BC2" w:rsidRDefault="00E90570">
      <w:pPr>
        <w:pStyle w:val="Headerorfooter0"/>
        <w:framePr w:wrap="none" w:vAnchor="page" w:hAnchor="page" w:x="731" w:y="8834"/>
        <w:shd w:val="clear" w:color="auto" w:fill="auto"/>
        <w:spacing w:line="280" w:lineRule="exact"/>
      </w:pPr>
      <w:r>
        <w:rPr>
          <w:rStyle w:val="HeaderorfooterSpacing0pt"/>
          <w:b/>
          <w:bCs/>
        </w:rPr>
        <w:t>62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4" w:hRule="exact" w:wrap="none" w:vAnchor="page" w:hAnchor="page" w:x="347" w:y="762"/>
        <w:shd w:val="clear" w:color="auto" w:fill="auto"/>
        <w:spacing w:before="0"/>
        <w:ind w:left="380" w:right="800"/>
      </w:pPr>
      <w:r>
        <w:t>Ernährer sein soll, steht vor der Entscheidung, sich von ihnen loszusagen, um frei und unbeschwert den Pilgerweg gehen zu können, den ihn Gott führt.</w:t>
      </w:r>
      <w:r>
        <w:t xml:space="preserve"> Da sie seinen Weg nicht mitgehen wollen, muß er sie ver</w:t>
      </w:r>
      <w:r>
        <w:softHyphen/>
        <w:t>lassen. In dieser Situation fordert der Schmerz um die Absage und die Schwere des Entschlusses eine Wil</w:t>
      </w:r>
      <w:r>
        <w:softHyphen/>
        <w:t>lensanspannung, die einen Menschen bis in die Tiefen des Seins aufwühlt. Der Familie zu entsage</w:t>
      </w:r>
      <w:r>
        <w:t>n, die ihm zur Gebundenheit würde, weil er durch Rücksicht auf sie seinen Weg nicht gehen dürfte, ist wohl die schwer</w:t>
      </w:r>
      <w:r>
        <w:softHyphen/>
        <w:t>ste Forderung an den Menschen; denn sie weist ihn aus dem Dasein in der Geborgenheit heraus. Er geht aus der Tür des Hauses und hat kein D</w:t>
      </w:r>
      <w:r>
        <w:t>ach mehr über sich. Er nimmt die Wandersituation auf sich, von der Christus sagt: „Die Füchse haben Gruben, und die Vögel unter dem Himmel haben Nester; aber des Menschen Sohn hat nicht, da er sein Haupt hinlege“ (Luk. 9,58). Die Pilgerschaft des Christ is</w:t>
      </w:r>
      <w:r>
        <w:t>t nicht zu verstehen als ein selbstgewählter Weg, sondern als Gleichgestaltung mit Christus. Die Nachfolge Christi — dieser eine Weg in den Spuren des Herrn, dieser Weg, der nach Golgatha führt — fordert von dem homo christianus, dem Christen, Verzicht und</w:t>
      </w:r>
      <w:r>
        <w:t xml:space="preserve"> Ent</w:t>
      </w:r>
      <w:r>
        <w:softHyphen/>
        <w:t>sagung, bis zu der von manchem geforderten Auf</w:t>
      </w:r>
      <w:r>
        <w:softHyphen/>
        <w:t xml:space="preserve">gabe der Familienbindung. Hier steht das Ringen in ihm auf, welche Liebe er über sich Gewalt gewinnen läßt: die Liebe zu seinen Angehörigen oder die ihn durch Gottes Gnade berufende Liebe, die ihn in den </w:t>
      </w:r>
      <w:r>
        <w:t>Dienst an den vielen Brüdern stellt. Christ hat die Auslegung des Wortes Matth. 19,29 für sein Leben zu bedenken: „Wer verläßt Häuser oder Brüder oder Schwestern oder Vater oder Mutter oder Weib oder Kinder um meines Namens willen, der wird’s hundert</w:t>
      </w:r>
      <w:r>
        <w:softHyphen/>
        <w:t>fälti</w:t>
      </w:r>
      <w:r>
        <w:t>g nehmen und das ewige Leben ererben.“ Es gibt ein Band, das stärker ist als die Blutsverwandtschaft und die irdischen Bindungen, die ein Mensch einge</w:t>
      </w:r>
      <w:r>
        <w:softHyphen/>
        <w:t>gangen ist: der Gehorsam gegen den Willen Gottes,</w:t>
      </w:r>
    </w:p>
    <w:p w:rsidR="00F65BC2" w:rsidRDefault="00E90570">
      <w:pPr>
        <w:pStyle w:val="Headerorfooter0"/>
        <w:framePr w:wrap="none" w:vAnchor="page" w:hAnchor="page" w:x="5113" w:y="8828"/>
        <w:shd w:val="clear" w:color="auto" w:fill="auto"/>
        <w:spacing w:line="280" w:lineRule="exact"/>
      </w:pPr>
      <w:r>
        <w:rPr>
          <w:rStyle w:val="HeaderorfooterSpacing0pt"/>
          <w:b/>
          <w:bCs/>
        </w:rPr>
        <w:t>63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59" w:hRule="exact" w:wrap="none" w:vAnchor="page" w:hAnchor="page" w:x="347" w:y="772"/>
        <w:shd w:val="clear" w:color="auto" w:fill="auto"/>
        <w:spacing w:before="0"/>
        <w:ind w:left="380" w:right="840"/>
      </w:pPr>
      <w:r>
        <w:t xml:space="preserve">der in seinen Dienst ruft. In </w:t>
      </w:r>
      <w:r>
        <w:t>der Ausweglosigkeit, in der Christ diesen oder jenen Weg suchte — und doch stehenblieb, weil er nicht wußte, welchen er gehen sollte, war ein Mann, Evangelist genannt, zu ihm ge</w:t>
      </w:r>
      <w:r>
        <w:softHyphen/>
        <w:t>treten und hatte ihn gefragt: Warum weinst du?</w:t>
      </w:r>
    </w:p>
    <w:p w:rsidR="00F65BC2" w:rsidRDefault="00E90570">
      <w:pPr>
        <w:pStyle w:val="Bodytext70"/>
        <w:framePr w:w="5784" w:h="7959" w:hRule="exact" w:wrap="none" w:vAnchor="page" w:hAnchor="page" w:x="347" w:y="772"/>
        <w:shd w:val="clear" w:color="auto" w:fill="auto"/>
        <w:spacing w:before="0" w:after="0" w:line="211" w:lineRule="exact"/>
        <w:ind w:left="380" w:right="840" w:firstLine="200"/>
        <w:jc w:val="both"/>
      </w:pPr>
      <w:r>
        <w:t>Christus und der Weg zu ihm kan</w:t>
      </w:r>
      <w:r>
        <w:t>n nicht ohne das Evangelium gefunden werden. Die Botschaft muß zu dem Christen reden.</w:t>
      </w:r>
    </w:p>
    <w:p w:rsidR="00F65BC2" w:rsidRDefault="00E90570">
      <w:pPr>
        <w:pStyle w:val="Bodytext60"/>
        <w:framePr w:w="5784" w:h="7959" w:hRule="exact" w:wrap="none" w:vAnchor="page" w:hAnchor="page" w:x="347" w:y="772"/>
        <w:shd w:val="clear" w:color="auto" w:fill="auto"/>
        <w:spacing w:line="168" w:lineRule="exact"/>
        <w:ind w:left="380" w:right="840" w:firstLine="200"/>
        <w:jc w:val="both"/>
      </w:pPr>
      <w:r>
        <w:t>„Er antwortete: Herr, ich erkenne, daß ich zum Tode verurteilt bin (das Buch in meiner Hand lehrt es mich) und danach ins Gericht komme . . .</w:t>
      </w:r>
    </w:p>
    <w:p w:rsidR="00F65BC2" w:rsidRDefault="00E90570">
      <w:pPr>
        <w:pStyle w:val="Bodytext60"/>
        <w:framePr w:w="5784" w:h="7959" w:hRule="exact" w:wrap="none" w:vAnchor="page" w:hAnchor="page" w:x="347" w:y="772"/>
        <w:shd w:val="clear" w:color="auto" w:fill="auto"/>
        <w:spacing w:line="168" w:lineRule="exact"/>
        <w:ind w:left="380" w:right="840" w:firstLine="200"/>
        <w:jc w:val="both"/>
      </w:pPr>
      <w:r>
        <w:t xml:space="preserve">Darauf sprach Evangelist: </w:t>
      </w:r>
      <w:r>
        <w:t>Warum bist du nicht willens, zu sterben, wenn anders dieses Leben mit so vielen Übeln behaftet ist? Der Mann entgegnete: Weil ich fürchte, daß die Last auf meinem Rücken mich tiefer als das Grab ver</w:t>
      </w:r>
      <w:r>
        <w:softHyphen/>
        <w:t>senken wird und ich in die Tophet (Hölle, Jes. 30, 33) fa</w:t>
      </w:r>
      <w:r>
        <w:t>l</w:t>
      </w:r>
      <w:r>
        <w:softHyphen/>
        <w:t>len werde . . . und der Gedanke daran treibt mich zum Weinen. Da sagte Evangelist: Ist dies deine Lage, warum bleibst du dann stehen? Er antwortete: Weil ich nicht weiß, wohin ich gehen soll. Da gab er ihm eine Pergament</w:t>
      </w:r>
      <w:r>
        <w:softHyphen/>
        <w:t>rolle, und darin war geschrieben:</w:t>
      </w:r>
      <w:r>
        <w:t xml:space="preserve"> Fliehe vor dem zu</w:t>
      </w:r>
      <w:r>
        <w:softHyphen/>
        <w:t>künftigen Zorn!“ (Matth. 3, 7.)</w:t>
      </w:r>
    </w:p>
    <w:p w:rsidR="00F65BC2" w:rsidRDefault="00E90570">
      <w:pPr>
        <w:pStyle w:val="Bodytext20"/>
        <w:framePr w:w="5784" w:h="7959" w:hRule="exact" w:wrap="none" w:vAnchor="page" w:hAnchor="page" w:x="347" w:y="772"/>
        <w:shd w:val="clear" w:color="auto" w:fill="auto"/>
        <w:spacing w:before="0"/>
        <w:ind w:left="380" w:right="840" w:firstLine="200"/>
      </w:pPr>
      <w:r>
        <w:t>In diesen lapidaren Sätzen schwingt eine heilige Glut, in der der Mensch unter seiner Sünde verbren</w:t>
      </w:r>
      <w:r>
        <w:softHyphen/>
        <w:t>nen müßte, wenn er unter dem Zorn stehenbliebe. Seit der Evangelist zu ihm redet, kann er die Antwort auf</w:t>
      </w:r>
      <w:r>
        <w:t xml:space="preserve"> die Frage: Wohin muß ich fliehen? hören: „Gehet ein durch die enge Pforte!“ (Matth. 7,13.14).</w:t>
      </w:r>
    </w:p>
    <w:p w:rsidR="00F65BC2" w:rsidRDefault="00E90570">
      <w:pPr>
        <w:pStyle w:val="Bodytext20"/>
        <w:framePr w:w="5784" w:h="7959" w:hRule="exact" w:wrap="none" w:vAnchor="page" w:hAnchor="page" w:x="347" w:y="772"/>
        <w:shd w:val="clear" w:color="auto" w:fill="auto"/>
        <w:spacing w:before="0"/>
        <w:ind w:left="380" w:right="840" w:firstLine="200"/>
      </w:pPr>
      <w:r>
        <w:t>An der engen Pforte soll er erfahren, was er tun soll. Es ist von tiefer symbolischer Bedeutung, daß Christ sich nur durch die Flucht von denen losreißen kann, a</w:t>
      </w:r>
      <w:r>
        <w:t>n die er mit Leib und Seele gebunden ist, und die seinem Aufbruch aus der Stadt Verderben hin zur engen Pforte mit immer neuen Gründen und Argu</w:t>
      </w:r>
      <w:r>
        <w:softHyphen/>
        <w:t>menten entgegentreten, ja unter Bitten und Flehen ihn zum Bleiben bewegen wollen. Er muß ihre Stimmen mit Gewalt</w:t>
      </w:r>
      <w:r>
        <w:t xml:space="preserve"> in sich zum Schweigen bringen: nur da</w:t>
      </w:r>
      <w:r>
        <w:softHyphen/>
        <w:t>durch, daß er sich beide Ohren zuhält, ist es ihm möglich, der Gefahr zu entfliehen, zurückzuschauen wie</w:t>
      </w:r>
    </w:p>
    <w:p w:rsidR="00F65BC2" w:rsidRDefault="00E90570">
      <w:pPr>
        <w:pStyle w:val="Headerorfooter60"/>
        <w:framePr w:wrap="none" w:vAnchor="page" w:hAnchor="page" w:x="702" w:y="8876"/>
        <w:shd w:val="clear" w:color="auto" w:fill="auto"/>
        <w:spacing w:line="240" w:lineRule="exact"/>
      </w:pPr>
      <w:r>
        <w:t>64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7" w:hRule="exact" w:wrap="none" w:vAnchor="page" w:hAnchor="page" w:x="347" w:y="766"/>
        <w:shd w:val="clear" w:color="auto" w:fill="auto"/>
        <w:spacing w:before="0"/>
        <w:ind w:left="380" w:right="820"/>
      </w:pPr>
      <w:r>
        <w:t>Lots Weib und schließlich wankend zu werden und zurückzubleiben, ohne dem Anruf aus der</w:t>
      </w:r>
      <w:r>
        <w:t xml:space="preserve"> himmlischen Welt Gehorsam zu leisten. Dieser Durchbruch mit allen seinen inneren und äußeren Konflikten führt ihn zu einer überströmenden Freude: Der Schrei: </w:t>
      </w:r>
      <w:r>
        <w:rPr>
          <w:rStyle w:val="Bodytext2Italic"/>
        </w:rPr>
        <w:t>„Leben, Leben, ewiges Leben!“</w:t>
      </w:r>
      <w:r>
        <w:t xml:space="preserve"> wird ihm erst nach diesem Durchbruch auf seine Lippen gegeben. Dadu</w:t>
      </w:r>
      <w:r>
        <w:t>rch erweist sich, daß er nicht mehr in der Stadt Verderben gefan</w:t>
      </w:r>
      <w:r>
        <w:softHyphen/>
        <w:t>gen, sondern aus ihren Mauern herausgelangt ist, hin</w:t>
      </w:r>
      <w:r>
        <w:softHyphen/>
        <w:t>ein in den Raum der Weite Gottes, die ihn aus dem zeitlichen und ewigen Tod herausgerissen hat. Hier ist nicht mehr irdisches, dem Sterben</w:t>
      </w:r>
      <w:r>
        <w:t xml:space="preserve"> und Verderben anheimgegebenes Leben, sondern ewiges Leben, in dem er Ewigkeitsluft atmen darf. Mitten in diesem Dasein hat der Pilger geistliche Freudigkeit, Hoff</w:t>
      </w:r>
      <w:r>
        <w:softHyphen/>
        <w:t>nung, weil er aus dem Reich Gottes lebt.</w:t>
      </w:r>
    </w:p>
    <w:p w:rsidR="00F65BC2" w:rsidRDefault="00E90570">
      <w:pPr>
        <w:pStyle w:val="Bodytext20"/>
        <w:framePr w:w="5784" w:h="7977" w:hRule="exact" w:wrap="none" w:vAnchor="page" w:hAnchor="page" w:x="347" w:y="766"/>
        <w:shd w:val="clear" w:color="auto" w:fill="auto"/>
        <w:spacing w:before="0"/>
        <w:ind w:left="380" w:right="820" w:firstLine="200"/>
      </w:pPr>
      <w:r>
        <w:t>Als Gast und Fremdling dieser Welt ist er Bürger un</w:t>
      </w:r>
      <w:r>
        <w:t>d Hausgenosse mit den Heiligen in einem Reich, das nicht von dieser Welt ist. In dieser spannungs</w:t>
      </w:r>
      <w:r>
        <w:softHyphen/>
        <w:t>reichen Lage lebt der Mensch aus einer großen Sehn</w:t>
      </w:r>
      <w:r>
        <w:softHyphen/>
        <w:t>sucht: die Erstlinge des Geistes sind ihm gegeben, doch wartet er auf die Vollendung. Er wandert der Vollen</w:t>
      </w:r>
      <w:r>
        <w:t>dung entgegen; manches schaut er erst im Gleich</w:t>
      </w:r>
      <w:r>
        <w:softHyphen/>
        <w:t>nis, noch nicht von Angesicht zu Angesicht. In dieser Hinsicht ist die „Allegorie“ der „Pilgerreise“ durch</w:t>
      </w:r>
      <w:r>
        <w:softHyphen/>
        <w:t>aus typisch für die Situation dessen, der jetzt durch einen Spiegel in einem dunklen Wort (1. Kor. 13</w:t>
      </w:r>
      <w:r>
        <w:t>,12) sieht. Immer steht der Pilger im Ringen, nie im Voll</w:t>
      </w:r>
      <w:r>
        <w:softHyphen/>
        <w:t>kommen-Sein, seine Wanderschaft führt durch die Wüste und dürre Felder, selten labt ihn eine Quelle, an der er rasten darf. Und doch hat er Freude auf dieser Wanderschaft, weil er die Gewißheit hat,</w:t>
      </w:r>
      <w:r>
        <w:t xml:space="preserve"> daß er auf dem rechten Pfad ist, der zum Vaterhause führt. Wer die christliche Hoffnung als Quietismus auffaßt, erlebt es, sobald er mit dem Weg des Pilgers Ernst macht, welche Aktivität ihm aufgegeben wird: gegen sich selbst und das alte Leben den unerbi</w:t>
      </w:r>
      <w:r>
        <w:t>ttlichsten und</w:t>
      </w:r>
    </w:p>
    <w:p w:rsidR="00F65BC2" w:rsidRDefault="00E90570">
      <w:pPr>
        <w:pStyle w:val="Bodytext80"/>
        <w:framePr w:wrap="none" w:vAnchor="page" w:hAnchor="page" w:x="347" w:y="8956"/>
        <w:shd w:val="clear" w:color="auto" w:fill="auto"/>
        <w:spacing w:before="0" w:line="210" w:lineRule="exact"/>
        <w:ind w:left="384" w:right="4281"/>
        <w:jc w:val="both"/>
      </w:pPr>
      <w:r>
        <w:t>5 John Bunyan</w:t>
      </w:r>
    </w:p>
    <w:p w:rsidR="00F65BC2" w:rsidRDefault="00E90570">
      <w:pPr>
        <w:pStyle w:val="Headerorfooter0"/>
        <w:framePr w:wrap="none" w:vAnchor="page" w:hAnchor="page" w:x="5123" w:y="8848"/>
        <w:shd w:val="clear" w:color="auto" w:fill="auto"/>
        <w:spacing w:line="280" w:lineRule="exact"/>
      </w:pPr>
      <w:r>
        <w:rPr>
          <w:rStyle w:val="HeaderorfooterSpacing0pt"/>
          <w:b/>
          <w:bCs/>
        </w:rPr>
        <w:t>65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7" w:y="768"/>
        <w:shd w:val="clear" w:color="auto" w:fill="auto"/>
        <w:spacing w:before="0"/>
        <w:ind w:left="380" w:right="820"/>
      </w:pPr>
      <w:r>
        <w:t>härtesten Kampf zu führen, den ein Mensch kämpfen kann. Das „Ersäufen des alten Adam“, von dem Luther weiß, ist des Pilgers täglicher Kampf, der ihn für das Ziel frei machen will.</w:t>
      </w:r>
    </w:p>
    <w:p w:rsidR="00F65BC2" w:rsidRDefault="00E90570">
      <w:pPr>
        <w:pStyle w:val="Bodytext20"/>
        <w:framePr w:w="5784" w:h="7974" w:hRule="exact" w:wrap="none" w:vAnchor="page" w:hAnchor="page" w:x="347" w:y="768"/>
        <w:shd w:val="clear" w:color="auto" w:fill="auto"/>
        <w:spacing w:before="0"/>
        <w:ind w:left="380" w:right="820" w:firstLine="200"/>
      </w:pPr>
      <w:r>
        <w:t xml:space="preserve">Nur der kann aber </w:t>
      </w:r>
      <w:r>
        <w:t>jenen Kampf mit den rechten Waffen kämpfen, der nicht auf sich selbst schaut, son</w:t>
      </w:r>
      <w:r>
        <w:softHyphen/>
        <w:t xml:space="preserve">dern auf den, der ihn zur Pilgerschaft tüchtig gemacht und das Ziel selbst gesetzt hat. Wenn Christ, kaum daß er der Stadt Verderben entronnen ist, in den Sumpf </w:t>
      </w:r>
      <w:r>
        <w:rPr>
          <w:rStyle w:val="Bodytext2Italic"/>
        </w:rPr>
        <w:t>Verzagtheit</w:t>
      </w:r>
      <w:r>
        <w:t xml:space="preserve"> g</w:t>
      </w:r>
      <w:r>
        <w:t>erät und allen Boden unter seinen Füßen verliert, so sagt dies gleichnishaft, daß der Mensch, der den Pilgerweg auf sich genommen hat, nur zum Ziel gelangt, wenn er von sich selbst absieht. In einer ähnlichen Weise wieBunyan in seiner „Pilger</w:t>
      </w:r>
      <w:r>
        <w:softHyphen/>
        <w:t>reise“ hat Lu</w:t>
      </w:r>
      <w:r>
        <w:t>ther von dem „Weg in der Mitte“ ge</w:t>
      </w:r>
      <w:r>
        <w:softHyphen/>
        <w:t>sprochen, der den Menschen über den Abgrund der Verzagtheit zur Linken und des Trotzes zur Rechten hinwegführt zum ewigen Heil und Leben. Immer lauern diese Abgründe zur Rechten und Linken; be</w:t>
      </w:r>
      <w:r>
        <w:softHyphen/>
        <w:t>droht von beiden Seiten schr</w:t>
      </w:r>
      <w:r>
        <w:t>eitet der Mensch — ge</w:t>
      </w:r>
      <w:r>
        <w:softHyphen/>
        <w:t>trost, wenn er an das Ziel glaubt und nicht in die Ab</w:t>
      </w:r>
      <w:r>
        <w:softHyphen/>
        <w:t>gründe starrt oder gar ihnen verfällt. Wie realistisch und schriftbezogen Bunyan die Situation des Pilgers zeichnet, erhellt diese nüchterne Einsicht in die Ver</w:t>
      </w:r>
      <w:r>
        <w:softHyphen/>
        <w:t>zagtheit des Pilger</w:t>
      </w:r>
      <w:r>
        <w:t>s. Der Pilgerweg ist nicht immer ein direkter Weg zum Ziel. Christ müht sich taumelnd, gleitend, fast versinkend durch den Sumpf, ihn über</w:t>
      </w:r>
      <w:r>
        <w:softHyphen/>
        <w:t>fällt eine angstvolle, zagende Unsicherheit, er meint, in die Grund- und Bodenlosigkeit des Sumpfes ver</w:t>
      </w:r>
      <w:r>
        <w:softHyphen/>
        <w:t>sinken zu müs</w:t>
      </w:r>
      <w:r>
        <w:t>sen. Gleichnishaft bekundet diese Grund</w:t>
      </w:r>
      <w:r>
        <w:softHyphen/>
        <w:t>losigkeit des Sumpfes der Verzagtheit, daß hier der Mensch dem Nichts verfällt und keinen Boden findet, auf dem er stehen kann. In diesem sumpfigen Pfuhl schwinden die Sicherheiten; der Mensch steckt im Ab</w:t>
      </w:r>
      <w:r>
        <w:softHyphen/>
        <w:t>grund, aus</w:t>
      </w:r>
      <w:r>
        <w:t xml:space="preserve"> dem er sich selbst nicht wieder befreien kann.</w:t>
      </w:r>
    </w:p>
    <w:p w:rsidR="00F65BC2" w:rsidRDefault="00E90570">
      <w:pPr>
        <w:pStyle w:val="Bodytext20"/>
        <w:framePr w:w="5784" w:h="7974" w:hRule="exact" w:wrap="none" w:vAnchor="page" w:hAnchor="page" w:x="347" w:y="768"/>
        <w:shd w:val="clear" w:color="auto" w:fill="auto"/>
        <w:spacing w:before="0"/>
        <w:ind w:left="380" w:firstLine="200"/>
      </w:pPr>
      <w:r>
        <w:t>In dieser Lage naht ihm Hilfe: Bunyans Bericht</w:t>
      </w:r>
    </w:p>
    <w:p w:rsidR="00F65BC2" w:rsidRDefault="00E90570">
      <w:pPr>
        <w:pStyle w:val="Headerorfooter60"/>
        <w:framePr w:wrap="none" w:vAnchor="page" w:hAnchor="page" w:x="721" w:y="8885"/>
        <w:shd w:val="clear" w:color="auto" w:fill="auto"/>
        <w:spacing w:line="240" w:lineRule="exact"/>
      </w:pPr>
      <w:r>
        <w:t>66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2411" w:hRule="exact" w:wrap="none" w:vAnchor="page" w:hAnchor="page" w:x="347" w:y="763"/>
        <w:shd w:val="clear" w:color="auto" w:fill="auto"/>
        <w:spacing w:before="0"/>
        <w:ind w:left="380" w:right="800"/>
      </w:pPr>
      <w:r>
        <w:t xml:space="preserve">lautet: „Ich schaute in meinem Traum, daß ein Mensch zu ihm trat, der </w:t>
      </w:r>
      <w:r>
        <w:rPr>
          <w:rStyle w:val="Bodytext2Italic0"/>
        </w:rPr>
        <w:t>Hilfe</w:t>
      </w:r>
      <w:r>
        <w:t xml:space="preserve"> hieß und ihn fragte, was er dort täte.“ In Gestalt eines Menschenbruders tritt der zu ihm, der gleich ward wie ein Mensch und an Ge</w:t>
      </w:r>
      <w:r>
        <w:softHyphen/>
        <w:t xml:space="preserve">bärden als ein Mensch erfunden (Phil. 2, 7), und geht dem Verzagten zur Hand. Luther hat dieses Werk dessen, der </w:t>
      </w:r>
      <w:r>
        <w:rPr>
          <w:rStyle w:val="Bodytext2Italic0"/>
        </w:rPr>
        <w:t>Hilfe</w:t>
      </w:r>
      <w:r>
        <w:t xml:space="preserve"> hieß</w:t>
      </w:r>
      <w:r>
        <w:t>, in das Wort gefaßt: einer müsse des anderen Christus werden. — Dieser Helfer sagte: „Gib mir die Hand!“ So gab er ihm die Hand, und er zog ihn heraus und setzte ihn auf guten Grund und hieß ihn seinen Weg fortsetzen.</w:t>
      </w:r>
    </w:p>
    <w:p w:rsidR="00F65BC2" w:rsidRDefault="00E90570">
      <w:pPr>
        <w:pStyle w:val="Heading50"/>
        <w:framePr w:w="5784" w:h="5270" w:hRule="exact" w:wrap="none" w:vAnchor="page" w:hAnchor="page" w:x="347" w:y="3453"/>
        <w:shd w:val="clear" w:color="auto" w:fill="auto"/>
        <w:spacing w:after="38" w:line="340" w:lineRule="exact"/>
        <w:ind w:left="380"/>
        <w:jc w:val="both"/>
      </w:pPr>
      <w:bookmarkStart w:id="14" w:name="bookmark13"/>
      <w:r>
        <w:t>Unter dem Kreuz</w:t>
      </w:r>
      <w:bookmarkEnd w:id="14"/>
    </w:p>
    <w:p w:rsidR="00F65BC2" w:rsidRDefault="00E90570">
      <w:pPr>
        <w:pStyle w:val="Bodytext60"/>
        <w:framePr w:w="5784" w:h="5270" w:hRule="exact" w:wrap="none" w:vAnchor="page" w:hAnchor="page" w:x="347" w:y="3453"/>
        <w:shd w:val="clear" w:color="auto" w:fill="auto"/>
        <w:tabs>
          <w:tab w:val="left" w:pos="3972"/>
        </w:tabs>
        <w:spacing w:line="260" w:lineRule="exact"/>
        <w:ind w:left="900"/>
        <w:jc w:val="both"/>
      </w:pPr>
      <w:r>
        <w:t>Vor der Süße liegt di</w:t>
      </w:r>
      <w:r>
        <w:t>e Bitternis.</w:t>
      </w:r>
      <w:r>
        <w:tab/>
        <w:t>John Bunyan</w:t>
      </w:r>
    </w:p>
    <w:p w:rsidR="00F65BC2" w:rsidRDefault="00E90570">
      <w:pPr>
        <w:pStyle w:val="Bodytext20"/>
        <w:framePr w:w="5784" w:h="5270" w:hRule="exact" w:wrap="none" w:vAnchor="page" w:hAnchor="page" w:x="347" w:y="3453"/>
        <w:shd w:val="clear" w:color="auto" w:fill="auto"/>
        <w:spacing w:before="0"/>
        <w:ind w:left="380" w:right="800" w:firstLine="220"/>
      </w:pPr>
      <w:r>
        <w:t>In einem Gespräch gibt Christ Kunde von dem Ziel seiner Reise:</w:t>
      </w:r>
    </w:p>
    <w:p w:rsidR="00F65BC2" w:rsidRDefault="00E90570">
      <w:pPr>
        <w:pStyle w:val="Bodytext60"/>
        <w:framePr w:w="5784" w:h="5270" w:hRule="exact" w:wrap="none" w:vAnchor="page" w:hAnchor="page" w:x="347" w:y="3453"/>
        <w:shd w:val="clear" w:color="auto" w:fill="auto"/>
        <w:spacing w:line="173" w:lineRule="exact"/>
        <w:ind w:left="380" w:right="800" w:firstLine="220"/>
        <w:jc w:val="both"/>
      </w:pPr>
      <w:r>
        <w:t>„Ich suche ein unvergängliches und unbeflecktes Erbe, das behalten wird im Himmel (1. Petr. 1, 4) und denen zur bestimmten Zeit zuteil wird, die ernstlich danach tracht</w:t>
      </w:r>
      <w:r>
        <w:t>en.</w:t>
      </w:r>
    </w:p>
    <w:p w:rsidR="00F65BC2" w:rsidRDefault="00E90570">
      <w:pPr>
        <w:pStyle w:val="Bodytext60"/>
        <w:framePr w:w="5784" w:h="5270" w:hRule="exact" w:wrap="none" w:vAnchor="page" w:hAnchor="page" w:x="347" w:y="3453"/>
        <w:shd w:val="clear" w:color="auto" w:fill="auto"/>
        <w:spacing w:line="173" w:lineRule="exact"/>
        <w:ind w:left="380" w:right="800" w:firstLine="220"/>
        <w:jc w:val="both"/>
      </w:pPr>
      <w:r>
        <w:t>Ein ewiges Königreich soll unser Vaterland sein und ewiges Leben uns gegeben werden, daß wir dieses Reich für immer bewohnen mögen (Joh. 10, 27—29).</w:t>
      </w:r>
    </w:p>
    <w:p w:rsidR="00F65BC2" w:rsidRDefault="00E90570">
      <w:pPr>
        <w:pStyle w:val="Bodytext60"/>
        <w:framePr w:w="5784" w:h="5270" w:hRule="exact" w:wrap="none" w:vAnchor="page" w:hAnchor="page" w:x="347" w:y="3453"/>
        <w:shd w:val="clear" w:color="auto" w:fill="auto"/>
        <w:spacing w:line="173" w:lineRule="exact"/>
        <w:ind w:left="380" w:right="800" w:firstLine="220"/>
        <w:jc w:val="both"/>
      </w:pPr>
      <w:r>
        <w:t xml:space="preserve">Kronen der Ehren, die für uns bestimmt sind, und Kleider, darinnen wir leuchten wie die Sonne am </w:t>
      </w:r>
      <w:r>
        <w:t>Firmament des Himmels (2. Tim. 4, 8; Offb. 3, 4; Matth. 13, 43).</w:t>
      </w:r>
    </w:p>
    <w:p w:rsidR="00F65BC2" w:rsidRDefault="00E90570">
      <w:pPr>
        <w:pStyle w:val="Bodytext60"/>
        <w:framePr w:w="5784" w:h="5270" w:hRule="exact" w:wrap="none" w:vAnchor="page" w:hAnchor="page" w:x="347" w:y="3453"/>
        <w:shd w:val="clear" w:color="auto" w:fill="auto"/>
        <w:spacing w:line="173" w:lineRule="exact"/>
        <w:ind w:left="380" w:right="800" w:firstLine="220"/>
        <w:jc w:val="both"/>
      </w:pPr>
      <w:r>
        <w:t>Da wird nicht mehr sein Leid, noch Geschrei, noch Schmerzen; denn der Regent des Landes wird abwischen von unseren Augen alle Tränen (Offb. 7, 16 f.; 21, 4).</w:t>
      </w:r>
    </w:p>
    <w:p w:rsidR="00F65BC2" w:rsidRDefault="00E90570">
      <w:pPr>
        <w:pStyle w:val="Bodytext60"/>
        <w:framePr w:w="5784" w:h="5270" w:hRule="exact" w:wrap="none" w:vAnchor="page" w:hAnchor="page" w:x="347" w:y="3453"/>
        <w:shd w:val="clear" w:color="auto" w:fill="auto"/>
        <w:spacing w:line="173" w:lineRule="exact"/>
        <w:ind w:left="380" w:right="800" w:firstLine="220"/>
        <w:jc w:val="both"/>
      </w:pPr>
      <w:r>
        <w:t xml:space="preserve">Cherubim und Seraphim werden uns </w:t>
      </w:r>
      <w:r>
        <w:t>begleiten (l.Thess. 6, 16 f.; 16, 17; Offb. 7, 17); Geschöpfe, deren Anschauen deine Augen blenden würde: Tausenden und Abertausenden derer, die vor uns zu diesem Ort eingegangen sind, werden wir begegnen; deren keiner dem anderen Leids tut, denn sie alle,</w:t>
      </w:r>
      <w:r>
        <w:t xml:space="preserve"> in Liebe und Heiligkeit, wandeln vor dem Angesicht Gottes und stehen in seiner Gegenwart durch sein ewiges Wohlgefallen. Mit einem Wort: dort werden wir schauen die Vorväter mit ihren goldenen Kronen (Offb. 4, 4), die Jungfrauen mit ihren goldenen Harfen </w:t>
      </w:r>
      <w:r>
        <w:t>(Offb. 14, 1 ff.), die Menschen, die um ihrer Liebe zum Herrn des Reiches willen</w:t>
      </w:r>
    </w:p>
    <w:p w:rsidR="00F65BC2" w:rsidRDefault="00E90570">
      <w:pPr>
        <w:pStyle w:val="Headerorfooter40"/>
        <w:framePr w:wrap="none" w:vAnchor="page" w:hAnchor="page" w:x="697" w:y="8908"/>
        <w:shd w:val="clear" w:color="auto" w:fill="auto"/>
        <w:spacing w:line="200" w:lineRule="exact"/>
      </w:pPr>
      <w:r>
        <w:rPr>
          <w:rStyle w:val="Headerorfooter410pt"/>
        </w:rPr>
        <w:t>5</w:t>
      </w:r>
      <w:r>
        <w:t>*</w:t>
      </w:r>
    </w:p>
    <w:p w:rsidR="00F65BC2" w:rsidRDefault="00E90570">
      <w:pPr>
        <w:pStyle w:val="Headerorfooter0"/>
        <w:framePr w:wrap="none" w:vAnchor="page" w:hAnchor="page" w:x="5113" w:y="8801"/>
        <w:shd w:val="clear" w:color="auto" w:fill="auto"/>
        <w:spacing w:line="280" w:lineRule="exact"/>
      </w:pPr>
      <w:r>
        <w:rPr>
          <w:rStyle w:val="HeaderorfooterSpacing0pt"/>
          <w:b/>
          <w:bCs/>
        </w:rPr>
        <w:t>67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898" w:hRule="exact" w:wrap="none" w:vAnchor="page" w:hAnchor="page" w:x="347" w:y="784"/>
        <w:shd w:val="clear" w:color="auto" w:fill="auto"/>
        <w:spacing w:line="168" w:lineRule="exact"/>
        <w:ind w:left="380" w:right="800"/>
        <w:jc w:val="both"/>
      </w:pPr>
      <w:r>
        <w:t xml:space="preserve">von der Welt zerhackt, den Flammen ausgeliefert, den Tieren vorgeworfen, in die Tiefe des Meeres versenkt wurden; — alle wohlbehalten und </w:t>
      </w:r>
      <w:r>
        <w:t>überkleidet mit Un</w:t>
      </w:r>
      <w:r>
        <w:softHyphen/>
        <w:t>sterblichkeit wie mit einem Gewand (Hebr. 11, 33—40; 2. Kor. 5, 2 ff.).</w:t>
      </w:r>
    </w:p>
    <w:p w:rsidR="00F65BC2" w:rsidRDefault="00E90570">
      <w:pPr>
        <w:pStyle w:val="Bodytext60"/>
        <w:framePr w:w="5784" w:h="7898" w:hRule="exact" w:wrap="none" w:vAnchor="page" w:hAnchor="page" w:x="347" w:y="784"/>
        <w:shd w:val="clear" w:color="auto" w:fill="auto"/>
        <w:spacing w:after="26" w:line="168" w:lineRule="exact"/>
        <w:ind w:left="380" w:right="820" w:firstLine="200"/>
        <w:jc w:val="both"/>
      </w:pPr>
      <w:r>
        <w:t>Der Herr, der Herrscher jenes Landes, hat das in diesem Buche niedergelegt (Jes. 55, 12; Joh. 7, 37; 6, 37; Offb. 21, 6: 22, 17). Wesentlich ist, daß, so wir wahrhaf</w:t>
      </w:r>
      <w:r>
        <w:t>tig danach ver</w:t>
      </w:r>
      <w:r>
        <w:softHyphen/>
        <w:t>langen, ER es uns frei beilegen will.“</w:t>
      </w:r>
    </w:p>
    <w:p w:rsidR="00F65BC2" w:rsidRDefault="00E90570">
      <w:pPr>
        <w:pStyle w:val="Bodytext20"/>
        <w:framePr w:w="5784" w:h="7898" w:hRule="exact" w:wrap="none" w:vAnchor="page" w:hAnchor="page" w:x="347" w:y="784"/>
        <w:shd w:val="clear" w:color="auto" w:fill="auto"/>
        <w:spacing w:before="0"/>
        <w:ind w:left="380" w:right="820" w:firstLine="200"/>
      </w:pPr>
      <w:r>
        <w:t>Doch vor der Herrlichkeit liegt der Weg durch die Bewährung; die Prüfung, ob der Entschluß, dem Herrn des Reiches anzugehören, wirklich unabänderlicher Ent</w:t>
      </w:r>
      <w:r>
        <w:softHyphen/>
        <w:t>schluß ist. Auch von außen treten Versuchungen</w:t>
      </w:r>
      <w:r>
        <w:t xml:space="preserve"> an Christ heran, deren er sich zu erwehren hat. Die erste, die er erfährt, ist die Versuchung, umzukehren. Sein Begleiter „Gefügig“, der schon die Schilderung, die Christ von der ewigen Seligkeit gibt, mit einem dau</w:t>
      </w:r>
      <w:r>
        <w:softHyphen/>
        <w:t>ernden „Und was noch?“ unterbrochen hat</w:t>
      </w:r>
      <w:r>
        <w:t>, erliegt der Versuchung schon bei der ersten Enttäuschung im Sumpf Verzagtheit und wird von denen, die im trau</w:t>
      </w:r>
      <w:r>
        <w:softHyphen/>
        <w:t>ten Bürgerdasein geblieben waren, dieserhalb als ein verständiger Mensch gelobt. Christ hingegen wird von anderen als Narr verspottet, weil er a</w:t>
      </w:r>
      <w:r>
        <w:t>llen Vergnügun</w:t>
      </w:r>
      <w:r>
        <w:softHyphen/>
        <w:t>gen und sicheren Möglichkeiten den Abschied gegeben hat. Er stößt auch auf die Herren „Störrig“ und „Welt</w:t>
      </w:r>
      <w:r>
        <w:softHyphen/>
        <w:t>klug“, die er nicht für seine Ewigkeitssehnsucht zu entflammen vermag. Gegen Herrn „Weltklug“, der sich erfahren und weise dünkt und ih</w:t>
      </w:r>
      <w:r>
        <w:t>m rät, die Last, die Christ bedrückt, selbst mit eigener Kraft abzuwer</w:t>
      </w:r>
      <w:r>
        <w:softHyphen/>
        <w:t>fen, kann er nichts durch seinen Glauben an die Schrift ausrichten; jener spottet; „Dacht’ ich’s doch! Dir ist’s wie vielen anderen schwachen Menschen ergangen, die sich mit zu hohen Di</w:t>
      </w:r>
      <w:r>
        <w:t>ngen abgeben und dann in solchen verzweifelten Zustand geraten.“ Und er weist ihm einen leichteren Weg, von der Last frei zu werden, er werde überdies statt der Gefahren noch große Sicher</w:t>
      </w:r>
      <w:r>
        <w:softHyphen/>
        <w:t>heit, Freundschaft und Zufriedenheit antreffen: Herr „Gesetzlich“ im</w:t>
      </w:r>
      <w:r>
        <w:t xml:space="preserve"> Flecken Moralität habe die Geschicklich</w:t>
      </w:r>
      <w:r>
        <w:softHyphen/>
      </w:r>
    </w:p>
    <w:p w:rsidR="00F65BC2" w:rsidRDefault="00E90570">
      <w:pPr>
        <w:pStyle w:val="Headerorfooter60"/>
        <w:framePr w:wrap="none" w:vAnchor="page" w:hAnchor="page" w:x="711" w:y="8838"/>
        <w:shd w:val="clear" w:color="auto" w:fill="auto"/>
        <w:spacing w:line="240" w:lineRule="exact"/>
      </w:pPr>
      <w:r>
        <w:t>68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7" w:y="758"/>
        <w:shd w:val="clear" w:color="auto" w:fill="auto"/>
        <w:spacing w:before="0"/>
        <w:ind w:left="380" w:right="820"/>
      </w:pPr>
      <w:r>
        <w:t>keit, den Leuten, die „durch ihre Last ein wenig den Kopf verloren haben“, zu helfen. Auf dem Wege dort</w:t>
      </w:r>
      <w:r>
        <w:softHyphen/>
        <w:t xml:space="preserve">hin scheint es Christ plötzlich, als ob der Berg, den er hinanklimmen mußte — der </w:t>
      </w:r>
      <w:r>
        <w:t>Berg Sinai —, aus dem feurige Blitze fuhren, auf sein Haupt stürze. Er zagt und bebt vor Furcht, und Reue steigt in ihm auf, den Rat des Herrn „Weltklug“ befolgt zu haben. Immer höher und höher türmt sich der Berg auf. Da tritt Evangelist zu ihm, vor dem C</w:t>
      </w:r>
      <w:r>
        <w:t>hrist sprachlos und scham</w:t>
      </w:r>
      <w:r>
        <w:softHyphen/>
        <w:t>haft steht, und dieser steht ihm in der Furcht bei durch eine klare Auslegung der Schrift (Gal. 3,10): „Die mit des Gesetzes Werken umgehen, die sind unter dem Fluch. Denn es steht geschrieben: Verflucht sei jedermann, der nicht b</w:t>
      </w:r>
      <w:r>
        <w:t>leibt in alledem, das geschrie</w:t>
      </w:r>
      <w:r>
        <w:softHyphen/>
        <w:t>ben steht in dem Buche des Gesetzes, daß er es tue!“ Er erklärt ihm, daß Herr „Gesetzlich“ und dessen Sohn „Bieder“ ihn nicht von seiner Last befreien können. „Du kannst nicht gerechtfertigt werden durch die Werke des Gesetze</w:t>
      </w:r>
      <w:r>
        <w:t>s.“ „Dieser ,Gesetzlich</w:t>
      </w:r>
      <w:r>
        <w:rPr>
          <w:vertAlign w:val="superscript"/>
        </w:rPr>
        <w:t>1</w:t>
      </w:r>
      <w:r>
        <w:t xml:space="preserve"> ist nicht fähig, dich von deiner Bürde frei zu machen. Kein Mensch ist bis heute durch ihn je von seiner Last frei geworden. Nein, und es wird wahrlich nimmer geschehen; denn durch des Gesetzes Werk kann keines Lebendigen Seele ihr</w:t>
      </w:r>
      <w:r>
        <w:t>e Last loswerden.“ Herr „Weltklug“ wollte Christ nur von dem Weg zur engen Pforte abwendig machen und versuchen, ihm das Kreuz Christi verhaßt zu machen und Christs Fuß auf einen Weg zu lenken, der zum Tode führt. Im Hause des Auslegers erfährt Christ mehr</w:t>
      </w:r>
      <w:r>
        <w:t xml:space="preserve"> vom Gesetz, das, statt das Herz von der Sünde zu reinigen, dieselbe lebendig macht, ihr Kraft gibt und sie mächtiger macht in der Seele, eben weil es dieselbe aufdeckt und verbietet, aber keine Kraft schenkt, sie zu überwinden. Wenn aber das Evange</w:t>
      </w:r>
      <w:r>
        <w:softHyphen/>
        <w:t>lium m</w:t>
      </w:r>
      <w:r>
        <w:t>it seiner ganzen köstlichen Wirkung zu den Herzen dringt, wird die Sünde durch den Glauben an das Evangelium besiegt und überwunden und die Seele gereinigt.</w:t>
      </w:r>
    </w:p>
    <w:p w:rsidR="00F65BC2" w:rsidRDefault="00E90570">
      <w:pPr>
        <w:pStyle w:val="Headerorfooter0"/>
        <w:framePr w:wrap="none" w:vAnchor="page" w:hAnchor="page" w:x="5094" w:y="8829"/>
        <w:shd w:val="clear" w:color="auto" w:fill="auto"/>
        <w:spacing w:line="280" w:lineRule="exact"/>
      </w:pPr>
      <w:r>
        <w:rPr>
          <w:rStyle w:val="HeaderorfooterSpacing0pt"/>
          <w:b/>
          <w:bCs/>
        </w:rPr>
        <w:t>69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97" w:hRule="exact" w:wrap="none" w:vAnchor="page" w:hAnchor="page" w:x="347" w:y="764"/>
        <w:shd w:val="clear" w:color="auto" w:fill="auto"/>
        <w:spacing w:before="0" w:line="216" w:lineRule="exact"/>
        <w:ind w:left="380" w:right="820" w:firstLine="220"/>
      </w:pPr>
      <w:r>
        <w:t>Viel Not machen Christ noch die Begegnungen mit „Buchstäblich“ und „Schwät</w:t>
      </w:r>
      <w:r>
        <w:t>zer“, die sehr fromme Reden führen und immer alles aus der Schrift belegen wollen — doch bald wird es Christ klar: „Sie sprechen wohl vom Gebet, von Buße, Glauben und Wiedergeburt, aber das ist auch alles, denn in ihren Herzen haben sie nichts davon erfahr</w:t>
      </w:r>
      <w:r>
        <w:t>en.“ In all diesen Begegnungen mit Herrn „Nebenwege“, dessen Gattin „Verstellung“ und anderen wird ihm deutlich, daß er ihnen gegen</w:t>
      </w:r>
      <w:r>
        <w:softHyphen/>
        <w:t>über Rechenschaft von seinem Glauben abzulegen, um aber auf seinem Weg voranzukommen, sich von ihnen zu trennen hat. Der Pil</w:t>
      </w:r>
      <w:r>
        <w:t>gerweg, der nicht über ebene Straßen und breite Wege, sondern durch die enge Pforte zum Hause des Auslegers geführt hat, steht nun unter dem Abschiedsgruß, den er dort, wo ihm Erleuchtung über die Gefahr und die Verheißung sei</w:t>
      </w:r>
      <w:r>
        <w:softHyphen/>
        <w:t>nes Weges ward, empfangen hat</w:t>
      </w:r>
      <w:r>
        <w:t>: „Der Tröster sei allewege mit dir und geleite dich, mein guter Christ, auf dem Pfade in jene Stadt!“</w:t>
      </w:r>
    </w:p>
    <w:p w:rsidR="00F65BC2" w:rsidRDefault="00E90570">
      <w:pPr>
        <w:pStyle w:val="Bodytext20"/>
        <w:framePr w:w="5784" w:h="7997" w:hRule="exact" w:wrap="none" w:vAnchor="page" w:hAnchor="page" w:x="347" w:y="764"/>
        <w:shd w:val="clear" w:color="auto" w:fill="auto"/>
        <w:spacing w:before="0" w:after="95" w:line="216" w:lineRule="exact"/>
        <w:ind w:left="380" w:right="820" w:firstLine="220"/>
      </w:pPr>
      <w:r>
        <w:t>Doch bewahrheitet sich die Pilgererfahrung: „Es geht uns, wie es Wanderern zu gehen pflegt. Bisweilen ist der Weg rein, bisweilen kotig; bald geht’s berg</w:t>
      </w:r>
      <w:r>
        <w:t>an, bald bergab, wir wissen es selten vorher, wie es kom</w:t>
      </w:r>
      <w:r>
        <w:softHyphen/>
        <w:t>men wird.“ Am schlimmsten bedrückt ihn die Last, die er auf dem Rücken tragen muß, und die ihm den Atem nimmt, sobald er forsch und froh voranschreiten will. Die Last nimmt ihm die Freude an der Pilg</w:t>
      </w:r>
      <w:r>
        <w:t>er</w:t>
      </w:r>
      <w:r>
        <w:softHyphen/>
        <w:t>schaft, da alle Selbstbefreiungsversuche nichts helfen. Erst unter dem Kreuz geschieht das Wunder. Die Be</w:t>
      </w:r>
      <w:r>
        <w:softHyphen/>
        <w:t>schreibung dieser Erfahrung ist eine der ergreifendsten Abschnitte der Pilgerreise:</w:t>
      </w:r>
    </w:p>
    <w:p w:rsidR="00F65BC2" w:rsidRDefault="00E90570">
      <w:pPr>
        <w:pStyle w:val="Bodytext60"/>
        <w:framePr w:w="5784" w:h="7997" w:hRule="exact" w:wrap="none" w:vAnchor="page" w:hAnchor="page" w:x="347" w:y="764"/>
        <w:shd w:val="clear" w:color="auto" w:fill="auto"/>
        <w:spacing w:line="173" w:lineRule="exact"/>
        <w:ind w:left="380" w:right="820" w:firstLine="220"/>
        <w:jc w:val="both"/>
      </w:pPr>
      <w:r>
        <w:t>„So lief er, bis er zu einer Stätte kam, die ein wenig anstieg.</w:t>
      </w:r>
      <w:r>
        <w:t xml:space="preserve"> Auf dieser Stätte stand ein Kreuz, und ein wenig unterhalb desselben erblickte man ein Grab. Und ich sdiaute in meinem Traum, daß, gerade als Christ zum Kreuze hinzukam, seine Last sich von seinen Schultern löste und den Abhang hinabrollte, bis in die Gra</w:t>
      </w:r>
      <w:r>
        <w:t>besöffnung in der</w:t>
      </w:r>
    </w:p>
    <w:p w:rsidR="00F65BC2" w:rsidRDefault="00E90570">
      <w:pPr>
        <w:pStyle w:val="Headerorfooter0"/>
        <w:framePr w:wrap="none" w:vAnchor="page" w:hAnchor="page" w:x="716" w:y="8839"/>
        <w:shd w:val="clear" w:color="auto" w:fill="auto"/>
        <w:spacing w:line="280" w:lineRule="exact"/>
      </w:pPr>
      <w:r>
        <w:rPr>
          <w:rStyle w:val="HeaderorfooterSpacing0pt"/>
          <w:b/>
          <w:bCs/>
        </w:rPr>
        <w:t>70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4972" w:hRule="exact" w:wrap="none" w:vAnchor="page" w:hAnchor="page" w:x="347" w:y="784"/>
        <w:shd w:val="clear" w:color="auto" w:fill="auto"/>
        <w:spacing w:line="173" w:lineRule="exact"/>
        <w:ind w:left="380" w:right="820"/>
        <w:jc w:val="left"/>
      </w:pPr>
      <w:r>
        <w:t>Tiefe; dahinein fiel sie, und seither hab’ ich nimmermehr etwas von ihr gesehen.</w:t>
      </w:r>
    </w:p>
    <w:p w:rsidR="00F65BC2" w:rsidRDefault="00E90570">
      <w:pPr>
        <w:pStyle w:val="Bodytext60"/>
        <w:framePr w:w="5784" w:h="4972" w:hRule="exact" w:wrap="none" w:vAnchor="page" w:hAnchor="page" w:x="347" w:y="784"/>
        <w:shd w:val="clear" w:color="auto" w:fill="auto"/>
        <w:spacing w:after="26" w:line="173" w:lineRule="exact"/>
        <w:ind w:left="380" w:right="820" w:firstLine="200"/>
        <w:jc w:val="both"/>
      </w:pPr>
      <w:r>
        <w:t>Christ fühlte sich froh und selig und sagte mit fröh</w:t>
      </w:r>
      <w:r>
        <w:softHyphen/>
      </w:r>
      <w:r>
        <w:t xml:space="preserve">lichem Herzen: Er hat mir Frieden beschert durch sein Leiden und Leben durch seinen Tod. Dann stand er eine Weile still, zu schauen und zu staunen; denn das nahm ihn schier wunder, daß der Anblick des Kreuzes ihn von der Last befreien sollte. . . . Als er </w:t>
      </w:r>
      <w:r>
        <w:t xml:space="preserve">nun dastand, so in der Schau versunken, unter Tränen, siehe, da traten zu ihm drei glänzende leuchtende Wesen und grüßten ihn mit dem: </w:t>
      </w:r>
      <w:r>
        <w:rPr>
          <w:rStyle w:val="Bodytext6Italic"/>
        </w:rPr>
        <w:t>Friede sei mit dir!</w:t>
      </w:r>
      <w:r>
        <w:t xml:space="preserve"> — Der erste sagte zu ihm: </w:t>
      </w:r>
      <w:r>
        <w:rPr>
          <w:rStyle w:val="Bodytext6Italic"/>
        </w:rPr>
        <w:t>Deine Sünden sind dir vergeben!</w:t>
      </w:r>
      <w:r>
        <w:t xml:space="preserve"> Der zweite entkleidete ihn seines un</w:t>
      </w:r>
      <w:r>
        <w:softHyphen/>
        <w:t>flätig</w:t>
      </w:r>
      <w:r>
        <w:t>en Kleides und tat ihm Feierkleider an. Der dritte machte ein Zeichen an seine Stirn . .</w:t>
      </w:r>
    </w:p>
    <w:p w:rsidR="00F65BC2" w:rsidRDefault="00E90570">
      <w:pPr>
        <w:pStyle w:val="Bodytext20"/>
        <w:framePr w:w="5784" w:h="4972" w:hRule="exact" w:wrap="none" w:vAnchor="page" w:hAnchor="page" w:x="347" w:y="784"/>
        <w:shd w:val="clear" w:color="auto" w:fill="auto"/>
        <w:spacing w:before="0" w:line="216" w:lineRule="exact"/>
        <w:ind w:left="380" w:right="820" w:firstLine="200"/>
      </w:pPr>
      <w:r>
        <w:t>Diese überwältigende, unfaßbare Erfahrung, über die er sich verwundert, daß er bestürzt in Tränen aus</w:t>
      </w:r>
      <w:r>
        <w:softHyphen/>
        <w:t>bricht, diese plötzliche Befreiung von der Sündenlast, ist das be</w:t>
      </w:r>
      <w:r>
        <w:t>seligendste Ereignis, das dem Pilger wider</w:t>
      </w:r>
      <w:r>
        <w:softHyphen/>
        <w:t>fährt. Er erkennt, daß der Mensch sich nicht selbst von dieser Last befreien kann. Es gibt keine und auch noch so mühselige und quälende Selbsterlösung. Sündenver</w:t>
      </w:r>
      <w:r>
        <w:softHyphen/>
        <w:t>gebung ist ein Geschenk, das unter dem Kreuz erleb</w:t>
      </w:r>
      <w:r>
        <w:t>t wird. Nun erst beginnt die eigentliche getroste Pilger</w:t>
      </w:r>
      <w:r>
        <w:softHyphen/>
        <w:t>fahrt; nun lebt er aus der Sündenvergebung, dem An</w:t>
      </w:r>
      <w:r>
        <w:softHyphen/>
        <w:t>geld des Reiches Gottes.</w:t>
      </w:r>
    </w:p>
    <w:p w:rsidR="00F65BC2" w:rsidRDefault="00E90570">
      <w:pPr>
        <w:pStyle w:val="Heading50"/>
        <w:framePr w:w="5784" w:h="2652" w:hRule="exact" w:wrap="none" w:vAnchor="page" w:hAnchor="page" w:x="347" w:y="6041"/>
        <w:shd w:val="clear" w:color="auto" w:fill="auto"/>
        <w:spacing w:after="104" w:line="340" w:lineRule="exact"/>
        <w:ind w:left="380"/>
      </w:pPr>
      <w:bookmarkStart w:id="15" w:name="bookmark14"/>
      <w:r>
        <w:t>Der schmale Weg</w:t>
      </w:r>
      <w:bookmarkEnd w:id="15"/>
    </w:p>
    <w:p w:rsidR="00F65BC2" w:rsidRDefault="00E90570">
      <w:pPr>
        <w:pStyle w:val="Bodytext60"/>
        <w:framePr w:w="5784" w:h="2652" w:hRule="exact" w:wrap="none" w:vAnchor="page" w:hAnchor="page" w:x="347" w:y="6041"/>
        <w:shd w:val="clear" w:color="auto" w:fill="auto"/>
        <w:tabs>
          <w:tab w:val="left" w:pos="3987"/>
        </w:tabs>
        <w:spacing w:after="26" w:line="173" w:lineRule="exact"/>
        <w:ind w:left="920" w:right="820"/>
        <w:jc w:val="both"/>
      </w:pPr>
      <w:r>
        <w:t>Lasset nichts, was von dieser Welt ist, Eingang bei euch finden; vor allem achtet wohl auf euer eigenes Her</w:t>
      </w:r>
      <w:r>
        <w:t>z und auf sein Gelüsten!</w:t>
      </w:r>
      <w:r>
        <w:tab/>
        <w:t>John Bunyan</w:t>
      </w:r>
    </w:p>
    <w:p w:rsidR="00F65BC2" w:rsidRDefault="00E90570">
      <w:pPr>
        <w:pStyle w:val="Bodytext20"/>
        <w:framePr w:w="5784" w:h="2652" w:hRule="exact" w:wrap="none" w:vAnchor="page" w:hAnchor="page" w:x="347" w:y="6041"/>
        <w:shd w:val="clear" w:color="auto" w:fill="auto"/>
        <w:spacing w:before="0" w:line="216" w:lineRule="exact"/>
        <w:ind w:left="380" w:right="820" w:firstLine="200"/>
      </w:pPr>
      <w:r>
        <w:t>Während des Wanderns wird Christ immer deut</w:t>
      </w:r>
      <w:r>
        <w:softHyphen/>
        <w:t xml:space="preserve">licher, was die Pilgerschaft bedeutet: er muß hindurch durch das Tal der Demütigung, bedrängt von dem Drachen Apollyon, der ein Feind ist des Fürsten, auf dessen Heerstraße </w:t>
      </w:r>
      <w:r>
        <w:t>Christ wandelt. Bis auf das Blut muß er diesem Feind widerstehen, dessen Zorn nicht ruht, bis er unter dem Schwerte Christs zusammen</w:t>
      </w:r>
      <w:r>
        <w:softHyphen/>
      </w:r>
    </w:p>
    <w:p w:rsidR="00F65BC2" w:rsidRDefault="00E90570">
      <w:pPr>
        <w:pStyle w:val="Headerorfooter0"/>
        <w:framePr w:wrap="none" w:vAnchor="page" w:hAnchor="page" w:x="5142" w:y="8791"/>
        <w:shd w:val="clear" w:color="auto" w:fill="auto"/>
        <w:spacing w:line="280" w:lineRule="exact"/>
      </w:pPr>
      <w:r>
        <w:rPr>
          <w:rStyle w:val="HeaderorfooterSpacing0pt"/>
          <w:b/>
          <w:bCs/>
        </w:rPr>
        <w:t>71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83" w:hRule="exact" w:wrap="none" w:vAnchor="page" w:hAnchor="page" w:x="347" w:y="777"/>
        <w:shd w:val="clear" w:color="auto" w:fill="auto"/>
        <w:spacing w:before="0"/>
        <w:ind w:left="380" w:right="820"/>
      </w:pPr>
      <w:r>
        <w:t>bricht. Doch im Tal der Todesschatten vermag er mit dieser Waffe nichts auszurichten; hier muß er</w:t>
      </w:r>
      <w:r>
        <w:t xml:space="preserve"> zur Waffe des anhaltenden Gebets greifen: „0 Herr, errette meine Seele!“</w:t>
      </w:r>
    </w:p>
    <w:p w:rsidR="00F65BC2" w:rsidRDefault="00E90570">
      <w:pPr>
        <w:pStyle w:val="Bodytext20"/>
        <w:framePr w:w="5784" w:h="7983" w:hRule="exact" w:wrap="none" w:vAnchor="page" w:hAnchor="page" w:x="347" w:y="777"/>
        <w:shd w:val="clear" w:color="auto" w:fill="auto"/>
        <w:spacing w:before="0"/>
        <w:ind w:left="420" w:right="780" w:firstLine="180"/>
      </w:pPr>
      <w:r>
        <w:t>Schon an der engen Pforte hat er erfahren, daß der schmale Weg der Weg der Patriarchen und Apostel sei, der Weg, den Christus selbst und die Apostel ge</w:t>
      </w:r>
      <w:r>
        <w:softHyphen/>
        <w:t>bahnt haben. Nur der rechte sc</w:t>
      </w:r>
      <w:r>
        <w:t>hmale Weg läuft stracks voran.</w:t>
      </w:r>
    </w:p>
    <w:p w:rsidR="00F65BC2" w:rsidRDefault="00E90570">
      <w:pPr>
        <w:pStyle w:val="Bodytext20"/>
        <w:framePr w:w="5784" w:h="7983" w:hRule="exact" w:wrap="none" w:vAnchor="page" w:hAnchor="page" w:x="347" w:y="777"/>
        <w:shd w:val="clear" w:color="auto" w:fill="auto"/>
        <w:spacing w:before="0"/>
        <w:ind w:left="420" w:right="780" w:firstLine="180"/>
      </w:pPr>
      <w:r>
        <w:t>Die Gespräche mit den Gefährten „Treu“ und „Hoff</w:t>
      </w:r>
      <w:r>
        <w:softHyphen/>
        <w:t>nungsvoll“, die mit ihm auf gleichem Wege sind, be</w:t>
      </w:r>
      <w:r>
        <w:softHyphen/>
        <w:t>stärken ihn in seinem Glauben. Pilgerschaft ist alles andere als eintönig und einförmig: immer tiefer wer</w:t>
      </w:r>
      <w:r>
        <w:softHyphen/>
        <w:t>den die Pilger in d</w:t>
      </w:r>
      <w:r>
        <w:t>ie Geheimnisse des Pilgerweges hineingeführt; durch ihre Entscheidungen befestigt und durch ihre Erlebnisse gereift, können sie in heili</w:t>
      </w:r>
      <w:r>
        <w:softHyphen/>
        <w:t>ger Freude und heiligem Erschrecken auf die Größe ihrer Erfahrung blicken. Die Anwürfe von außen ver</w:t>
      </w:r>
      <w:r>
        <w:softHyphen/>
        <w:t xml:space="preserve">mögen ihnen jetzt </w:t>
      </w:r>
      <w:r>
        <w:t>nichts mehr anzuhaben. „Treu“ be</w:t>
      </w:r>
      <w:r>
        <w:softHyphen/>
        <w:t>richtet von einem Herrn „Scham“, der die Religion ganz und gar verwarf und behauptete, es sei ein nie</w:t>
      </w:r>
      <w:r>
        <w:softHyphen/>
        <w:t>driges, jämmerliches Ding für einen Mann, sich um die Religion zu kümmern, ein zartes Gewissen sei etwas Unmännliches; un</w:t>
      </w:r>
      <w:r>
        <w:t>d gegen jene heldenmütige Freiheit, welcher die starken Geister dieser Zeit überlassen sind, ängstlich auf der Hut zu sein, würde einen Mann zum Spott der Mitwelt machen. Nur wenige von den Mächtigen, Reichen oder Weisen seien seit jeher der Meinung der Pi</w:t>
      </w:r>
      <w:r>
        <w:t>lger gewesen. Außer</w:t>
      </w:r>
      <w:r>
        <w:softHyphen/>
        <w:t>dem wandte Herr „Scham“ noch ein, daß zu allen Zei</w:t>
      </w:r>
      <w:r>
        <w:softHyphen/>
        <w:t>ten die Pilgrime meistens von niedrigem Stande seien, dabei niedrige, unwissende und in den Naturwissen</w:t>
      </w:r>
      <w:r>
        <w:softHyphen/>
        <w:t>schaften unerfahrene Leute. Darauf bedachte „Treu“:</w:t>
      </w:r>
    </w:p>
    <w:p w:rsidR="00F65BC2" w:rsidRDefault="00E90570">
      <w:pPr>
        <w:pStyle w:val="Bodytext60"/>
        <w:framePr w:w="5784" w:h="7983" w:hRule="exact" w:wrap="none" w:vAnchor="page" w:hAnchor="page" w:x="347" w:y="777"/>
        <w:shd w:val="clear" w:color="auto" w:fill="auto"/>
        <w:spacing w:line="173" w:lineRule="exact"/>
        <w:ind w:left="420" w:right="780" w:firstLine="280"/>
        <w:jc w:val="both"/>
      </w:pPr>
      <w:r>
        <w:t>„Überdies, dachte ich, wird a</w:t>
      </w:r>
      <w:r>
        <w:t>m Tage des Gerichts unser Zustand nicht nach den hohen Geistern dieser Welt, son</w:t>
      </w:r>
      <w:r>
        <w:softHyphen/>
        <w:t>dern nach der Weisheit und dem Gesetze des Allerhöchsten bestimmt werden. Darum, sagte ich mir, ist das, was Gott</w:t>
      </w:r>
    </w:p>
    <w:p w:rsidR="00F65BC2" w:rsidRDefault="00E90570">
      <w:pPr>
        <w:pStyle w:val="Headerorfooter0"/>
        <w:framePr w:wrap="none" w:vAnchor="page" w:hAnchor="page" w:x="774" w:y="8839"/>
        <w:shd w:val="clear" w:color="auto" w:fill="auto"/>
        <w:spacing w:line="280" w:lineRule="exact"/>
      </w:pPr>
      <w:r>
        <w:rPr>
          <w:rStyle w:val="HeaderorfooterSpacing0pt"/>
          <w:b/>
          <w:bCs/>
        </w:rPr>
        <w:t>72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42" w:hRule="exact" w:wrap="none" w:vAnchor="page" w:hAnchor="page" w:x="347" w:y="784"/>
        <w:shd w:val="clear" w:color="auto" w:fill="auto"/>
        <w:spacing w:after="26" w:line="168" w:lineRule="exact"/>
        <w:ind w:left="420" w:right="780"/>
        <w:jc w:val="both"/>
      </w:pPr>
      <w:r>
        <w:t xml:space="preserve">sagt, das Beste, wenn auch alle </w:t>
      </w:r>
      <w:r>
        <w:t>Menschen in der Welt da</w:t>
      </w:r>
      <w:r>
        <w:softHyphen/>
        <w:t>gegen wären; ich erkenne aber, daß Gott die Gottesfurcht und ein zartes Gewissen vorzieht, daß die, welche um des Himmelreichs willen Narren werden, die Weisesten sind, und daß der Arme, der Christum lieb hat, reicher ist als der gr</w:t>
      </w:r>
      <w:r>
        <w:t>ößte Mann in dieser Welt, der ihn haßt.“</w:t>
      </w:r>
    </w:p>
    <w:p w:rsidR="00F65BC2" w:rsidRDefault="00E90570">
      <w:pPr>
        <w:pStyle w:val="Bodytext20"/>
        <w:framePr w:w="5784" w:h="7942" w:hRule="exact" w:wrap="none" w:vAnchor="page" w:hAnchor="page" w:x="347" w:y="784"/>
        <w:shd w:val="clear" w:color="auto" w:fill="auto"/>
        <w:spacing w:before="0" w:after="95"/>
        <w:ind w:left="380" w:right="820" w:firstLine="180"/>
      </w:pPr>
      <w:r>
        <w:t>Es gibt keine Kompromisse, kein Paktieren mit der Welt, deren Treiben auf dem „Jahrmarkt der Eitel</w:t>
      </w:r>
      <w:r>
        <w:softHyphen/>
        <w:t>keiten“ dargestellt wird.</w:t>
      </w:r>
    </w:p>
    <w:p w:rsidR="00F65BC2" w:rsidRDefault="00E90570">
      <w:pPr>
        <w:pStyle w:val="Bodytext60"/>
        <w:framePr w:w="5784" w:h="7942" w:hRule="exact" w:wrap="none" w:vAnchor="page" w:hAnchor="page" w:x="347" w:y="784"/>
        <w:shd w:val="clear" w:color="auto" w:fill="auto"/>
        <w:spacing w:after="26" w:line="168" w:lineRule="exact"/>
        <w:ind w:left="380" w:right="820" w:firstLine="180"/>
        <w:jc w:val="both"/>
      </w:pPr>
      <w:r>
        <w:t>„Nicht neuerdings erst ist dieser Markt errichtet, sondern besteht schon von alters her ..</w:t>
      </w:r>
      <w:r>
        <w:t xml:space="preserve"> . Auf diesem Markte wurden nun verhandelt: Häuser, Ländereien, Ämter, Würden, Frei</w:t>
      </w:r>
      <w:r>
        <w:softHyphen/>
        <w:t>heiten, Titel, Land und Leute, Königreiche, Lustbarkeiten, Vergnügungen und Genüsse aller Art, als da sind: Weib, Gatten, Kinder, Herren, Knechte, Leben, Blut, Leib und See</w:t>
      </w:r>
      <w:r>
        <w:t>le, Silber, Gold, Perlen und Edelsteine, und wer weiß, was noch! Überdies könnt ihr auf diesem Markte zu jeder Zeit Gaukeleien, Betrügereien, Spiele, Possen, Narretei</w:t>
      </w:r>
      <w:r>
        <w:softHyphen/>
        <w:t xml:space="preserve">dinge, Affen, Schelme und Schurken aller Art antreffen. Hier gibt’s dazu noch umsonst zu </w:t>
      </w:r>
      <w:r>
        <w:t xml:space="preserve">sehen Dieberei, Mordtat, Ehebruch, Meineid in blutigrotem Mantel. Und wie es schon auf anderen Märkten von geringerem Belange verschiedene eigens benannte Straßen gibt, wo dies oder das zum Kauf ausgestellt ist, so findet ihr hier auch eigene Plätze — das </w:t>
      </w:r>
      <w:r>
        <w:t>sind Länder und Reiche —, wo die Güter dieses Marktes am leichtesten zu finden sind. Hier ist die englische, dort die französische, hier die italienische, dort die spanische und dort die deutsche Gasse, in denen verschiedene Sorten von Eitelkeiten feilgebo</w:t>
      </w:r>
      <w:r>
        <w:t>ten werden. . . . Nun, wie ich sagte, der Weg zur himmlischen Stadt führt mitten durch jenen Flecken, in dem ein solcher Jahrmarkt gehalten wird. Wer nun zur Stadt hinauf, nicht aber durch diesen Marktflecken will, der müßte die Welt räumen. Der Herr der H</w:t>
      </w:r>
      <w:r>
        <w:t>erren selbst, da er hier war, ging auch durch denselben in sein Reich, und dazu an einem Markttage . . .“</w:t>
      </w:r>
    </w:p>
    <w:p w:rsidR="00F65BC2" w:rsidRDefault="00E90570">
      <w:pPr>
        <w:pStyle w:val="Bodytext20"/>
        <w:framePr w:w="5784" w:h="7942" w:hRule="exact" w:wrap="none" w:vAnchor="page" w:hAnchor="page" w:x="347" w:y="784"/>
        <w:shd w:val="clear" w:color="auto" w:fill="auto"/>
        <w:spacing w:before="0"/>
        <w:ind w:left="380" w:right="820" w:firstLine="180"/>
      </w:pPr>
      <w:r>
        <w:t>Die Pilger müssen mitten durch den Markt hindurch und, während ihnen die Marktschreier ihre Güter an</w:t>
      </w:r>
      <w:r>
        <w:softHyphen/>
        <w:t>preisen, das Ziel im Sinn behalten. Der Pilger Bu</w:t>
      </w:r>
      <w:r>
        <w:t>nyans geht nicht um den „Jahrmarkt der Eitelkeiten“ herum, er geht hindurch. Bunyans Glaube ist kämpferischer Glaube, der mit der Welt in beständigem Kampf liegt. In Bunyans Vision lebt das Feuer des urdiristlidi-</w:t>
      </w:r>
    </w:p>
    <w:p w:rsidR="00F65BC2" w:rsidRDefault="00E90570">
      <w:pPr>
        <w:pStyle w:val="Headerorfooter60"/>
        <w:framePr w:wrap="none" w:vAnchor="page" w:hAnchor="page" w:x="5094" w:y="8867"/>
        <w:shd w:val="clear" w:color="auto" w:fill="auto"/>
        <w:spacing w:line="240" w:lineRule="exact"/>
      </w:pPr>
      <w:r>
        <w:t>73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4555" w:hRule="exact" w:wrap="none" w:vAnchor="page" w:hAnchor="page" w:x="347" w:y="763"/>
        <w:shd w:val="clear" w:color="auto" w:fill="auto"/>
        <w:spacing w:before="0"/>
        <w:ind w:left="380" w:right="820"/>
      </w:pPr>
      <w:r>
        <w:t xml:space="preserve">eschatologischen </w:t>
      </w:r>
      <w:r>
        <w:t>Ethos, das weit entfernt ist von einer weltlich gesättigten Kulturreligion. Doch mitten in die</w:t>
      </w:r>
      <w:r>
        <w:softHyphen/>
        <w:t>sem Jahrmarktstreiben ergeht es den Pilgern ebenso wie ihrem Herrn, dem sie nachfolgen: die Welt ver</w:t>
      </w:r>
      <w:r>
        <w:softHyphen/>
        <w:t>folgt sie. Sie, die weder zu den Waren hinschauen, die ihnen</w:t>
      </w:r>
      <w:r>
        <w:t xml:space="preserve"> angepriesen werden, noch diese zu kaufen bereit sind, reizen durch ihr unbekümmertes Verhalten die Marktleute, die sie verlachen und beschimpfen und schließlich verhaften und abführen lassen. Angeklagt werden sie als „Feinde und Störer des Handels“, die „</w:t>
      </w:r>
      <w:r>
        <w:t>Gärung und Spaltung“ in der Stadt verursacht haben sollen. Denn sie haben die aufrührerischen Gedanken geäußert, daß „das Christentum und die Gebräuche unserer Stadt Eitelkeit einander schnurstracks zuwider</w:t>
      </w:r>
      <w:r>
        <w:softHyphen/>
        <w:t>laufen und unvereinbar“ seien. Schließlich verurt</w:t>
      </w:r>
      <w:r>
        <w:t>eilt man Treu als hartnäckigen, unbeugsamen Ketzer zum Tode auf dem Scheiterhaufen, ein Urteil, das er mutig und willig auf sich nimmt, da es ihnen von Evangelist zuvor verkündigt worden ist, bevor sie in die Stadt kamen. Christ gelingt es, wie durch ein W</w:t>
      </w:r>
      <w:r>
        <w:t>under, aus der Stadt zu entfliehen.</w:t>
      </w:r>
    </w:p>
    <w:p w:rsidR="00F65BC2" w:rsidRDefault="00E90570">
      <w:pPr>
        <w:pStyle w:val="Heading50"/>
        <w:framePr w:w="5784" w:h="3104" w:hRule="exact" w:wrap="none" w:vAnchor="page" w:hAnchor="page" w:x="347" w:y="5604"/>
        <w:shd w:val="clear" w:color="auto" w:fill="auto"/>
        <w:spacing w:after="99" w:line="340" w:lineRule="exact"/>
        <w:ind w:left="380"/>
        <w:jc w:val="both"/>
      </w:pPr>
      <w:bookmarkStart w:id="16" w:name="bookmark15"/>
      <w:r>
        <w:t>Der siegende Glaube</w:t>
      </w:r>
      <w:bookmarkEnd w:id="16"/>
    </w:p>
    <w:p w:rsidR="00F65BC2" w:rsidRDefault="00E90570">
      <w:pPr>
        <w:pStyle w:val="Bodytext60"/>
        <w:framePr w:w="5784" w:h="3104" w:hRule="exact" w:wrap="none" w:vAnchor="page" w:hAnchor="page" w:x="347" w:y="5604"/>
        <w:shd w:val="clear" w:color="auto" w:fill="auto"/>
        <w:tabs>
          <w:tab w:val="left" w:pos="3962"/>
        </w:tabs>
        <w:spacing w:after="30" w:line="173" w:lineRule="exact"/>
        <w:ind w:left="900" w:right="820"/>
        <w:jc w:val="left"/>
      </w:pPr>
      <w:r>
        <w:t>Ein Christ kann niemals überwunden werden, sofern er sich nicht selbst überliefert.</w:t>
      </w:r>
      <w:r>
        <w:tab/>
        <w:t>John Bunyan</w:t>
      </w:r>
    </w:p>
    <w:p w:rsidR="00F65BC2" w:rsidRDefault="00E90570">
      <w:pPr>
        <w:pStyle w:val="Bodytext20"/>
        <w:framePr w:w="5784" w:h="3104" w:hRule="exact" w:wrap="none" w:vAnchor="page" w:hAnchor="page" w:x="347" w:y="5604"/>
        <w:shd w:val="clear" w:color="auto" w:fill="auto"/>
        <w:spacing w:before="0"/>
        <w:ind w:left="380" w:right="820" w:firstLine="200"/>
      </w:pPr>
      <w:r>
        <w:t xml:space="preserve">Christ, der nun, noch vom eben erlebten Schrecken geängstigt, seine Reise allein fortsetzen muß, findet </w:t>
      </w:r>
      <w:r>
        <w:t>in „Hoffungsvoll“, der ihm aus der Stadt der Eitelkeiten nachgefolgt ist, einen neuen Gefährten seiner Reise. „So starb einer zum Zeugnis der Wahrheit, und ein anderer erhob sich aus seiner Asche, um ein Gefährte Christs auf seinerWanderung zu werden. Dies</w:t>
      </w:r>
      <w:r>
        <w:t>er Hoff</w:t>
      </w:r>
      <w:r>
        <w:softHyphen/>
        <w:t>nungsvoll erklärte auch dem Christ, daß noch manche Leute in der Stadt seien, die zu ihrer Zeit folgen wür</w:t>
      </w:r>
      <w:r>
        <w:softHyphen/>
        <w:t>den.“ Mit ihm zusammen gerät er, als sie einem Sei</w:t>
      </w:r>
      <w:r>
        <w:softHyphen/>
      </w:r>
    </w:p>
    <w:p w:rsidR="00F65BC2" w:rsidRDefault="00E90570">
      <w:pPr>
        <w:pStyle w:val="Headerorfooter60"/>
        <w:framePr w:wrap="none" w:vAnchor="page" w:hAnchor="page" w:x="735" w:y="8852"/>
        <w:shd w:val="clear" w:color="auto" w:fill="auto"/>
        <w:spacing w:line="240" w:lineRule="exact"/>
      </w:pPr>
      <w:r>
        <w:t>74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55" w:hRule="exact" w:wrap="none" w:vAnchor="page" w:hAnchor="page" w:x="347" w:y="763"/>
        <w:shd w:val="clear" w:color="auto" w:fill="auto"/>
        <w:spacing w:before="0" w:after="91"/>
        <w:ind w:left="380" w:right="820"/>
      </w:pPr>
      <w:r>
        <w:t>tenweg gefolgt sind, auf dem sie Zeugen des Abstur</w:t>
      </w:r>
      <w:r>
        <w:softHyphen/>
        <w:t xml:space="preserve">zes eines </w:t>
      </w:r>
      <w:r>
        <w:t>gewissen „Ich-schaff’-es-schon“ geworden waren, in das Gebiet der Zweifelsburg. Sie schaffen den Rückweg nicht mehr, sinken im Dunkel der Nacht erschöpft zu Boden und verfallen nach den Erschöp</w:t>
      </w:r>
      <w:r>
        <w:softHyphen/>
        <w:t xml:space="preserve">fungen des Tages in tiefen, betäubenden Schlaf. Als am Morgen </w:t>
      </w:r>
      <w:r>
        <w:t>der Burgeigentümer, der Riese „Du-kannst- nicht-mehr“ (Verzweiflung), seine Felder durchstreift, findet er die beiden Schläfer und zwingt sie, ihm als dem Stärkeren zu gehorchen.</w:t>
      </w:r>
    </w:p>
    <w:p w:rsidR="00F65BC2" w:rsidRDefault="00E90570">
      <w:pPr>
        <w:pStyle w:val="Bodytext60"/>
        <w:framePr w:w="5784" w:h="7955" w:hRule="exact" w:wrap="none" w:vAnchor="page" w:hAnchor="page" w:x="347" w:y="763"/>
        <w:shd w:val="clear" w:color="auto" w:fill="auto"/>
        <w:spacing w:after="26" w:line="173" w:lineRule="exact"/>
        <w:ind w:left="400" w:right="800" w:firstLine="200"/>
        <w:jc w:val="both"/>
      </w:pPr>
      <w:r>
        <w:t xml:space="preserve">„Der Riese trieb sie vor sich her in seine Burg hinein und warf sie in einen </w:t>
      </w:r>
      <w:r>
        <w:t>finsteren und widerlichen Kerker. Hier lagen sie dann vom Mittwochmorgen bis zum Sonnabend</w:t>
      </w:r>
      <w:r>
        <w:softHyphen/>
        <w:t>abend ohne einen Bissen Brot, ohne einen Trunk Wasser, ohne Licht, und ohne daß sich jemand nach ihrem Befinden erkundigt hätte.“</w:t>
      </w:r>
    </w:p>
    <w:p w:rsidR="00F65BC2" w:rsidRDefault="00E90570">
      <w:pPr>
        <w:pStyle w:val="Bodytext20"/>
        <w:framePr w:w="5784" w:h="7955" w:hRule="exact" w:wrap="none" w:vAnchor="page" w:hAnchor="page" w:x="347" w:y="763"/>
        <w:shd w:val="clear" w:color="auto" w:fill="auto"/>
        <w:spacing w:before="0" w:after="95" w:line="216" w:lineRule="exact"/>
        <w:ind w:left="400" w:right="800" w:firstLine="200"/>
      </w:pPr>
      <w:r>
        <w:t xml:space="preserve">In dem dunklen Verließ, in dem sie </w:t>
      </w:r>
      <w:r>
        <w:t>schmachten, schlägt er sie schließlich, „so daß sie weder imstande waren, sich zu helfen noch sich zu rühren“. Als der Riese sein Weib „Mißtrauen“ fragt, was er mit den Pilgern tun solle, rät ihm diese, die Pilger zu bereden, selbst ihrem Leben ein Ende zu</w:t>
      </w:r>
      <w:r>
        <w:t xml:space="preserve"> machen</w:t>
      </w:r>
    </w:p>
    <w:p w:rsidR="00F65BC2" w:rsidRDefault="00E90570">
      <w:pPr>
        <w:pStyle w:val="Bodytext60"/>
        <w:framePr w:w="5784" w:h="7955" w:hRule="exact" w:wrap="none" w:vAnchor="page" w:hAnchor="page" w:x="347" w:y="763"/>
        <w:shd w:val="clear" w:color="auto" w:fill="auto"/>
        <w:spacing w:after="26" w:line="173" w:lineRule="exact"/>
        <w:ind w:left="400" w:right="800" w:firstLine="200"/>
        <w:jc w:val="both"/>
      </w:pPr>
      <w:r>
        <w:t>„Als daher der Morgen angebrochen war, ging er ebenso barsch zu ihnen hinein wie am vorigen Tage, und da er bemerkte, daß sie von den gestern empfangenen Schlägen noch sehr litten, sagte er zu ihnen: ,Da es höchst wahr</w:t>
      </w:r>
      <w:r>
        <w:softHyphen/>
        <w:t>scheinlich ist, daß ihr von h</w:t>
      </w:r>
      <w:r>
        <w:t>ier nie wieder herauskommen werdet, so bleibt euch kein anderes Mittel übrig, als eurem Leben entweder durch Messer oder Strick oder Gift ein Ende zu machen. Denn warum solltet ihr noch Lust zum Leben haben, da ihr seht, daß es mit so viel Bitterkeit verkn</w:t>
      </w:r>
      <w:r>
        <w:t>üpft ist!' — Sie aber baten um Befreiung. Darauf sah er sie grimmig an, stürzte über sie her und hätte sie ohne Zweifel getötet, wenn er nicht einen Schwindel bekommen hätte — denn zuweilen bekommt er bei Sonnenschein Schwindel —, wodurch er den Gebrauch s</w:t>
      </w:r>
      <w:r>
        <w:t>einer Hand für eine Zeitlang verlor.“</w:t>
      </w:r>
    </w:p>
    <w:p w:rsidR="00F65BC2" w:rsidRDefault="00E90570">
      <w:pPr>
        <w:pStyle w:val="Bodytext20"/>
        <w:framePr w:w="5784" w:h="7955" w:hRule="exact" w:wrap="none" w:vAnchor="page" w:hAnchor="page" w:x="347" w:y="763"/>
        <w:shd w:val="clear" w:color="auto" w:fill="auto"/>
        <w:spacing w:before="0" w:line="216" w:lineRule="exact"/>
        <w:ind w:left="400" w:right="800" w:firstLine="200"/>
      </w:pPr>
      <w:r>
        <w:t>Mitten in dieser ärgsten Qual findet Christ in Hoff</w:t>
      </w:r>
      <w:r>
        <w:softHyphen/>
        <w:t>nungsvoll einen geistlichen Beistand, der, obwohl er</w:t>
      </w:r>
    </w:p>
    <w:p w:rsidR="00F65BC2" w:rsidRDefault="00E90570">
      <w:pPr>
        <w:pStyle w:val="Headerorfooter60"/>
        <w:framePr w:wrap="none" w:vAnchor="page" w:hAnchor="page" w:x="5127" w:y="8847"/>
        <w:shd w:val="clear" w:color="auto" w:fill="auto"/>
        <w:spacing w:line="240" w:lineRule="exact"/>
      </w:pPr>
      <w:r>
        <w:t>75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67" w:hRule="exact" w:wrap="none" w:vAnchor="page" w:hAnchor="page" w:x="347" w:y="764"/>
        <w:shd w:val="clear" w:color="auto" w:fill="auto"/>
        <w:spacing w:before="0" w:line="216" w:lineRule="exact"/>
        <w:ind w:left="400" w:right="800"/>
        <w:jc w:val="left"/>
      </w:pPr>
      <w:r>
        <w:t>selbst in der gleichen Verzweiflung liegt, ihn trösten und aufrichten kann:</w:t>
      </w:r>
    </w:p>
    <w:p w:rsidR="00F65BC2" w:rsidRDefault="00E90570">
      <w:pPr>
        <w:pStyle w:val="Bodytext60"/>
        <w:framePr w:w="5784" w:h="7967" w:hRule="exact" w:wrap="none" w:vAnchor="page" w:hAnchor="page" w:x="347" w:y="764"/>
        <w:shd w:val="clear" w:color="auto" w:fill="auto"/>
        <w:spacing w:line="173" w:lineRule="exact"/>
        <w:ind w:left="400" w:right="800" w:firstLine="240"/>
        <w:jc w:val="both"/>
      </w:pPr>
      <w:r>
        <w:t xml:space="preserve">„Lieber </w:t>
      </w:r>
      <w:r>
        <w:t>Bruder“, sagte Christ, „was sollen wir tun? Unsere jetzige Lage ist zum Verzweifeln. Was midi an</w:t>
      </w:r>
      <w:r>
        <w:softHyphen/>
        <w:t>geht, so weiß ich nicht, was von beiden das bessere ist — so weiter zu leben oder Hand an sich zu legen. Es heißt ja auch Hiob 7, 15: Meine Seele wünscht ersti</w:t>
      </w:r>
      <w:r>
        <w:t>ckt zu sein und meine Gebeine den Tod; — so wäre mir das Grab lieber als dieser Kerker. Oder sollen wir wirklich in der Hand dieses fürchterlichen Riesen bleiben?“</w:t>
      </w:r>
    </w:p>
    <w:p w:rsidR="00F65BC2" w:rsidRDefault="00E90570">
      <w:pPr>
        <w:pStyle w:val="Bodytext60"/>
        <w:framePr w:w="5784" w:h="7967" w:hRule="exact" w:wrap="none" w:vAnchor="page" w:hAnchor="page" w:x="347" w:y="764"/>
        <w:shd w:val="clear" w:color="auto" w:fill="auto"/>
        <w:spacing w:line="173" w:lineRule="exact"/>
        <w:ind w:left="400" w:right="800" w:firstLine="240"/>
        <w:jc w:val="both"/>
      </w:pPr>
      <w:r>
        <w:t>.Ja doch“, antwortete Hoffnungsvoll, „unsere Lage ist schlimm genug, und der Tod wäre auch m</w:t>
      </w:r>
      <w:r>
        <w:t xml:space="preserve">ir willkommen, statt hier noch länger auszuhalten. Gleichwohl laß uns daran denken, daß der Herr des verheißenen Landes, zu dem wir pilgern, gesagt hat: </w:t>
      </w:r>
      <w:r>
        <w:rPr>
          <w:rStyle w:val="Bodytext6Italic"/>
        </w:rPr>
        <w:t>Du sollst nicht töten!</w:t>
      </w:r>
      <w:r>
        <w:t xml:space="preserve"> — nein, um keinen Preis darfst du einen andern töten! Wieviel mehr ist es uns al</w:t>
      </w:r>
      <w:r>
        <w:t xml:space="preserve">so verwehrt, auf den Rat des Riesen zu hören und uns selbst umzubringen! Vergiß auch nicht: Wer einen andern tötet, kann nur des andern Leib töten. Die Hand an sich selbst legen, heißt aber, unsern Leib und unsere Seele zugleich vernichten. Und noch mehr, </w:t>
      </w:r>
      <w:r>
        <w:t>teurer Bruder, du sprichst von einer Ruhe im Grabe. Hast du ganz die Hölle vergessen, der Mörder unfehlbar verfallen sind — denn, wie es in der Schrift heißt: Ein Totschläger hat nicht das ewige Leben!, und an andern Stellen der Schrift liest du ähnliches.</w:t>
      </w:r>
      <w:r>
        <w:t xml:space="preserve"> Laß uns doch erwägen, daß der Riese Du-kannst-nicht-mehr nicht alle Gewalt in Händen hat; manch anderer ist, soviel ich gehört habe, auch schon in seine Hände gefallen und ihm doch wieder entronnen. Wer weiß, ob Gott, der die ganze Welt geschaffen hat, ni</w:t>
      </w:r>
      <w:r>
        <w:t>cht etwa den Riesen sterben läßt, oder ob dieser nicht einmal vergißt, uns einzuschließen; oder ob er nicht in kurzem wieder von einem Schwindel befallen wird!“</w:t>
      </w:r>
    </w:p>
    <w:p w:rsidR="00F65BC2" w:rsidRDefault="00E90570">
      <w:pPr>
        <w:pStyle w:val="Bodytext20"/>
        <w:framePr w:w="5784" w:h="7967" w:hRule="exact" w:wrap="none" w:vAnchor="page" w:hAnchor="page" w:x="347" w:y="764"/>
        <w:shd w:val="clear" w:color="auto" w:fill="auto"/>
        <w:spacing w:before="0"/>
        <w:ind w:left="400" w:right="800" w:firstLine="180"/>
      </w:pPr>
      <w:r>
        <w:t xml:space="preserve">Die erschütterndste Szene in der Zweifelsburg ist diese: als die Pilger aus ihrem Kerkerelend, </w:t>
      </w:r>
      <w:r>
        <w:t>in dem sie ohne Speise und Trank schmachten, herausgeschleppt werden, um auf dem Burghof die Skelette derer anzu</w:t>
      </w:r>
      <w:r>
        <w:softHyphen/>
        <w:t>schauen, die der Riese „Du-kannst-nicht-mehr“ in den Tod getrieben hat. Wundgeschlagen, doch bereit, alles zu erdulden, stehen die beiden Pilge</w:t>
      </w:r>
      <w:r>
        <w:t>r. „Da seht her!“ sagte der Riese. „Das sind eure Glaubensgenossen — gewesen, versteht ihr! Sie betraten fremden Grund</w:t>
      </w:r>
    </w:p>
    <w:p w:rsidR="00F65BC2" w:rsidRDefault="00E90570">
      <w:pPr>
        <w:pStyle w:val="Headerorfooter0"/>
        <w:framePr w:wrap="none" w:vAnchor="page" w:hAnchor="page" w:x="707" w:y="8820"/>
        <w:shd w:val="clear" w:color="auto" w:fill="auto"/>
        <w:spacing w:line="280" w:lineRule="exact"/>
      </w:pPr>
      <w:r>
        <w:rPr>
          <w:rStyle w:val="HeaderorfooterSpacing0pt"/>
          <w:b/>
          <w:bCs/>
        </w:rPr>
        <w:t>76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2" w:hRule="exact" w:wrap="none" w:vAnchor="page" w:hAnchor="page" w:x="347" w:y="763"/>
        <w:shd w:val="clear" w:color="auto" w:fill="auto"/>
        <w:spacing w:before="0"/>
        <w:ind w:left="400" w:right="800"/>
        <w:jc w:val="left"/>
      </w:pPr>
      <w:r>
        <w:t>und Boden wie ihr, und dann machte ich sie klein, als es mir paßte! Genau so werde ich mit euch tun!“</w:t>
      </w:r>
    </w:p>
    <w:p w:rsidR="00F65BC2" w:rsidRDefault="00E90570">
      <w:pPr>
        <w:pStyle w:val="Bodytext20"/>
        <w:framePr w:w="5784" w:h="7972" w:hRule="exact" w:wrap="none" w:vAnchor="page" w:hAnchor="page" w:x="347" w:y="763"/>
        <w:shd w:val="clear" w:color="auto" w:fill="auto"/>
        <w:spacing w:before="0"/>
        <w:ind w:left="400" w:right="800" w:firstLine="200"/>
      </w:pPr>
      <w:r>
        <w:t xml:space="preserve">Mitten in </w:t>
      </w:r>
      <w:r>
        <w:t>der Nacht, als die beiden Gefangenen beten und anhalten in ihrem Flehen, hat Christ plötz</w:t>
      </w:r>
      <w:r>
        <w:softHyphen/>
        <w:t>lich die Erleuchtung, daß er ja die ganze Zeit, da sie im Kerker schmachteten, den Schlüssel bei sich getra</w:t>
      </w:r>
      <w:r>
        <w:softHyphen/>
        <w:t>gen hat, der ihnen die Freiheit geben kann. Der Ker</w:t>
      </w:r>
      <w:r>
        <w:softHyphen/>
        <w:t>ker, d</w:t>
      </w:r>
      <w:r>
        <w:t>er sie gleich einer eisernen Mauer umgibt — nur ein Mensch, der selbst im Gefängnis schmachtete, konnte diese Situation in all ihrer Düsternis schildern — wird durch den Schlüssel mit der Aufschrift „Gottes Verhei</w:t>
      </w:r>
      <w:r>
        <w:softHyphen/>
        <w:t>ßung“ augenblicklich geöffnet, die Eisenri</w:t>
      </w:r>
      <w:r>
        <w:t>egel fliegen zurück, von selbst springt die Tür auf — und es gibt keine Tür und kein noch so wuchtiges Portal in der Zwingburg, das dieser Schlüssel nicht geöffnet hätte. Der Riese, geweckt durch den Lärm der kreischenden Tür, will ihnen nachsetzen, aber e</w:t>
      </w:r>
      <w:r>
        <w:t>ine plötzliche Läh</w:t>
      </w:r>
      <w:r>
        <w:softHyphen/>
        <w:t>mung kommt über ihn. Er kann ihnen nichts mehr tun, und bald sind sie außerhalb seines Machtbereichs auf der Heerstraße des großen Königs.</w:t>
      </w:r>
    </w:p>
    <w:p w:rsidR="00F65BC2" w:rsidRDefault="00E90570">
      <w:pPr>
        <w:pStyle w:val="Bodytext20"/>
        <w:framePr w:w="5784" w:h="7972" w:hRule="exact" w:wrap="none" w:vAnchor="page" w:hAnchor="page" w:x="347" w:y="763"/>
        <w:shd w:val="clear" w:color="auto" w:fill="auto"/>
        <w:spacing w:before="0" w:after="151"/>
        <w:ind w:left="400" w:right="800" w:firstLine="200"/>
      </w:pPr>
      <w:r>
        <w:t>Doch nicht aus eigener Kraft sind sie in die Frei</w:t>
      </w:r>
      <w:r>
        <w:softHyphen/>
        <w:t>heit gelangt, deshalb bedenken sie in großer Dem</w:t>
      </w:r>
      <w:r>
        <w:t>ut:</w:t>
      </w:r>
    </w:p>
    <w:p w:rsidR="00F65BC2" w:rsidRDefault="00E90570">
      <w:pPr>
        <w:pStyle w:val="Bodytext60"/>
        <w:framePr w:w="5784" w:h="7972" w:hRule="exact" w:wrap="none" w:vAnchor="page" w:hAnchor="page" w:x="347" w:y="763"/>
        <w:shd w:val="clear" w:color="auto" w:fill="auto"/>
        <w:spacing w:after="90" w:line="173" w:lineRule="exact"/>
        <w:ind w:left="400" w:right="800" w:firstLine="200"/>
        <w:jc w:val="both"/>
      </w:pPr>
      <w:r>
        <w:t xml:space="preserve">„Aber dergleichen Fußgänger, wie ich und du sind, sollten nie wünschen, mit einem Feind zusammenzutreffen, noch denken, daß wir es besser machen würden als andere, wenn wir von ihnen hören, daß sie unterlegen sind; noch sollten wir uns kitzeln mit dem </w:t>
      </w:r>
      <w:r>
        <w:t>Gedanken unserer eigenen Männ</w:t>
      </w:r>
      <w:r>
        <w:softHyphen/>
        <w:t>lichkeit; denn solchen geht es gewöhnlich am schlimmsten zur Stunde der Anfechtung.“</w:t>
      </w:r>
    </w:p>
    <w:p w:rsidR="00F65BC2" w:rsidRDefault="00E90570">
      <w:pPr>
        <w:pStyle w:val="Bodytext20"/>
        <w:framePr w:w="5784" w:h="7972" w:hRule="exact" w:wrap="none" w:vAnchor="page" w:hAnchor="page" w:x="347" w:y="763"/>
        <w:shd w:val="clear" w:color="auto" w:fill="auto"/>
        <w:spacing w:before="0"/>
        <w:ind w:left="400" w:right="800" w:firstLine="200"/>
      </w:pPr>
      <w:r>
        <w:t>Unter den weiteren Begegnungen auf ihrem Wege ist die mit einem Mann namens „Atheist“ eine der ge</w:t>
      </w:r>
      <w:r>
        <w:softHyphen/>
        <w:t>fährlichsten, weil dieser ihnen das Ziel ih</w:t>
      </w:r>
      <w:r>
        <w:t>rer Reise nehmen will; „Atheist“, der in ein schallendes Gelächter ausbricht, als er den Zweck ihrer Reise erfährt, erklärt ihnen, ihre Mühe sei völlig umsonst. Mit kaltschnäu</w:t>
      </w:r>
      <w:r>
        <w:softHyphen/>
        <w:t>ziger Sicherheit behauptet er, daß „der Ort, von dem ihr euch träumen laßt, in d</w:t>
      </w:r>
      <w:r>
        <w:t>er Welt nicht zu finden“</w:t>
      </w:r>
    </w:p>
    <w:p w:rsidR="00F65BC2" w:rsidRDefault="00E90570">
      <w:pPr>
        <w:pStyle w:val="Headerorfooter0"/>
        <w:framePr w:wrap="none" w:vAnchor="page" w:hAnchor="page" w:x="5108" w:y="8848"/>
        <w:shd w:val="clear" w:color="auto" w:fill="auto"/>
        <w:spacing w:line="280" w:lineRule="exact"/>
      </w:pPr>
      <w:r>
        <w:rPr>
          <w:rStyle w:val="HeaderorfooterSpacing0pt"/>
          <w:b/>
          <w:bCs/>
        </w:rPr>
        <w:t>77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7" w:y="763"/>
        <w:shd w:val="clear" w:color="auto" w:fill="auto"/>
        <w:spacing w:before="0"/>
        <w:ind w:left="400" w:right="800"/>
      </w:pPr>
      <w:r>
        <w:t>sei. In dem Stolz auf sein eigenes, fehlgeschlagenes Suchen — auch er habe zwanzig Jahre lang die himm</w:t>
      </w:r>
      <w:r>
        <w:softHyphen/>
        <w:t>lische Stadt gesucht ohne sie zu finden —, ein Suchen, das nicht der engen Pforte und dem schmalen Weg,</w:t>
      </w:r>
      <w:r>
        <w:t xml:space="preserve"> sondern schließlich nur einem Phantom eingebildeter Ideen gegolten hat, hält er das Ziel für eine Illusion. Christ und Hoffnungsvoll, die ihres Glaubens gewiß sind, durchschauen aber bald die vorgetäuschte, das Nichts überdeckende Sicherheit des „Atheist“</w:t>
      </w:r>
      <w:r>
        <w:t xml:space="preserve"> und blei</w:t>
      </w:r>
      <w:r>
        <w:softHyphen/>
        <w:t>ben ihrem Glauben, der sie bisher geleitet hat, treu.</w:t>
      </w:r>
    </w:p>
    <w:p w:rsidR="00F65BC2" w:rsidRDefault="00E90570">
      <w:pPr>
        <w:pStyle w:val="Bodytext20"/>
        <w:framePr w:w="5784" w:h="7974" w:hRule="exact" w:wrap="none" w:vAnchor="page" w:hAnchor="page" w:x="347" w:y="763"/>
        <w:shd w:val="clear" w:color="auto" w:fill="auto"/>
        <w:spacing w:before="0"/>
        <w:ind w:left="380" w:right="800" w:firstLine="200"/>
      </w:pPr>
      <w:r>
        <w:t>Menschen. Ideen und Mächte ringen um die Pilger auf ihrem Pilgerweg. Nur einer, der selbst den Ab</w:t>
      </w:r>
      <w:r>
        <w:softHyphen/>
        <w:t xml:space="preserve">grund der Bedrohung durch das Nichts erlitten hatte, konnte die Situation des Tales der </w:t>
      </w:r>
      <w:r>
        <w:t>Todesschatten schil</w:t>
      </w:r>
      <w:r>
        <w:softHyphen/>
        <w:t>dern. Nur einer, der die geistliche Waffenrüstung emp</w:t>
      </w:r>
      <w:r>
        <w:softHyphen/>
        <w:t>fangen hatte, konnte in dem Kampf mit Apollyon Sie</w:t>
      </w:r>
      <w:r>
        <w:softHyphen/>
        <w:t>ger bleiben. In der „Pilgerreise“ wird die Kampfsitua</w:t>
      </w:r>
      <w:r>
        <w:softHyphen/>
        <w:t>tion des Christenlebens in krasser Realistik gezeichnet. Ehe man die Schau de</w:t>
      </w:r>
      <w:r>
        <w:t>r Herrlichkeit darstellt, muß man an die Beschwerlichkeit des W eges erinnern, um zu ver</w:t>
      </w:r>
      <w:r>
        <w:softHyphen/>
        <w:t>stehen, daß die Schau der Ewigkeit ebenso Realität ist wie die Einsicht in die Verfallenheit und Sündigkeit des Menschseins. Bunyan hat das Angstgeschrei der Men</w:t>
      </w:r>
      <w:r>
        <w:softHyphen/>
        <w:t>schen</w:t>
      </w:r>
      <w:r>
        <w:t xml:space="preserve"> gehört, die aus dem Abgrund im Tal der Todes</w:t>
      </w:r>
      <w:r>
        <w:softHyphen/>
        <w:t>schatten schrien, ehe er den Lobpreis der himmlischen Bewohner vernehmen durfte. Bevor die Pilger die Lobpreisungen der Engel hören, müssen sie den Ein</w:t>
      </w:r>
      <w:r>
        <w:softHyphen/>
        <w:t>flüsterungen und Lästerungen standhalten, die ihnen im Tal</w:t>
      </w:r>
      <w:r>
        <w:t xml:space="preserve"> der Todesschatten in den Ohren klangen.</w:t>
      </w:r>
    </w:p>
    <w:p w:rsidR="00F65BC2" w:rsidRDefault="00E90570">
      <w:pPr>
        <w:pStyle w:val="Bodytext20"/>
        <w:framePr w:w="5784" w:h="7974" w:hRule="exact" w:wrap="none" w:vAnchor="page" w:hAnchor="page" w:x="347" w:y="763"/>
        <w:shd w:val="clear" w:color="auto" w:fill="auto"/>
        <w:spacing w:before="0"/>
        <w:ind w:left="380" w:right="800" w:firstLine="200"/>
      </w:pPr>
      <w:r>
        <w:t>Sie vermögen dem allen zu widerstehen, weil sie den Kompaß zum Ziel bei sich haben: die Heilige Schrift. Unverrückt steht ihnen das Ziel vor Augen, die Stadt, von der die Offenbarung eine genaue Be</w:t>
      </w:r>
      <w:r>
        <w:softHyphen/>
        <w:t>schreibung gibt.</w:t>
      </w:r>
    </w:p>
    <w:p w:rsidR="00F65BC2" w:rsidRDefault="00E90570">
      <w:pPr>
        <w:pStyle w:val="Bodytext60"/>
        <w:framePr w:w="5784" w:h="7974" w:hRule="exact" w:wrap="none" w:vAnchor="page" w:hAnchor="page" w:x="347" w:y="763"/>
        <w:shd w:val="clear" w:color="auto" w:fill="auto"/>
        <w:spacing w:line="173" w:lineRule="exact"/>
        <w:ind w:left="380" w:right="800" w:firstLine="200"/>
        <w:jc w:val="both"/>
      </w:pPr>
      <w:r>
        <w:t>„Je näher die beiden Pilger der Stadt kamen, desto voll</w:t>
      </w:r>
      <w:r>
        <w:softHyphen/>
        <w:t>kommener ward ihre Sicht: sie war aus Perlen und Edel</w:t>
      </w:r>
      <w:r>
        <w:softHyphen/>
        <w:t>steinen erbaut, auch waren ihre Straßen mit Gold belegt,</w:t>
      </w:r>
    </w:p>
    <w:p w:rsidR="00F65BC2" w:rsidRDefault="00E90570">
      <w:pPr>
        <w:pStyle w:val="Headerorfooter0"/>
        <w:framePr w:wrap="none" w:vAnchor="page" w:hAnchor="page" w:x="721" w:y="8825"/>
        <w:shd w:val="clear" w:color="auto" w:fill="auto"/>
        <w:spacing w:line="280" w:lineRule="exact"/>
      </w:pPr>
      <w:r>
        <w:rPr>
          <w:rStyle w:val="HeaderorfooterSpacing0pt"/>
          <w:b/>
          <w:bCs/>
        </w:rPr>
        <w:t>78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933" w:hRule="exact" w:wrap="none" w:vAnchor="page" w:hAnchor="page" w:x="347" w:y="784"/>
        <w:shd w:val="clear" w:color="auto" w:fill="auto"/>
        <w:spacing w:line="168" w:lineRule="exact"/>
        <w:ind w:left="380" w:right="800"/>
        <w:jc w:val="both"/>
      </w:pPr>
      <w:r>
        <w:t>also daß über der selbsteigenen Herrlichkeit der Stadt und ob de</w:t>
      </w:r>
      <w:r>
        <w:t>s Widerscheins der Sonnenstrahlen, der ihnen von ihr kam, Christ krank wurde aus Sehnsucht und auch Hoff</w:t>
      </w:r>
      <w:r>
        <w:softHyphen/>
        <w:t>nungsvoll einmal und abcrmal von dem gleichen Eindruck befangen wurde. So rasteten sie eine Weile, indem sie laut herausweinten vor übergroßem Herzelei</w:t>
      </w:r>
      <w:r>
        <w:t>d — wie geschrieben steht: Wenn du den siehst, den meine Seele liebt, dann sollst du ihm sagen, daß ich vor lauter Liebe krank bin.“</w:t>
      </w:r>
    </w:p>
    <w:p w:rsidR="00F65BC2" w:rsidRDefault="00E90570">
      <w:pPr>
        <w:pStyle w:val="Bodytext20"/>
        <w:framePr w:w="5784" w:h="7933" w:hRule="exact" w:wrap="none" w:vAnchor="page" w:hAnchor="page" w:x="347" w:y="784"/>
        <w:shd w:val="clear" w:color="auto" w:fill="auto"/>
        <w:spacing w:before="0"/>
        <w:ind w:left="360" w:right="800" w:firstLine="200"/>
      </w:pPr>
      <w:r>
        <w:t>Diese Zielstrebigkeit der Pilgerschaft muß noch durch die Bewährung geprüft werden: zwischen ihnen und dem Tor der ewigen S</w:t>
      </w:r>
      <w:r>
        <w:t>tadt ist ein tiefer Fluß, von dem es heißt: „Je nachdem euer Glaube an den König der Stadt ist, werdet ihr auch die Wasser tiefer oder niedriger finden.“ Doch drüben werden sie emp</w:t>
      </w:r>
      <w:r>
        <w:softHyphen/>
        <w:t xml:space="preserve">fangen von den dienstbaren Geistern, die ausgesandt sind zum Dienst derer, </w:t>
      </w:r>
      <w:r>
        <w:t>die ererben sollen die Seligkeit.</w:t>
      </w:r>
    </w:p>
    <w:p w:rsidR="00F65BC2" w:rsidRDefault="00E90570">
      <w:pPr>
        <w:pStyle w:val="Bodytext60"/>
        <w:framePr w:w="5784" w:h="7933" w:hRule="exact" w:wrap="none" w:vAnchor="page" w:hAnchor="page" w:x="347" w:y="784"/>
        <w:shd w:val="clear" w:color="auto" w:fill="auto"/>
        <w:spacing w:line="168" w:lineRule="exact"/>
        <w:ind w:left="360" w:right="800" w:firstLine="200"/>
        <w:jc w:val="both"/>
      </w:pPr>
      <w:r>
        <w:t>„Nun sah ich in meinem Traum, daß die beiden Männer zum Tore hineingingen. Und siehe, indem sie hineintraten, wurden sie verklärt und zugleich mit einem Gewand an</w:t>
      </w:r>
      <w:r>
        <w:softHyphen/>
        <w:t xml:space="preserve">getan, das wie Gold glänzte. Zugleich gaben ihnen die, </w:t>
      </w:r>
      <w:r>
        <w:t>welche ihnen mit Harfen und Kronen entgegengekommen waren, Harfen zum Lobgesang und Kronen zu Ehrenzeichen. Jetzt hörte idi in meinem Traume den Jubelklang aller Glocken der Stadt, und es ward ihnen zugerufen: Gehet ein zu eures Herren Freude! Und die Männ</w:t>
      </w:r>
      <w:r>
        <w:t>er selbst hüben an, mit lauter Stimme zu sprechen: Lob und Ehre und Preis und Gewalt sei dem, der auf dem Stuhl sitzt, und dem Lamme von Ewigkeit zu Ewigkeit! (Offb. 5, 13 f.)</w:t>
      </w:r>
    </w:p>
    <w:p w:rsidR="00F65BC2" w:rsidRDefault="00E90570">
      <w:pPr>
        <w:pStyle w:val="Bodytext60"/>
        <w:framePr w:w="5784" w:h="7933" w:hRule="exact" w:wrap="none" w:vAnchor="page" w:hAnchor="page" w:x="347" w:y="784"/>
        <w:shd w:val="clear" w:color="auto" w:fill="auto"/>
        <w:spacing w:line="168" w:lineRule="exact"/>
        <w:ind w:left="360" w:right="800" w:firstLine="200"/>
        <w:jc w:val="both"/>
      </w:pPr>
      <w:r>
        <w:t>Indem nun das Tor geöffnet wurde, um die Männer einzulassen, schaute ich ihnen n</w:t>
      </w:r>
      <w:r>
        <w:t>ach, und siehe, die Stadt leuchtete wie die Sonne am Mittag, die Straßen waren von lauterem Golde, und in denselben wandelten viele mit Kronen auf ihren Häuptern, mit Palmen in ihren Händen und mit goldenen Harfen, um Lobgesänge anzustimmen. Außerdem sah i</w:t>
      </w:r>
      <w:r>
        <w:t xml:space="preserve">ch noch Wesen, welche Flügel hatten und ohne Unterlaß einer dem anderen zuriefen und sprachen: </w:t>
      </w:r>
      <w:r>
        <w:rPr>
          <w:rStyle w:val="Bodytext6Italic"/>
        </w:rPr>
        <w:t>Heilig, heilig, heilig ist der Herr!“</w:t>
      </w:r>
    </w:p>
    <w:p w:rsidR="00F65BC2" w:rsidRDefault="00E90570">
      <w:pPr>
        <w:pStyle w:val="Bodytext20"/>
        <w:framePr w:w="5784" w:h="7933" w:hRule="exact" w:wrap="none" w:vAnchor="page" w:hAnchor="page" w:x="347" w:y="784"/>
        <w:shd w:val="clear" w:color="auto" w:fill="auto"/>
        <w:spacing w:before="0"/>
        <w:ind w:left="360" w:right="800" w:firstLine="200"/>
      </w:pPr>
      <w:r>
        <w:t>Die „Pilgerreise“ stellt durch ihre Bildhaftigkeit die Grundtatsache, die man über den Einzelheiten nicht aus dem Auge verl</w:t>
      </w:r>
      <w:r>
        <w:t>ieren darf, dar: daß Gottes Welt allein der Sinn, das Ziel und Ende der Weltgeschichte</w:t>
      </w:r>
    </w:p>
    <w:p w:rsidR="00F65BC2" w:rsidRDefault="00E90570">
      <w:pPr>
        <w:pStyle w:val="Headerorfooter0"/>
        <w:framePr w:wrap="none" w:vAnchor="page" w:hAnchor="page" w:x="5118" w:y="8815"/>
        <w:shd w:val="clear" w:color="auto" w:fill="auto"/>
        <w:spacing w:line="280" w:lineRule="exact"/>
      </w:pPr>
      <w:r>
        <w:rPr>
          <w:rStyle w:val="HeaderorfooterSpacing0pt"/>
          <w:b/>
          <w:bCs/>
        </w:rPr>
        <w:t>79</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1124" w:hRule="exact" w:wrap="none" w:vAnchor="page" w:hAnchor="page" w:x="347" w:y="763"/>
        <w:shd w:val="clear" w:color="auto" w:fill="auto"/>
        <w:spacing w:before="0"/>
        <w:ind w:left="360" w:right="800"/>
      </w:pPr>
      <w:r>
        <w:t>ist. In dieser Hinsicht ist die „Pilgerreise“ ein Buch, von dem Bunyans Wort gilt: „Du kannst dich selbst darin lesen“, weil es um Gottes Angebo</w:t>
      </w:r>
      <w:r>
        <w:t>t geht, das dem einzelnen und der Welt das eine Ziel, die vol</w:t>
      </w:r>
      <w:r>
        <w:softHyphen/>
        <w:t>lendete Seligkeit, schenken will.</w:t>
      </w:r>
    </w:p>
    <w:p w:rsidR="00F65BC2" w:rsidRDefault="00E90570">
      <w:pPr>
        <w:pStyle w:val="Heading50"/>
        <w:framePr w:w="5784" w:h="6536" w:hRule="exact" w:wrap="none" w:vAnchor="page" w:hAnchor="page" w:x="347" w:y="2167"/>
        <w:shd w:val="clear" w:color="auto" w:fill="auto"/>
        <w:spacing w:after="108" w:line="340" w:lineRule="exact"/>
        <w:ind w:left="380"/>
        <w:jc w:val="both"/>
      </w:pPr>
      <w:bookmarkStart w:id="17" w:name="bookmark16"/>
      <w:r>
        <w:t>Der Traum des Gefangenen</w:t>
      </w:r>
      <w:bookmarkEnd w:id="17"/>
    </w:p>
    <w:p w:rsidR="00F65BC2" w:rsidRDefault="00E90570">
      <w:pPr>
        <w:pStyle w:val="Bodytext60"/>
        <w:framePr w:w="5784" w:h="6536" w:hRule="exact" w:wrap="none" w:vAnchor="page" w:hAnchor="page" w:x="347" w:y="2167"/>
        <w:shd w:val="clear" w:color="auto" w:fill="auto"/>
        <w:tabs>
          <w:tab w:val="left" w:pos="4274"/>
        </w:tabs>
        <w:spacing w:line="168" w:lineRule="exact"/>
        <w:ind w:left="900" w:right="820"/>
        <w:jc w:val="both"/>
      </w:pPr>
      <w:r>
        <w:t>Lege dem Hause Israel ein Rätsel vor und ein Gleichnis!</w:t>
      </w:r>
      <w:r>
        <w:tab/>
        <w:t>Hes. 17, 2</w:t>
      </w:r>
    </w:p>
    <w:p w:rsidR="00F65BC2" w:rsidRDefault="00E90570">
      <w:pPr>
        <w:pStyle w:val="Bodytext60"/>
        <w:framePr w:w="5784" w:h="6536" w:hRule="exact" w:wrap="none" w:vAnchor="page" w:hAnchor="page" w:x="347" w:y="2167"/>
        <w:shd w:val="clear" w:color="auto" w:fill="auto"/>
        <w:spacing w:after="22" w:line="168" w:lineRule="exact"/>
        <w:ind w:left="900" w:right="820"/>
        <w:jc w:val="both"/>
      </w:pPr>
      <w:r>
        <w:t xml:space="preserve">Solches alles redete Jesus durch Gleichnisse zu dem Volk, und ohne </w:t>
      </w:r>
      <w:r>
        <w:t>Gleichnisse redete er nicht zu ihnen, auf daß erfüllet würde, was gesagt ist durch den Propheten, der da spricht: Ich will meinen Mund auf</w:t>
      </w:r>
      <w:r>
        <w:softHyphen/>
        <w:t>tun in Gleichnissen und will aussprechen die Heim</w:t>
      </w:r>
      <w:r>
        <w:softHyphen/>
        <w:t>lichkeiten von Anfang der Welt. Matth. 13,35.36</w:t>
      </w:r>
    </w:p>
    <w:p w:rsidR="00F65BC2" w:rsidRDefault="00E90570">
      <w:pPr>
        <w:pStyle w:val="Bodytext20"/>
        <w:framePr w:w="5784" w:h="6536" w:hRule="exact" w:wrap="none" w:vAnchor="page" w:hAnchor="page" w:x="347" w:y="2167"/>
        <w:shd w:val="clear" w:color="auto" w:fill="auto"/>
        <w:spacing w:before="0" w:line="216" w:lineRule="exact"/>
        <w:ind w:left="380" w:right="820" w:firstLine="200"/>
      </w:pPr>
      <w:r>
        <w:t xml:space="preserve">„So erwachte ich — </w:t>
      </w:r>
      <w:r>
        <w:t>und siehe, es war ein Traum“ — sind die Schlußworte der „Pilgerreise“.</w:t>
      </w:r>
    </w:p>
    <w:p w:rsidR="00F65BC2" w:rsidRDefault="00E90570">
      <w:pPr>
        <w:pStyle w:val="Bodytext20"/>
        <w:framePr w:w="5784" w:h="6536" w:hRule="exact" w:wrap="none" w:vAnchor="page" w:hAnchor="page" w:x="347" w:y="2167"/>
        <w:shd w:val="clear" w:color="auto" w:fill="auto"/>
        <w:spacing w:before="0" w:line="216" w:lineRule="exact"/>
        <w:ind w:left="380" w:right="820" w:firstLine="200"/>
      </w:pPr>
      <w:r>
        <w:t>Als eine Traumhandlung ist die „Pilgerreise“ abge</w:t>
      </w:r>
      <w:r>
        <w:softHyphen/>
        <w:t>faßt; im Traum geschieht ein Einbruch der Stimmen der unbewußten Welt in die Menschenseele, der Mensch steht unmittelbar vor den Tiefen</w:t>
      </w:r>
      <w:r>
        <w:t xml:space="preserve"> seines Da</w:t>
      </w:r>
      <w:r>
        <w:softHyphen/>
        <w:t>seins. Es bedurfte in der Moderne erst wieder der Er</w:t>
      </w:r>
      <w:r>
        <w:softHyphen/>
        <w:t>kenntnis der Tiefenpsychologie von der Macht des Unbewußten, um zur Bildhaftigkeit des Gleichnisses wieder einen Zugang zu finden und für die Verkün</w:t>
      </w:r>
      <w:r>
        <w:softHyphen/>
        <w:t>digung Bildhaftigkeit zu fordern. In Bunyan</w:t>
      </w:r>
      <w:r>
        <w:t>s Traum</w:t>
      </w:r>
      <w:r>
        <w:softHyphen/>
        <w:t>welt lebt noch die Erkenntnis, die Shakespeare oder Calderon in ihren Werken bekunden; letzterer, der spanische Dramatiker und Zeitgenosse Bunyans, erfaßt diese Welt mit den Worten: „Denn in den Räumen der Wunderwelt, worin wir schweben, ist nur ei</w:t>
      </w:r>
      <w:r>
        <w:t>n Traum das ganze Leben.“ Der Traum und das Gleich</w:t>
      </w:r>
      <w:r>
        <w:softHyphen/>
        <w:t>nis oder Symbol sind die äußeren Mittel, um die tie</w:t>
      </w:r>
      <w:r>
        <w:softHyphen/>
        <w:t>fen inneren, seelischen Begegnungen auszusagen, die ßunyan erlebt hat. Als Mensch, der „unmittelbar vor den Augen Gottes“ sein Buch schreibt, der nicht a</w:t>
      </w:r>
      <w:r>
        <w:t>uf</w:t>
      </w:r>
    </w:p>
    <w:p w:rsidR="00F65BC2" w:rsidRDefault="00E90570">
      <w:pPr>
        <w:pStyle w:val="Headerorfooter0"/>
        <w:framePr w:wrap="none" w:vAnchor="page" w:hAnchor="page" w:x="707" w:y="8811"/>
        <w:shd w:val="clear" w:color="auto" w:fill="auto"/>
        <w:spacing w:line="280" w:lineRule="exact"/>
      </w:pPr>
      <w:r>
        <w:rPr>
          <w:rStyle w:val="HeaderorfooterSpacing0pt"/>
          <w:b/>
          <w:bCs/>
        </w:rPr>
        <w:t>80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88" w:hRule="exact" w:wrap="none" w:vAnchor="page" w:hAnchor="page" w:x="347" w:y="752"/>
        <w:shd w:val="clear" w:color="auto" w:fill="auto"/>
        <w:spacing w:before="0"/>
        <w:ind w:left="380" w:right="780"/>
      </w:pPr>
      <w:r>
        <w:t>die Gunst oder Mißgunst der Zeitgenossen schaut, son</w:t>
      </w:r>
      <w:r>
        <w:softHyphen/>
        <w:t>dern nur für Gott und aus Gottes Geist schreibt, lebte er in einer Intuition, die ihn ein künstlerisches Werk schaffen ließ, das zu den größten dichterischen Werken christlich</w:t>
      </w:r>
      <w:r>
        <w:t>er Literatur gehört und zugleich ein Zeit- dokument ist von erschütternder Aktualität für den englischen Puritanismus, vollmächtiger Ausdruck cal- vinistischer Glaubenszuversicht. Gewiß, der Puritanis</w:t>
      </w:r>
      <w:r>
        <w:softHyphen/>
        <w:t>mus verachtet die Dichtung, ihm ist es um das Wort, nic</w:t>
      </w:r>
      <w:r>
        <w:t xml:space="preserve">ht um die Kunst der Worte zu tun, und doch hat Bunyan mit der „Pilgerreise“, die er hatte schreiben </w:t>
      </w:r>
      <w:r>
        <w:rPr>
          <w:rStyle w:val="Bodytext2Italic"/>
        </w:rPr>
        <w:t>müssen,</w:t>
      </w:r>
      <w:r>
        <w:t xml:space="preserve"> seinem Volke das bedeutendste Werk der Na</w:t>
      </w:r>
      <w:r>
        <w:softHyphen/>
        <w:t xml:space="preserve">tionalliteratur nach Miltons „Verlorenem Paradies“ gegeben. „Wenn England auch während der letzten Hälfte </w:t>
      </w:r>
      <w:r>
        <w:t>des 17. Jahrhunderts geistreichere Männer hatte“, stellt Macaulay fest, „besaßen doch bloß zwei die Gabe der Phantasie in einem ausgezeichneten Grade. Einer unter diesen Dichtern schuf das .Ver</w:t>
      </w:r>
      <w:r>
        <w:softHyphen/>
        <w:t>lorene Paradies“, der zweite die .Pilgerreise““. Der</w:t>
      </w:r>
      <w:r>
        <w:softHyphen/>
        <w:t>selbe Mac</w:t>
      </w:r>
      <w:r>
        <w:t>aulay betont mit Nachdruck, daß Bunyan ohne literarische Vorbilder geschaffen habe. „Er würde es für eine Sünde gehalten haben, dem ernsten Ge</w:t>
      </w:r>
      <w:r>
        <w:softHyphen/>
        <w:t>schäft seines Lebens, seinen Erläuterungen, seinen Streitschriften, seinen Schnurflechtereien, auch nur den klein</w:t>
      </w:r>
      <w:r>
        <w:t>sten Augenblick abzumüßigen, und sich mit Sachen zu unterhalten, die er für Nichtigkeiten hielt.“ Doch ist dieses Urteil sehr unwahrscheinlich und nur hypo</w:t>
      </w:r>
      <w:r>
        <w:softHyphen/>
        <w:t>thetisch; während gewiß ist, daß Bunyan vor seiner Gefangenschaft Bücher gelesen hat, etwa das Buch,</w:t>
      </w:r>
      <w:r>
        <w:t xml:space="preserve"> das seine erste Frau in ihre Ehe mitbrachte: „Des ein</w:t>
      </w:r>
      <w:r>
        <w:softHyphen/>
        <w:t>fachen Mannes Pfad zum Himmel“, sicherlich auch Mil</w:t>
      </w:r>
      <w:r>
        <w:softHyphen/>
        <w:t>tons „Verlorenes Paradies“ oder die Flugschriften von Fox. Andere Forscher halten es sogar für wahrschein</w:t>
      </w:r>
      <w:r>
        <w:softHyphen/>
        <w:t>lich, daß er nicht nur, wie aus seinen Werk</w:t>
      </w:r>
      <w:r>
        <w:t>en hervor</w:t>
      </w:r>
      <w:r>
        <w:softHyphen/>
        <w:t>gehe, George Fox, Luther und die Schriften der „Ran- ters“ gekannt habe, sondern auch die mittelalterlichen Moralitäten-Spiele, die Werke von Chaucer, Spenser</w:t>
      </w:r>
    </w:p>
    <w:p w:rsidR="00F65BC2" w:rsidRDefault="00E90570">
      <w:pPr>
        <w:pStyle w:val="Bodytext80"/>
        <w:framePr w:wrap="none" w:vAnchor="page" w:hAnchor="page" w:x="347" w:y="8946"/>
        <w:shd w:val="clear" w:color="auto" w:fill="auto"/>
        <w:spacing w:before="0" w:line="210" w:lineRule="exact"/>
        <w:ind w:left="380" w:right="4291"/>
        <w:jc w:val="both"/>
      </w:pPr>
      <w:r>
        <w:t>6 John Bunyan</w:t>
      </w:r>
    </w:p>
    <w:p w:rsidR="00F65BC2" w:rsidRDefault="00E90570">
      <w:pPr>
        <w:pStyle w:val="Headerorfooter0"/>
        <w:framePr w:wrap="none" w:vAnchor="page" w:hAnchor="page" w:x="5127" w:y="8832"/>
        <w:shd w:val="clear" w:color="auto" w:fill="auto"/>
        <w:spacing w:line="280" w:lineRule="exact"/>
      </w:pPr>
      <w:r>
        <w:rPr>
          <w:rStyle w:val="HeaderorfooterSpacing0pt"/>
          <w:b/>
          <w:bCs/>
        </w:rPr>
        <w:t>81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20" w:hRule="exact" w:wrap="none" w:vAnchor="page" w:hAnchor="page" w:x="347" w:y="757"/>
        <w:shd w:val="clear" w:color="auto" w:fill="auto"/>
        <w:spacing w:before="0" w:line="216" w:lineRule="exact"/>
        <w:ind w:left="420" w:right="780"/>
      </w:pPr>
      <w:r>
        <w:t xml:space="preserve">und Wiclif. Doch kann eine Abhängigkeit nicht </w:t>
      </w:r>
      <w:r>
        <w:t>bewie</w:t>
      </w:r>
      <w:r>
        <w:softHyphen/>
        <w:t xml:space="preserve">sen werden, da Bunyans Werk </w:t>
      </w:r>
      <w:r>
        <w:rPr>
          <w:rStyle w:val="Bodytext2Italic"/>
        </w:rPr>
        <w:t>als Ganzes</w:t>
      </w:r>
      <w:r>
        <w:t xml:space="preserve"> ohne Vor</w:t>
      </w:r>
      <w:r>
        <w:softHyphen/>
        <w:t>bilder dasteht.</w:t>
      </w:r>
    </w:p>
    <w:p w:rsidR="00F65BC2" w:rsidRDefault="00E90570">
      <w:pPr>
        <w:pStyle w:val="Bodytext20"/>
        <w:framePr w:w="5784" w:h="7920" w:hRule="exact" w:wrap="none" w:vAnchor="page" w:hAnchor="page" w:x="347" w:y="757"/>
        <w:shd w:val="clear" w:color="auto" w:fill="auto"/>
        <w:spacing w:before="0" w:line="216" w:lineRule="exact"/>
        <w:ind w:left="420" w:right="780" w:firstLine="180"/>
      </w:pPr>
      <w:r>
        <w:t>Die Reaktion der puritanischen Freunde war zuerst ablehnend: wohl waren einige zufrieden, anderen aber erschien es als eine eitle Geschichte, als ein bloßer Roman von Riesen, Löwen, Kobo</w:t>
      </w:r>
      <w:r>
        <w:t xml:space="preserve">lden und Kriegern. Lockere atheistische Witzbolde könnten solche Sachen schreiben, aber gezieme es einem Diener des Herrn, die bösen Gewohnheiten der Welt anzunehmen? — Bunyan wurde durch solche Zweifel nun nicht mehr erschüttert — sein Durchbruch aus der </w:t>
      </w:r>
      <w:r>
        <w:t>Angst zur Freude schenkte ihm Heldenmut, bei der erkannten Wahrheit zu bleiben —; er weiß, daß seine dichterische „Alle</w:t>
      </w:r>
      <w:r>
        <w:softHyphen/>
        <w:t>gorie“ gestaltgewordenes Zeugnis des Glaubens ist. Schließlich wird gerade dem Puritanismus in der „Pil</w:t>
      </w:r>
      <w:r>
        <w:softHyphen/>
        <w:t xml:space="preserve">gerreise“ sein klassisches Buch </w:t>
      </w:r>
      <w:r>
        <w:t>geschenkt. „Im purita</w:t>
      </w:r>
      <w:r>
        <w:softHyphen/>
        <w:t>nischen Kreise“, stellt Macaulay fest, „aus denen Schau</w:t>
      </w:r>
      <w:r>
        <w:softHyphen/>
        <w:t>spiele und Romane streng ausgeschlossen waren, hatte die .Pilgerreise</w:t>
      </w:r>
      <w:r>
        <w:rPr>
          <w:vertAlign w:val="superscript"/>
        </w:rPr>
        <w:t>1</w:t>
      </w:r>
      <w:r>
        <w:t xml:space="preserve"> eine Wirkung, wie ein geniales Werk, und stände es über der Iliade, über Don Quixote oder über Othello, sie</w:t>
      </w:r>
      <w:r>
        <w:t xml:space="preserve"> in einem an literarischen Luxus ge</w:t>
      </w:r>
      <w:r>
        <w:softHyphen/>
        <w:t>wöhnten Geist nie hervorzurufen vermag.“ Dies eben: daß die „Pilgerreise“ nicht für literarische Feinschmek- ker, sondern gesunde, nahrhafte Speise ist, macht ihren Wert aus, der nicht an die Zeit ihrer Entstehung ge</w:t>
      </w:r>
      <w:r>
        <w:softHyphen/>
        <w:t>bun</w:t>
      </w:r>
      <w:r>
        <w:t>den ist. Bis zum Jahre 1685 erschienen 10 Auf</w:t>
      </w:r>
      <w:r>
        <w:softHyphen/>
        <w:t>lagen; unter den Nachkommen der Pilgerväter in Neu</w:t>
      </w:r>
      <w:r>
        <w:softHyphen/>
        <w:t>england (Nordamerika) und in Schottland wurde die „Pilgerreise“ zum Hausbuch; auch in Holland und unter den französischen Protestanten wurde Bunyans Werk geles</w:t>
      </w:r>
      <w:r>
        <w:t>en. Die Urteile des englischen Historikers Th. B. Macaulay, des Dichters Southey und des be</w:t>
      </w:r>
      <w:r>
        <w:softHyphen/>
        <w:t>kannten Kirchenhistorikers W. Nigg sollen anstelle umfangreicher Erörterungen den Reichtum Bunyans deuten:</w:t>
      </w:r>
    </w:p>
    <w:p w:rsidR="00F65BC2" w:rsidRDefault="00E90570">
      <w:pPr>
        <w:pStyle w:val="Headerorfooter0"/>
        <w:framePr w:wrap="none" w:vAnchor="page" w:hAnchor="page" w:x="750" w:y="8784"/>
        <w:shd w:val="clear" w:color="auto" w:fill="auto"/>
        <w:spacing w:line="280" w:lineRule="exact"/>
      </w:pPr>
      <w:r>
        <w:rPr>
          <w:rStyle w:val="HeaderorfooterSpacing0pt"/>
          <w:b/>
          <w:bCs/>
        </w:rPr>
        <w:t>82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5784" w:h="7886" w:hRule="exact" w:wrap="none" w:vAnchor="page" w:hAnchor="page" w:x="347" w:y="795"/>
        <w:shd w:val="clear" w:color="auto" w:fill="auto"/>
        <w:spacing w:after="60" w:line="168" w:lineRule="exact"/>
        <w:ind w:left="400" w:right="800" w:firstLine="220"/>
        <w:jc w:val="both"/>
      </w:pPr>
      <w:r>
        <w:t xml:space="preserve">„Die charakteristische </w:t>
      </w:r>
      <w:r>
        <w:t>Eigentümlichkeit der .Pilgerreise</w:t>
      </w:r>
      <w:r>
        <w:rPr>
          <w:vertAlign w:val="superscript"/>
        </w:rPr>
        <w:t xml:space="preserve">1 </w:t>
      </w:r>
      <w:r>
        <w:t>liegt darin, daß sie das einzige Werk jener Art ist, welches für die Menschen eine starke Anziehungskraft besitzt. Andere Allegorien unterhalten bloß die Phantasie. Bunyans Allegorie haben Tausende mit Tränen gelesen.“</w:t>
      </w:r>
    </w:p>
    <w:p w:rsidR="00F65BC2" w:rsidRDefault="00E90570">
      <w:pPr>
        <w:pStyle w:val="Bodytext60"/>
        <w:framePr w:w="5784" w:h="7886" w:hRule="exact" w:wrap="none" w:vAnchor="page" w:hAnchor="page" w:x="347" w:y="795"/>
        <w:shd w:val="clear" w:color="auto" w:fill="auto"/>
        <w:spacing w:after="56" w:line="168" w:lineRule="exact"/>
        <w:ind w:left="400" w:right="800" w:firstLine="220"/>
        <w:jc w:val="both"/>
      </w:pPr>
      <w:r>
        <w:t>„B</w:t>
      </w:r>
      <w:r>
        <w:t>unyan ist fast der einzige Schriftsteller, der dem Abstrakten das Anziehende des Konkreten zu verleihen ver</w:t>
      </w:r>
      <w:r>
        <w:softHyphen/>
        <w:t>stand. In den Werken vieler berühmter Autoren sind die Menschen bloße Personifikationen ... In Bunyans Seele be</w:t>
      </w:r>
      <w:r>
        <w:softHyphen/>
        <w:t>saß die Phantasie dagegen eine solch</w:t>
      </w:r>
      <w:r>
        <w:t>e Kraft, daß die Per</w:t>
      </w:r>
      <w:r>
        <w:softHyphen/>
        <w:t>sonifikationen, mit denen er sich zu schaffen machte, zu Men</w:t>
      </w:r>
      <w:r>
        <w:softHyphen/>
        <w:t>schen wurden.“</w:t>
      </w:r>
    </w:p>
    <w:p w:rsidR="00F65BC2" w:rsidRDefault="00E90570">
      <w:pPr>
        <w:pStyle w:val="Bodytext60"/>
        <w:framePr w:w="5784" w:h="7886" w:hRule="exact" w:wrap="none" w:vAnchor="page" w:hAnchor="page" w:x="347" w:y="795"/>
        <w:shd w:val="clear" w:color="auto" w:fill="auto"/>
        <w:tabs>
          <w:tab w:val="left" w:pos="3765"/>
        </w:tabs>
        <w:spacing w:after="60" w:line="173" w:lineRule="exact"/>
        <w:ind w:left="400" w:right="800" w:firstLine="220"/>
        <w:jc w:val="both"/>
      </w:pPr>
      <w:r>
        <w:t>„Bunyans Stil ist für jeden entzückend . . . der Wortschatz ist der des geringen Volkes . . . Für die Pracht, für das Er</w:t>
      </w:r>
      <w:r>
        <w:softHyphen/>
        <w:t>habene, für eindringliche Ermahnungen,</w:t>
      </w:r>
      <w:r>
        <w:t xml:space="preserve"> für feine Er</w:t>
      </w:r>
      <w:r>
        <w:softHyphen/>
        <w:t>örterungen, für jeden Zweck des Dichters, Redners und Geistlichen reichte dieser schlichte Dialekt, die Sprache ge</w:t>
      </w:r>
      <w:r>
        <w:softHyphen/>
        <w:t>wöhnlicher Arbeiter, vollkommen aus. Es gibt in unserer Literatur kein Buch, dem wir den Ruf unserer alten un</w:t>
      </w:r>
      <w:r>
        <w:softHyphen/>
        <w:t>befleckten englis</w:t>
      </w:r>
      <w:r>
        <w:t>chen Sprache so zuversichtlich anvertrauen dürfen, keines, welches so gut zeigt, wie herrlich der eigene Reichtum dieser Mundart ist, und wie wenig sie durch alles Erborgte gewonnen hat.“</w:t>
      </w:r>
      <w:r>
        <w:tab/>
        <w:t>Th. B. Macaulay</w:t>
      </w:r>
    </w:p>
    <w:p w:rsidR="00F65BC2" w:rsidRDefault="00E90570">
      <w:pPr>
        <w:pStyle w:val="Bodytext60"/>
        <w:framePr w:w="5784" w:h="7886" w:hRule="exact" w:wrap="none" w:vAnchor="page" w:hAnchor="page" w:x="347" w:y="795"/>
        <w:shd w:val="clear" w:color="auto" w:fill="auto"/>
        <w:tabs>
          <w:tab w:val="left" w:pos="4308"/>
        </w:tabs>
        <w:spacing w:after="60" w:line="173" w:lineRule="exact"/>
        <w:ind w:left="400" w:right="800" w:firstLine="220"/>
        <w:jc w:val="both"/>
      </w:pPr>
      <w:r>
        <w:t>„Die Lebendigkeit seiner Phantasie ist so stark, daß</w:t>
      </w:r>
      <w:r>
        <w:t xml:space="preserve"> er die Dinge, von denen er schrieb, so deutlich vor seinen geistigen Augen sah, als ob sie wirklich in einem Traum</w:t>
      </w:r>
      <w:r>
        <w:softHyphen/>
        <w:t>geschehen vorbeizögen.“</w:t>
      </w:r>
      <w:r>
        <w:tab/>
        <w:t>Southey</w:t>
      </w:r>
    </w:p>
    <w:p w:rsidR="00F65BC2" w:rsidRDefault="00E90570">
      <w:pPr>
        <w:pStyle w:val="Bodytext60"/>
        <w:framePr w:w="5784" w:h="7886" w:hRule="exact" w:wrap="none" w:vAnchor="page" w:hAnchor="page" w:x="347" w:y="795"/>
        <w:shd w:val="clear" w:color="auto" w:fill="auto"/>
        <w:tabs>
          <w:tab w:val="left" w:pos="4308"/>
        </w:tabs>
        <w:spacing w:after="30" w:line="173" w:lineRule="exact"/>
        <w:ind w:left="400" w:right="800" w:firstLine="220"/>
        <w:jc w:val="both"/>
      </w:pPr>
      <w:r>
        <w:t>„Der schlichteste Mensch kann die .Pilgerreise</w:t>
      </w:r>
      <w:r>
        <w:rPr>
          <w:vertAlign w:val="superscript"/>
        </w:rPr>
        <w:t>1</w:t>
      </w:r>
      <w:r>
        <w:t xml:space="preserve"> lesen, weil dieses Buch aus jenem Geist der Einfalt hervorgegangen ist, den Jesus in unfaßlichem Jubelruf über die Unmündigen gepriesen hat, und zugleich der scharfsinnigste Christ, der in ihr Hintergründe entdecken wird, mit denen er nie zu Ende kommt.“</w:t>
      </w:r>
      <w:r>
        <w:tab/>
      </w:r>
      <w:r>
        <w:t>W. Nigg</w:t>
      </w:r>
    </w:p>
    <w:p w:rsidR="00F65BC2" w:rsidRDefault="00E90570">
      <w:pPr>
        <w:pStyle w:val="Bodytext20"/>
        <w:framePr w:w="5784" w:h="7886" w:hRule="exact" w:wrap="none" w:vAnchor="page" w:hAnchor="page" w:x="347" w:y="795"/>
        <w:shd w:val="clear" w:color="auto" w:fill="auto"/>
        <w:tabs>
          <w:tab w:val="left" w:pos="2457"/>
          <w:tab w:val="right" w:pos="3904"/>
          <w:tab w:val="left" w:pos="4049"/>
          <w:tab w:val="left" w:pos="4399"/>
        </w:tabs>
        <w:spacing w:before="0"/>
        <w:ind w:left="400" w:right="800" w:firstLine="220"/>
      </w:pPr>
      <w:r>
        <w:t>Von Dr. Johnson wird unter dem 30. April 1773 be</w:t>
      </w:r>
      <w:r>
        <w:softHyphen/>
        <w:t>richtet, er habe Bunyan höchlichst gerühmt. Es sei be</w:t>
      </w:r>
      <w:r>
        <w:softHyphen/>
        <w:t>merkenswert, daß die</w:t>
      </w:r>
      <w:r>
        <w:tab/>
        <w:t>„Pilgerreise“</w:t>
      </w:r>
      <w:r>
        <w:tab/>
        <w:t>wie</w:t>
      </w:r>
      <w:r>
        <w:tab/>
        <w:t>ein</w:t>
      </w:r>
      <w:r>
        <w:tab/>
        <w:t>Gedicht</w:t>
      </w:r>
    </w:p>
    <w:p w:rsidR="00F65BC2" w:rsidRDefault="00E90570">
      <w:pPr>
        <w:pStyle w:val="Bodytext20"/>
        <w:framePr w:w="5784" w:h="7886" w:hRule="exact" w:wrap="none" w:vAnchor="page" w:hAnchor="page" w:x="347" w:y="795"/>
        <w:shd w:val="clear" w:color="auto" w:fill="auto"/>
        <w:tabs>
          <w:tab w:val="left" w:pos="2457"/>
          <w:tab w:val="center" w:pos="3011"/>
          <w:tab w:val="center" w:pos="3342"/>
          <w:tab w:val="left" w:pos="4001"/>
          <w:tab w:val="left" w:pos="4366"/>
        </w:tabs>
        <w:spacing w:before="0"/>
        <w:ind w:left="400"/>
      </w:pPr>
      <w:r>
        <w:t>Dantes beginne; doch</w:t>
      </w:r>
      <w:r>
        <w:tab/>
        <w:t>habe</w:t>
      </w:r>
      <w:r>
        <w:tab/>
        <w:t>es</w:t>
      </w:r>
      <w:r>
        <w:tab/>
        <w:t>damals,</w:t>
      </w:r>
      <w:r>
        <w:tab/>
        <w:t>als</w:t>
      </w:r>
      <w:r>
        <w:tab/>
        <w:t>Bunyan</w:t>
      </w:r>
    </w:p>
    <w:p w:rsidR="00F65BC2" w:rsidRDefault="00E90570">
      <w:pPr>
        <w:pStyle w:val="Bodytext20"/>
        <w:framePr w:w="5784" w:h="7886" w:hRule="exact" w:wrap="none" w:vAnchor="page" w:hAnchor="page" w:x="347" w:y="795"/>
        <w:shd w:val="clear" w:color="auto" w:fill="auto"/>
        <w:spacing w:before="0"/>
        <w:ind w:left="400" w:right="800"/>
      </w:pPr>
      <w:r>
        <w:t>schrieb, noch keine Übersetzung Dantes gegeben</w:t>
      </w:r>
      <w:r>
        <w:t>. John Bunyan hat also das große Werk des Dante Alighieri, die Commedia Divina, nicht gekannt, und doch kann seine „Pilgerreise“, wenn überhaupt mit einem der</w:t>
      </w:r>
    </w:p>
    <w:p w:rsidR="00F65BC2" w:rsidRDefault="00E90570">
      <w:pPr>
        <w:pStyle w:val="Headerorfooter40"/>
        <w:framePr w:wrap="none" w:vAnchor="page" w:hAnchor="page" w:x="716" w:y="8901"/>
        <w:shd w:val="clear" w:color="auto" w:fill="auto"/>
        <w:spacing w:line="200" w:lineRule="exact"/>
      </w:pPr>
      <w:r>
        <w:rPr>
          <w:rStyle w:val="Headerorfooter410pt"/>
        </w:rPr>
        <w:t>6</w:t>
      </w:r>
      <w:r>
        <w:t>*</w:t>
      </w:r>
    </w:p>
    <w:p w:rsidR="00F65BC2" w:rsidRDefault="00E90570">
      <w:pPr>
        <w:pStyle w:val="Headerorfooter0"/>
        <w:framePr w:wrap="none" w:vAnchor="page" w:hAnchor="page" w:x="5123" w:y="8779"/>
        <w:shd w:val="clear" w:color="auto" w:fill="auto"/>
        <w:spacing w:line="280" w:lineRule="exact"/>
      </w:pPr>
      <w:r>
        <w:rPr>
          <w:rStyle w:val="HeaderorfooterSpacing0pt"/>
          <w:b/>
          <w:bCs/>
        </w:rPr>
        <w:t>83</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4763" w:hRule="exact" w:wrap="none" w:vAnchor="page" w:hAnchor="page" w:x="347" w:y="761"/>
        <w:shd w:val="clear" w:color="auto" w:fill="auto"/>
        <w:spacing w:before="0"/>
        <w:ind w:left="400" w:right="800"/>
      </w:pPr>
      <w:r>
        <w:t xml:space="preserve">großen literarischen Werke der Weltliteratur, die den Menschen in </w:t>
      </w:r>
      <w:r>
        <w:t>seinem Suchen und Irren auf dem Weg zur Ewigkeit darstellen, nur mit dem großen Dante- schen Werk verglichen werden; beide eint das Ringen um die Erkenntnis des Wortes: „Gehet ein durch die enge Pforte! Denn die Pforte ist weit und der Weg ist breit, der z</w:t>
      </w:r>
      <w:r>
        <w:t>ur Verdammnis abführt; und ihrer sind viele, die darauf wandeln. Und die Pforte ist eng, und der Weg ist schmal, der zum Leben führt; und wenige sind ihrer, die ihn finden.“</w:t>
      </w:r>
    </w:p>
    <w:p w:rsidR="00F65BC2" w:rsidRDefault="00E90570">
      <w:pPr>
        <w:pStyle w:val="Bodytext20"/>
        <w:framePr w:w="5784" w:h="4763" w:hRule="exact" w:wrap="none" w:vAnchor="page" w:hAnchor="page" w:x="347" w:y="761"/>
        <w:shd w:val="clear" w:color="auto" w:fill="auto"/>
        <w:spacing w:before="0"/>
        <w:ind w:left="400" w:right="800" w:firstLine="200"/>
      </w:pPr>
      <w:r>
        <w:t>Dantes großes, Himmel und Erde umspannendes dramatisches Gedicht endet mit dem Lob</w:t>
      </w:r>
      <w:r>
        <w:t>preis der gött</w:t>
      </w:r>
      <w:r>
        <w:softHyphen/>
        <w:t>lichen Liebe, die den ganzen Kosmos bewegt. Bunyan preist die Seligkeit derer, die im himmlischen Jerusa</w:t>
      </w:r>
      <w:r>
        <w:softHyphen/>
        <w:t>lem leben dürfen, als Errettete in der Ewigkeit Gottes, da Gott alle Tränen abwischen wird, da kein Leid sein wird und kein Geschrei. In</w:t>
      </w:r>
      <w:r>
        <w:t xml:space="preserve"> beiden Werken ist der gleiche Ernst des Gerichtsurteils. Es ist keine billige Gnade, die Bunyan verkündigt. Die letzte Szene ist die Ausstoßung des „Unwissend“. Doch das letzte Wort hat die Gnade Gottes, die es gefügt hat, daß der Weg der Pilger zu dem Zi</w:t>
      </w:r>
      <w:r>
        <w:t>el der Herrlichkeit geführt hat.</w:t>
      </w:r>
    </w:p>
    <w:p w:rsidR="00F65BC2" w:rsidRDefault="00E90570">
      <w:pPr>
        <w:pStyle w:val="Heading50"/>
        <w:framePr w:w="5784" w:h="2912" w:hRule="exact" w:wrap="none" w:vAnchor="page" w:hAnchor="page" w:x="347" w:y="5808"/>
        <w:shd w:val="clear" w:color="auto" w:fill="auto"/>
        <w:spacing w:after="69" w:line="340" w:lineRule="exact"/>
        <w:ind w:left="400"/>
        <w:jc w:val="both"/>
      </w:pPr>
      <w:bookmarkStart w:id="18" w:name="bookmark17"/>
      <w:r>
        <w:t>Die Macht über die Herzen</w:t>
      </w:r>
      <w:bookmarkEnd w:id="18"/>
    </w:p>
    <w:p w:rsidR="00F65BC2" w:rsidRDefault="00E90570">
      <w:pPr>
        <w:pStyle w:val="Bodytext20"/>
        <w:framePr w:w="5784" w:h="2912" w:hRule="exact" w:wrap="none" w:vAnchor="page" w:hAnchor="page" w:x="347" w:y="5808"/>
        <w:shd w:val="clear" w:color="auto" w:fill="auto"/>
        <w:spacing w:before="0" w:line="216" w:lineRule="exact"/>
        <w:ind w:left="400" w:right="800" w:firstLine="500"/>
      </w:pPr>
      <w:r>
        <w:rPr>
          <w:rStyle w:val="Bodytext213pt"/>
        </w:rPr>
        <w:t xml:space="preserve">Liebet einander und tut einander Gutes! John Bunyan </w:t>
      </w:r>
      <w:r>
        <w:t>Nach der erfolgreichen Aufnahme der „Pilgerreise“ war Bunyan, geachtet und geehrt von vielen, nicht mehr ein unbekannter Kesselschmied. Unter den</w:t>
      </w:r>
      <w:r>
        <w:t xml:space="preserve"> Bap</w:t>
      </w:r>
      <w:r>
        <w:softHyphen/>
        <w:t>tisten hieß er gewöhnlich „Bischof Bunyan“; er konnte wie ein Bischof Predigtreisen unternehmen: von Bed- ford nach London, von London aus weiter durch das Land — überall in Versammlungen die Gemeinden weckend. In London hörten zeitweilig 1 200 Mensch</w:t>
      </w:r>
      <w:r>
        <w:t>en seine Predigt. Bunyan hat außerdem noch Werke ge</w:t>
      </w:r>
      <w:r>
        <w:softHyphen/>
        <w:t>schaffen, die, wie die Schrift „Leben und Tod des</w:t>
      </w:r>
    </w:p>
    <w:p w:rsidR="00F65BC2" w:rsidRDefault="00E90570">
      <w:pPr>
        <w:pStyle w:val="Headerorfooter0"/>
        <w:framePr w:wrap="none" w:vAnchor="page" w:hAnchor="page" w:x="721" w:y="8828"/>
        <w:shd w:val="clear" w:color="auto" w:fill="auto"/>
        <w:spacing w:line="280" w:lineRule="exact"/>
      </w:pPr>
      <w:r>
        <w:rPr>
          <w:rStyle w:val="HeaderorfooterSpacing0pt"/>
          <w:b/>
          <w:bCs/>
        </w:rPr>
        <w:t>84</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3" w:hRule="exact" w:wrap="none" w:vAnchor="page" w:hAnchor="page" w:x="347" w:y="771"/>
        <w:shd w:val="clear" w:color="auto" w:fill="auto"/>
        <w:spacing w:before="0"/>
        <w:ind w:left="380" w:right="800"/>
      </w:pPr>
      <w:r>
        <w:t xml:space="preserve">Herrn Übel“ (abgefaßt als eine Dialog-Biographie, die das weltliche Leben und unbußfertige Sterben eines Kaufmanns aus einem </w:t>
      </w:r>
      <w:r>
        <w:t>englischen Landstädtchen zum Inhalt hat) oder „Der Heilige Krieg, geführt von Shaddai wider Diabolus“ ebenso wie die „Pilgerreise“ zum unvergänglichen literarischen Erbe des Puritanis</w:t>
      </w:r>
      <w:r>
        <w:softHyphen/>
        <w:t>mus gehören, auf die aber hier nicht näher eingegan- nen werden kann. Na</w:t>
      </w:r>
      <w:r>
        <w:t>ch Macaulay steht der „Heilige Krieg“ an künstlerischer Bedeutung der „Pilgerreise“ nahe. Froude stellt hingegen fest: „Der ,Heilige Krieg' hätte Bunyan zweifelsohne berechtigt, einen Platz unter den Meistern der englischen Literatur einzunehmen; aber niem</w:t>
      </w:r>
      <w:r>
        <w:t>als wäre durch dieses Werk Bunyans Name in jeder englisch sprechenden Familie zum vertrauten Klang geworden.“</w:t>
      </w:r>
    </w:p>
    <w:p w:rsidR="00F65BC2" w:rsidRDefault="00E90570">
      <w:pPr>
        <w:pStyle w:val="Bodytext20"/>
        <w:framePr w:w="5784" w:h="7973" w:hRule="exact" w:wrap="none" w:vAnchor="page" w:hAnchor="page" w:x="347" w:y="771"/>
        <w:shd w:val="clear" w:color="auto" w:fill="auto"/>
        <w:spacing w:before="0"/>
        <w:ind w:left="380" w:right="800" w:firstLine="200"/>
      </w:pPr>
      <w:r>
        <w:t>Der zweite Teil der „Pilgerreise“, die Reise von Christiana und ihren Kindern, erschien 1684; auch in ihm sind eindrucksvolle Charaktertypen gezei</w:t>
      </w:r>
      <w:r>
        <w:t>chnet. In allen seinen Schriften geht es ihm — die Beurteilung der Literaturhistoriker ist spätere Deutung — niemals um ästhetische Maßstäbe oder Absichten, sondern im</w:t>
      </w:r>
      <w:r>
        <w:softHyphen/>
        <w:t>mer um bildhaft-erweckliche Verkündigung. In den Jahren freier Predigttätigkeit wurde Bu</w:t>
      </w:r>
      <w:r>
        <w:t>nyan von den Behörden nicht weiter behelligt. Doch muß im Jahre 1685 die Gefahr auch für ihn bedrohlich gewesen sein. Kaum ein hervorragender Geistlicher der Presbyterianer, In</w:t>
      </w:r>
      <w:r>
        <w:softHyphen/>
        <w:t>dependenten oder Baptisten blieb damals unbelästigt, da der Regierung ein Vorwa</w:t>
      </w:r>
      <w:r>
        <w:t>nd zur Verfolgung der Dissenter in die Hände gespielt worden war. Damals gingen Baxter ins Gefängnis, Howe in die Verban</w:t>
      </w:r>
      <w:r>
        <w:softHyphen/>
        <w:t>nung, andere waren in Bedrängnis oder in Gefähr</w:t>
      </w:r>
      <w:r>
        <w:softHyphen/>
        <w:t>dung durch die Verurteilung zum Tode durch den Strang. Man will wissen, daß — wie Macau</w:t>
      </w:r>
      <w:r>
        <w:t>lay zitiert — Bunyan in jenen bösen Tagen gezwungen worden sei, sich als Kutscher zu verkleiden; er habe seiner Ge</w:t>
      </w:r>
      <w:r>
        <w:softHyphen/>
        <w:t>meinde im Fuhrmannskittel mit einer Peitsche in der Hand gepredigt.</w:t>
      </w:r>
    </w:p>
    <w:p w:rsidR="00F65BC2" w:rsidRDefault="00E90570">
      <w:pPr>
        <w:pStyle w:val="Headerorfooter0"/>
        <w:framePr w:wrap="none" w:vAnchor="page" w:hAnchor="page" w:x="5118" w:y="8837"/>
        <w:shd w:val="clear" w:color="auto" w:fill="auto"/>
        <w:spacing w:line="280" w:lineRule="exact"/>
      </w:pPr>
      <w:r>
        <w:rPr>
          <w:rStyle w:val="HeaderorfooterSpacing0pt"/>
          <w:b/>
          <w:bCs/>
        </w:rPr>
        <w:t>85</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7974" w:hRule="exact" w:wrap="none" w:vAnchor="page" w:hAnchor="page" w:x="347" w:y="761"/>
        <w:shd w:val="clear" w:color="auto" w:fill="auto"/>
        <w:spacing w:before="0"/>
        <w:ind w:left="400" w:right="800" w:firstLine="200"/>
      </w:pPr>
      <w:r>
        <w:t xml:space="preserve">Unter dem Katholiken Jakob II. (1685—1689) trat </w:t>
      </w:r>
      <w:r>
        <w:t>eine große Änderung ein. Zugunsten der Katholiken hob er alle Strafgesetze gegen die Dissenter auf, eben</w:t>
      </w:r>
      <w:r>
        <w:softHyphen/>
        <w:t>so den Testeid der Staatsbeamten: der König versuchte, den Dissentern zu schmeicheln, um sich mit ihnen ge</w:t>
      </w:r>
      <w:r>
        <w:softHyphen/>
        <w:t>gen die Hochkirche zu verbinden. Man bemühte</w:t>
      </w:r>
      <w:r>
        <w:t xml:space="preserve"> sich, Bunyans Beihilfe zu erlangen. Er lehnte ab, zur Krea</w:t>
      </w:r>
      <w:r>
        <w:softHyphen/>
        <w:t>tur des Hofes zu werden; ebenso wie er alle früheren Angebote, einflußreichere Stellungen einzunehmen, ab</w:t>
      </w:r>
      <w:r>
        <w:softHyphen/>
        <w:t>geschlagen hatte.</w:t>
      </w:r>
    </w:p>
    <w:p w:rsidR="00F65BC2" w:rsidRDefault="00E90570">
      <w:pPr>
        <w:pStyle w:val="Bodytext20"/>
        <w:framePr w:w="5784" w:h="7974" w:hRule="exact" w:wrap="none" w:vAnchor="page" w:hAnchor="page" w:x="347" w:y="761"/>
        <w:shd w:val="clear" w:color="auto" w:fill="auto"/>
        <w:spacing w:before="0"/>
        <w:ind w:left="400" w:right="800" w:firstLine="200"/>
      </w:pPr>
      <w:r>
        <w:t>Die „Glorreiche Revolution“, die den modernen eng</w:t>
      </w:r>
      <w:r>
        <w:softHyphen/>
        <w:t>lischen Verfassungssta</w:t>
      </w:r>
      <w:r>
        <w:t>at begründete, erlebte Bunyan nicht mehr. Schon seit dem Frühjahr 1688 litt er an Schüttelfrost; doch war er unermüdlich weiter tätig; er hinterließ bei seinem Tode zwölf druckfertige Schriften.</w:t>
      </w:r>
    </w:p>
    <w:p w:rsidR="00F65BC2" w:rsidRDefault="00E90570">
      <w:pPr>
        <w:pStyle w:val="Bodytext20"/>
        <w:framePr w:w="5784" w:h="7974" w:hRule="exact" w:wrap="none" w:vAnchor="page" w:hAnchor="page" w:x="347" w:y="761"/>
        <w:shd w:val="clear" w:color="auto" w:fill="auto"/>
        <w:spacing w:before="0"/>
        <w:ind w:left="400" w:right="800" w:firstLine="200"/>
      </w:pPr>
      <w:r>
        <w:t xml:space="preserve">Zwei Monate vor der Landung Wilhelms von Ora- nien, die eine </w:t>
      </w:r>
      <w:r>
        <w:t>neue Zeit der Glaubensfreiheit brachte, bei einem der seelsorgerlichen Besuche Bunyans, in dem er zwischen einem Sohn und einem erbitterten Vater zu vermitteln suchte, hatte er sich auf dem Heimritt eine fiebrige Erkältung geholt, die in wenigen Tagen zu s</w:t>
      </w:r>
      <w:r>
        <w:t>einem Tod führte. Man schrieb den 31. Au</w:t>
      </w:r>
      <w:r>
        <w:softHyphen/>
        <w:t>gust 1688.</w:t>
      </w:r>
    </w:p>
    <w:p w:rsidR="00F65BC2" w:rsidRDefault="00E90570">
      <w:pPr>
        <w:pStyle w:val="Bodytext20"/>
        <w:framePr w:w="5784" w:h="7974" w:hRule="exact" w:wrap="none" w:vAnchor="page" w:hAnchor="page" w:x="347" w:y="761"/>
        <w:shd w:val="clear" w:color="auto" w:fill="auto"/>
        <w:spacing w:before="0"/>
        <w:ind w:left="400" w:right="800" w:firstLine="200"/>
      </w:pPr>
      <w:r>
        <w:t>Der Kampf um die Glaubensfreiheit war noch nicht besiegelt. Doch Bunyans Lauf war vollendet.</w:t>
      </w:r>
    </w:p>
    <w:p w:rsidR="00F65BC2" w:rsidRDefault="00E90570">
      <w:pPr>
        <w:pStyle w:val="Bodytext20"/>
        <w:framePr w:w="5784" w:h="7974" w:hRule="exact" w:wrap="none" w:vAnchor="page" w:hAnchor="page" w:x="347" w:y="761"/>
        <w:shd w:val="clear" w:color="auto" w:fill="auto"/>
        <w:spacing w:before="0"/>
        <w:ind w:left="400" w:right="800" w:firstLine="200"/>
      </w:pPr>
      <w:r>
        <w:t>In seiner letzten Predigt sprach er von der alles umfassenden Liebe: „Siehst du eine Seele, die das Bild Gottes</w:t>
      </w:r>
      <w:r>
        <w:t xml:space="preserve"> an sich trägt? So liebe sie, ja, liebe sie! Dieser Mensch und ich müssen eines Tages zum Himmel kom</w:t>
      </w:r>
      <w:r>
        <w:softHyphen/>
        <w:t>men. Liebt einander und tut einander Gutes!“</w:t>
      </w:r>
    </w:p>
    <w:p w:rsidR="00F65BC2" w:rsidRDefault="00E90570">
      <w:pPr>
        <w:pStyle w:val="Bodytext20"/>
        <w:framePr w:w="5784" w:h="7974" w:hRule="exact" w:wrap="none" w:vAnchor="page" w:hAnchor="page" w:x="347" w:y="761"/>
        <w:shd w:val="clear" w:color="auto" w:fill="auto"/>
        <w:spacing w:before="0"/>
        <w:ind w:left="400" w:right="800" w:firstLine="200"/>
      </w:pPr>
      <w:r>
        <w:t>Bunyan, der im Jahr der „Petition der Rechte“ ge</w:t>
      </w:r>
      <w:r>
        <w:softHyphen/>
        <w:t>boren wurde, starb ein Jahr, bevor die „Bill of Rights“ erlas</w:t>
      </w:r>
      <w:r>
        <w:t>sen wurde, die das absolute Regiment des Königs über die Kirche ein für allemal aufhob. In allen Din</w:t>
      </w:r>
      <w:r>
        <w:softHyphen/>
        <w:t>gen war nun demokratisches Recht in Geltung, der König jederzeit an die Beschlüsse des Parlaments ge</w:t>
      </w:r>
      <w:r>
        <w:softHyphen/>
      </w:r>
    </w:p>
    <w:p w:rsidR="00F65BC2" w:rsidRDefault="00E90570">
      <w:pPr>
        <w:pStyle w:val="Headerorfooter60"/>
        <w:framePr w:wrap="none" w:vAnchor="page" w:hAnchor="page" w:x="702" w:y="8859"/>
        <w:shd w:val="clear" w:color="auto" w:fill="auto"/>
        <w:spacing w:line="240" w:lineRule="exact"/>
      </w:pPr>
      <w:r>
        <w:t>86</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70"/>
        <w:framePr w:w="5784" w:h="7974" w:hRule="exact" w:wrap="none" w:vAnchor="page" w:hAnchor="page" w:x="347" w:y="766"/>
        <w:shd w:val="clear" w:color="auto" w:fill="auto"/>
        <w:spacing w:before="0" w:after="0" w:line="211" w:lineRule="exact"/>
        <w:ind w:left="400" w:right="800"/>
        <w:jc w:val="both"/>
      </w:pPr>
      <w:r>
        <w:t xml:space="preserve">bunden. In demselben Jahre </w:t>
      </w:r>
      <w:r>
        <w:t>wurde allgemeine Tole</w:t>
      </w:r>
      <w:r>
        <w:softHyphen/>
        <w:t>ranz allen Gemeinschaften gewährt, die neben der Staatskirche sich entwickelt hatten: Presbyterianern, Kongregationalisten, Baptisten und Quäkern. Bunyans unbeugsamer Kampf für die freie, ungehinderte Ver</w:t>
      </w:r>
      <w:r>
        <w:softHyphen/>
        <w:t>kündigung des Evangeliums war</w:t>
      </w:r>
      <w:r>
        <w:t xml:space="preserve"> heiliger Same, der reife Frucht getragen hatte.</w:t>
      </w:r>
    </w:p>
    <w:p w:rsidR="00F65BC2" w:rsidRDefault="00E90570">
      <w:pPr>
        <w:pStyle w:val="Bodytext70"/>
        <w:framePr w:w="5784" w:h="7974" w:hRule="exact" w:wrap="none" w:vAnchor="page" w:hAnchor="page" w:x="347" w:y="766"/>
        <w:shd w:val="clear" w:color="auto" w:fill="auto"/>
        <w:spacing w:before="0" w:after="0" w:line="211" w:lineRule="exact"/>
        <w:ind w:left="380" w:right="800" w:firstLine="180"/>
        <w:jc w:val="both"/>
      </w:pPr>
      <w:r>
        <w:t xml:space="preserve">Es gibt Epochen in der Geschichte der Kirche, in denen der dritte Artikel des Glaubens — der Glaube an den Heiligen Geist, die heilige Kirche und die Hoffnung des Glaubens — vergessen worden ist. Durch John </w:t>
      </w:r>
      <w:r>
        <w:t>Bunyan ist ein Zeugnis erschollen, das die christ</w:t>
      </w:r>
      <w:r>
        <w:softHyphen/>
        <w:t xml:space="preserve">liche </w:t>
      </w:r>
      <w:r>
        <w:rPr>
          <w:rStyle w:val="Bodytext7Italic"/>
        </w:rPr>
        <w:t>Hoffnung</w:t>
      </w:r>
      <w:r>
        <w:t xml:space="preserve"> neu auslegt. Das ganze Werk dieses Glaubenszeugen will nichts anderes sein als Auslegung der Botschaft der Heiligen Schrift, daß Jesus Christus die </w:t>
      </w:r>
      <w:r>
        <w:rPr>
          <w:rStyle w:val="Bodytext7Italic"/>
        </w:rPr>
        <w:t>eine Hoffnung</w:t>
      </w:r>
      <w:r>
        <w:t xml:space="preserve"> ist und sein </w:t>
      </w:r>
      <w:r>
        <w:rPr>
          <w:rStyle w:val="Bodytext7Italic"/>
        </w:rPr>
        <w:t>Reich</w:t>
      </w:r>
      <w:r>
        <w:t xml:space="preserve"> das </w:t>
      </w:r>
      <w:r>
        <w:rPr>
          <w:rStyle w:val="Bodytext7Italic"/>
        </w:rPr>
        <w:t>eine Z</w:t>
      </w:r>
      <w:r>
        <w:rPr>
          <w:rStyle w:val="Bodytext7Italic"/>
        </w:rPr>
        <w:t>iel des Lebens.</w:t>
      </w:r>
      <w:r>
        <w:t xml:space="preserve"> Daß die Welt, diese Welt, in der wir leben, im argen liegt, das lehrt auch die Erfahrung der ge</w:t>
      </w:r>
      <w:r>
        <w:softHyphen/>
        <w:t>schichtlichen Existenz; daß sie aber eine Hoffnung hat, lehrt erst die Heilige Schrift. Und dieser Glaube an den Sinn der Welt- und Menschengesc</w:t>
      </w:r>
      <w:r>
        <w:t>hichte von der neuen Welt Gottes her soll durch Bunyans Zeugnis tief in die Herzen eingegraben werden.</w:t>
      </w:r>
    </w:p>
    <w:p w:rsidR="00F65BC2" w:rsidRDefault="00E90570">
      <w:pPr>
        <w:pStyle w:val="Bodytext70"/>
        <w:framePr w:w="5784" w:h="7974" w:hRule="exact" w:wrap="none" w:vAnchor="page" w:hAnchor="page" w:x="347" w:y="766"/>
        <w:shd w:val="clear" w:color="auto" w:fill="auto"/>
        <w:spacing w:before="0" w:after="0" w:line="211" w:lineRule="exact"/>
        <w:ind w:left="380" w:right="800" w:firstLine="180"/>
        <w:jc w:val="both"/>
      </w:pPr>
      <w:r>
        <w:t>Wer sich an der allegorischen Rede des Kessel</w:t>
      </w:r>
      <w:r>
        <w:softHyphen/>
        <w:t xml:space="preserve">schmieds aus Eistow stößt, dem sei gesagt, daß nur die Bildhaftigkeit die Herzen und Sinne so mit dem Wort </w:t>
      </w:r>
      <w:r>
        <w:t>durchdringen kann, das die Lebensganzheit und Le</w:t>
      </w:r>
      <w:r>
        <w:softHyphen/>
        <w:t>bensbeziehungen neu schaffen will; auch daß hier ein Mensch redet, der nichts von blutleerer Abstraktion der modernen Welt weiß, sondern in der reichen dich</w:t>
      </w:r>
      <w:r>
        <w:softHyphen/>
        <w:t>terischen Sprache reden darf, die nur im unmittelb</w:t>
      </w:r>
      <w:r>
        <w:t>aren Erleben geschenkt ist.</w:t>
      </w:r>
    </w:p>
    <w:p w:rsidR="00F65BC2" w:rsidRDefault="00E90570">
      <w:pPr>
        <w:pStyle w:val="Bodytext70"/>
        <w:framePr w:w="5784" w:h="7974" w:hRule="exact" w:wrap="none" w:vAnchor="page" w:hAnchor="page" w:x="347" w:y="766"/>
        <w:shd w:val="clear" w:color="auto" w:fill="auto"/>
        <w:spacing w:before="0" w:after="0" w:line="211" w:lineRule="exact"/>
        <w:ind w:left="380" w:right="800" w:firstLine="180"/>
        <w:jc w:val="both"/>
      </w:pPr>
      <w:r>
        <w:t>Immer wieder in der Geschichte der Kirche gibt es Zeiten, in denen die Rhetorik die Kanzel über</w:t>
      </w:r>
      <w:r>
        <w:softHyphen/>
        <w:t>schwemmt, so daß die Predigt zur rhetorischen Übung wird und blutleer-abstrakt, ohne Leben ist; aller For</w:t>
      </w:r>
      <w:r>
        <w:softHyphen/>
        <w:t>malismus der Kanzelberedsa</w:t>
      </w:r>
      <w:r>
        <w:t>mkeit vermag aber nicht,</w:t>
      </w:r>
    </w:p>
    <w:p w:rsidR="00F65BC2" w:rsidRDefault="00E90570">
      <w:pPr>
        <w:pStyle w:val="Headerorfooter60"/>
        <w:framePr w:wrap="none" w:vAnchor="page" w:hAnchor="page" w:x="5123" w:y="8864"/>
        <w:shd w:val="clear" w:color="auto" w:fill="auto"/>
        <w:spacing w:line="240" w:lineRule="exact"/>
      </w:pPr>
      <w:r>
        <w:t>87</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20"/>
        <w:framePr w:w="5784" w:h="6504" w:hRule="exact" w:wrap="none" w:vAnchor="page" w:hAnchor="page" w:x="347" w:y="766"/>
        <w:shd w:val="clear" w:color="auto" w:fill="auto"/>
        <w:spacing w:before="0"/>
        <w:ind w:left="380" w:right="800"/>
      </w:pPr>
      <w:r>
        <w:t>in geistlicher Kraft die Botschaft zu verkündigen. Bunyan aber gibt eine Schriftauslegung, die zugleich Lebensbericht ist; als Prediger redet er bildhaft und lebensnah. Der englische Puritanismus wird Vorlä</w:t>
      </w:r>
      <w:r>
        <w:t>ufer des Pietismus, und die Worte Speners der „Pia Desi- deria“ (1675) könnten auch von einem Puritaner stam</w:t>
      </w:r>
      <w:r>
        <w:softHyphen/>
        <w:t>men, wenn lebendige Frömmigkeit, Übung der Fröm</w:t>
      </w:r>
      <w:r>
        <w:softHyphen/>
        <w:t>migkeit immer wieder eingeschärft wird, gegen Rhe</w:t>
      </w:r>
      <w:r>
        <w:softHyphen/>
        <w:t>torik, Disputiersucht und toten Buchstabenglauben</w:t>
      </w:r>
      <w:r>
        <w:t>. Wer die urchristlidi-vollmächtige Verkündigung Bu- nyans vernahm, konnte nicht ohne Entscheidung vor</w:t>
      </w:r>
      <w:r>
        <w:softHyphen/>
        <w:t>übergehen. So bezeugte ein berühmter Prediger auf die Frage des Königs Karl II., wie es komme, daß er als Gelehrter dem ungelehrten Kesselschmied zuhöre,</w:t>
      </w:r>
      <w:r>
        <w:t xml:space="preserve"> daß er für des Kesselschmieds Macht, die Herzen zu er</w:t>
      </w:r>
      <w:r>
        <w:softHyphen/>
        <w:t>reichen, seine ganze Gelehrsamkeit hingeben wolle.</w:t>
      </w:r>
    </w:p>
    <w:p w:rsidR="00F65BC2" w:rsidRDefault="00E90570">
      <w:pPr>
        <w:pStyle w:val="Bodytext20"/>
        <w:framePr w:w="5784" w:h="6504" w:hRule="exact" w:wrap="none" w:vAnchor="page" w:hAnchor="page" w:x="347" w:y="766"/>
        <w:shd w:val="clear" w:color="auto" w:fill="auto"/>
        <w:spacing w:before="0"/>
        <w:ind w:left="400" w:right="800" w:firstLine="200"/>
      </w:pPr>
      <w:r>
        <w:t>Im entscheidungsreichen Jahre 1688 ging Bunyan heim in den Frieden Gottes: das zu schauen, was er geglaubt und verkündigt hatte. Von dem Jahre 1688 an</w:t>
      </w:r>
      <w:r>
        <w:t xml:space="preserve"> datiert die moderne Geschichtsschreibung, die durch die Autonomie des Menschen bestimmte Epoche der </w:t>
      </w:r>
      <w:r>
        <w:rPr>
          <w:rStyle w:val="Bodytext2Italic"/>
        </w:rPr>
        <w:t>Neuzeit;</w:t>
      </w:r>
      <w:r>
        <w:t xml:space="preserve"> Bunyan ist an der Schwelle der Zeiten Zeuge von der Heimkehr aus dem Streit und Kampf in das Reich der Ewigkeit und Vollendung.</w:t>
      </w:r>
    </w:p>
    <w:p w:rsidR="00F65BC2" w:rsidRDefault="00E90570">
      <w:pPr>
        <w:pStyle w:val="Bodytext70"/>
        <w:framePr w:w="5784" w:h="6504" w:hRule="exact" w:wrap="none" w:vAnchor="page" w:hAnchor="page" w:x="347" w:y="766"/>
        <w:shd w:val="clear" w:color="auto" w:fill="auto"/>
        <w:spacing w:before="0" w:after="0" w:line="211" w:lineRule="exact"/>
        <w:ind w:left="400" w:right="800" w:firstLine="200"/>
        <w:jc w:val="both"/>
      </w:pPr>
      <w:r>
        <w:t xml:space="preserve">Wenn der Mensch </w:t>
      </w:r>
      <w:r>
        <w:t>heute wieder fragt nach seiner verlorenen Gottebenbildlichkeit und sich zurücksehnt zu Gott, dem Schöpfer, so darf der Mensch der Neu</w:t>
      </w:r>
      <w:r>
        <w:softHyphen/>
        <w:t xml:space="preserve">zeit, der seiner Autonomie nicht mehr froh wird, </w:t>
      </w:r>
      <w:r>
        <w:rPr>
          <w:rStyle w:val="Bodytext7Italic"/>
        </w:rPr>
        <w:t xml:space="preserve">einen </w:t>
      </w:r>
      <w:r>
        <w:t>Weg gehen, der ihn heim bringt: den Pilgerweg — im Glauben an den k</w:t>
      </w:r>
      <w:r>
        <w:t>ommenden Herrn.</w:t>
      </w:r>
    </w:p>
    <w:p w:rsidR="00F65BC2" w:rsidRDefault="00E90570">
      <w:pPr>
        <w:pStyle w:val="Headerorfooter60"/>
        <w:framePr w:wrap="none" w:vAnchor="page" w:hAnchor="page" w:x="692" w:y="8879"/>
        <w:shd w:val="clear" w:color="auto" w:fill="auto"/>
        <w:spacing w:line="240" w:lineRule="exact"/>
      </w:pPr>
      <w:r>
        <w:t>88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ing50"/>
        <w:framePr w:wrap="none" w:vAnchor="page" w:hAnchor="page" w:x="783" w:y="655"/>
        <w:shd w:val="clear" w:color="auto" w:fill="auto"/>
        <w:spacing w:after="0" w:line="340" w:lineRule="exact"/>
      </w:pPr>
      <w:bookmarkStart w:id="19" w:name="bookmark18"/>
      <w:r>
        <w:t>Zeittafel</w:t>
      </w:r>
      <w:bookmarkEnd w:id="19"/>
    </w:p>
    <w:p w:rsidR="00F65BC2" w:rsidRDefault="00E90570">
      <w:pPr>
        <w:pStyle w:val="Bodytext80"/>
        <w:framePr w:w="2242" w:h="4290" w:hRule="exact" w:wrap="none" w:vAnchor="page" w:hAnchor="page" w:x="750" w:y="1081"/>
        <w:shd w:val="clear" w:color="auto" w:fill="auto"/>
        <w:spacing w:before="0" w:line="210" w:lineRule="exact"/>
        <w:jc w:val="right"/>
      </w:pPr>
      <w:r>
        <w:t>1620 Ausreise der Pilgerväter.</w:t>
      </w:r>
    </w:p>
    <w:p w:rsidR="00F65BC2" w:rsidRDefault="00E90570">
      <w:pPr>
        <w:pStyle w:val="Bodytext80"/>
        <w:framePr w:w="2242" w:h="4290" w:hRule="exact" w:wrap="none" w:vAnchor="page" w:hAnchor="page" w:x="750" w:y="1081"/>
        <w:shd w:val="clear" w:color="auto" w:fill="auto"/>
        <w:spacing w:before="0" w:after="9" w:line="210" w:lineRule="exact"/>
        <w:ind w:left="420" w:hanging="420"/>
        <w:jc w:val="both"/>
      </w:pPr>
      <w:r>
        <w:t>1628 Petition der Rechte.</w:t>
      </w:r>
    </w:p>
    <w:p w:rsidR="00F65BC2" w:rsidRDefault="00E90570">
      <w:pPr>
        <w:pStyle w:val="Bodytext80"/>
        <w:framePr w:w="2242" w:h="4290" w:hRule="exact" w:wrap="none" w:vAnchor="page" w:hAnchor="page" w:x="750" w:y="1081"/>
        <w:shd w:val="clear" w:color="auto" w:fill="auto"/>
        <w:spacing w:before="0" w:after="56" w:line="125" w:lineRule="exact"/>
        <w:jc w:val="right"/>
      </w:pPr>
      <w:r>
        <w:t>1630 Auswanderung der Puri</w:t>
      </w:r>
      <w:r>
        <w:softHyphen/>
        <w:t>taner nach Neu-England.</w:t>
      </w:r>
    </w:p>
    <w:p w:rsidR="00F65BC2" w:rsidRDefault="00E90570">
      <w:pPr>
        <w:pStyle w:val="Bodytext80"/>
        <w:framePr w:w="2242" w:h="4290" w:hRule="exact" w:wrap="none" w:vAnchor="page" w:hAnchor="page" w:x="750" w:y="1081"/>
        <w:shd w:val="clear" w:color="auto" w:fill="auto"/>
        <w:spacing w:before="0" w:line="130" w:lineRule="exact"/>
        <w:ind w:left="420" w:hanging="420"/>
        <w:jc w:val="both"/>
      </w:pPr>
      <w:r>
        <w:t>1640 „Langes Parlament"</w:t>
      </w:r>
    </w:p>
    <w:p w:rsidR="00F65BC2" w:rsidRDefault="00E90570">
      <w:pPr>
        <w:pStyle w:val="Bodytext80"/>
        <w:framePr w:w="2242" w:h="4290" w:hRule="exact" w:wrap="none" w:vAnchor="page" w:hAnchor="page" w:x="750" w:y="1081"/>
        <w:shd w:val="clear" w:color="auto" w:fill="auto"/>
        <w:spacing w:before="0" w:line="130" w:lineRule="exact"/>
        <w:ind w:left="420"/>
        <w:jc w:val="left"/>
      </w:pPr>
      <w:r>
        <w:t>Bereits 16 000 Kolonisten in Massachusetts.</w:t>
      </w:r>
    </w:p>
    <w:p w:rsidR="00F65BC2" w:rsidRDefault="00E90570">
      <w:pPr>
        <w:pStyle w:val="Bodytext80"/>
        <w:framePr w:w="2242" w:h="4290" w:hRule="exact" w:wrap="none" w:vAnchor="page" w:hAnchor="page" w:x="750" w:y="1081"/>
        <w:numPr>
          <w:ilvl w:val="0"/>
          <w:numId w:val="1"/>
        </w:numPr>
        <w:shd w:val="clear" w:color="auto" w:fill="auto"/>
        <w:tabs>
          <w:tab w:val="left" w:pos="384"/>
        </w:tabs>
        <w:spacing w:before="0" w:after="7" w:line="210" w:lineRule="exact"/>
        <w:ind w:left="420" w:hanging="420"/>
        <w:jc w:val="both"/>
      </w:pPr>
      <w:r>
        <w:t>„Vereinigte Kolonien".</w:t>
      </w:r>
    </w:p>
    <w:p w:rsidR="00F65BC2" w:rsidRDefault="00E90570">
      <w:pPr>
        <w:pStyle w:val="Bodytext80"/>
        <w:framePr w:w="2242" w:h="4290" w:hRule="exact" w:wrap="none" w:vAnchor="page" w:hAnchor="page" w:x="750" w:y="1081"/>
        <w:numPr>
          <w:ilvl w:val="0"/>
          <w:numId w:val="1"/>
        </w:numPr>
        <w:shd w:val="clear" w:color="auto" w:fill="auto"/>
        <w:tabs>
          <w:tab w:val="left" w:pos="384"/>
        </w:tabs>
        <w:spacing w:before="0" w:line="134" w:lineRule="exact"/>
        <w:ind w:left="420" w:right="640" w:hanging="420"/>
        <w:jc w:val="left"/>
      </w:pPr>
      <w:r>
        <w:t xml:space="preserve">Roger </w:t>
      </w:r>
      <w:r>
        <w:t>Williams: Toleranz.</w:t>
      </w:r>
    </w:p>
    <w:p w:rsidR="00F65BC2" w:rsidRDefault="00E90570">
      <w:pPr>
        <w:pStyle w:val="Bodytext80"/>
        <w:framePr w:w="2242" w:h="4290" w:hRule="exact" w:wrap="none" w:vAnchor="page" w:hAnchor="page" w:x="750" w:y="1081"/>
        <w:shd w:val="clear" w:color="auto" w:fill="auto"/>
        <w:spacing w:before="0" w:after="5" w:line="210" w:lineRule="exact"/>
        <w:ind w:left="420" w:hanging="420"/>
        <w:jc w:val="both"/>
      </w:pPr>
      <w:r>
        <w:t>1649 Enthauptung Karls I.</w:t>
      </w:r>
    </w:p>
    <w:p w:rsidR="00F65BC2" w:rsidRDefault="00E90570">
      <w:pPr>
        <w:pStyle w:val="Bodytext80"/>
        <w:framePr w:w="2242" w:h="4290" w:hRule="exact" w:wrap="none" w:vAnchor="page" w:hAnchor="page" w:x="750" w:y="1081"/>
        <w:numPr>
          <w:ilvl w:val="0"/>
          <w:numId w:val="2"/>
        </w:numPr>
        <w:shd w:val="clear" w:color="auto" w:fill="auto"/>
        <w:tabs>
          <w:tab w:val="left" w:pos="389"/>
        </w:tabs>
        <w:spacing w:before="0" w:line="130" w:lineRule="exact"/>
        <w:ind w:left="420" w:hanging="420"/>
        <w:jc w:val="both"/>
      </w:pPr>
      <w:r>
        <w:t>Cromwell löst das Unter</w:t>
      </w:r>
      <w:r>
        <w:softHyphen/>
        <w:t>haus auf. Versammlung des „Parlaments</w:t>
      </w:r>
    </w:p>
    <w:p w:rsidR="00F65BC2" w:rsidRDefault="00E90570">
      <w:pPr>
        <w:pStyle w:val="Bodytext80"/>
        <w:framePr w:w="2242" w:h="4290" w:hRule="exact" w:wrap="none" w:vAnchor="page" w:hAnchor="page" w:x="750" w:y="1081"/>
        <w:shd w:val="clear" w:color="auto" w:fill="auto"/>
        <w:spacing w:before="0" w:after="60" w:line="130" w:lineRule="exact"/>
        <w:ind w:left="420"/>
        <w:jc w:val="left"/>
      </w:pPr>
      <w:r>
        <w:t>der Heiligen“ oder „Barebones’ Parlament“.</w:t>
      </w:r>
    </w:p>
    <w:p w:rsidR="00F65BC2" w:rsidRDefault="00E90570">
      <w:pPr>
        <w:pStyle w:val="Bodytext80"/>
        <w:framePr w:w="2242" w:h="4290" w:hRule="exact" w:wrap="none" w:vAnchor="page" w:hAnchor="page" w:x="750" w:y="1081"/>
        <w:numPr>
          <w:ilvl w:val="0"/>
          <w:numId w:val="2"/>
        </w:numPr>
        <w:shd w:val="clear" w:color="auto" w:fill="auto"/>
        <w:tabs>
          <w:tab w:val="left" w:pos="389"/>
        </w:tabs>
        <w:spacing w:before="0" w:after="60" w:line="130" w:lineRule="exact"/>
        <w:ind w:left="420" w:hanging="420"/>
        <w:jc w:val="left"/>
      </w:pPr>
      <w:r>
        <w:t>Cromwell als Lord- Protektor.</w:t>
      </w:r>
    </w:p>
    <w:p w:rsidR="00F65BC2" w:rsidRDefault="00E90570">
      <w:pPr>
        <w:pStyle w:val="Bodytext80"/>
        <w:framePr w:w="2242" w:h="4290" w:hRule="exact" w:wrap="none" w:vAnchor="page" w:hAnchor="page" w:x="750" w:y="1081"/>
        <w:shd w:val="clear" w:color="auto" w:fill="auto"/>
        <w:spacing w:before="0" w:line="130" w:lineRule="exact"/>
        <w:ind w:left="420" w:hanging="420"/>
        <w:jc w:val="left"/>
      </w:pPr>
      <w:r>
        <w:t>1658 Tod Oliver Cromwells. Sohn Richard Cromwell Lord-Protektor.</w:t>
      </w:r>
    </w:p>
    <w:p w:rsidR="00F65BC2" w:rsidRDefault="00E90570">
      <w:pPr>
        <w:pStyle w:val="Bodytext80"/>
        <w:framePr w:w="2242" w:h="4290" w:hRule="exact" w:wrap="none" w:vAnchor="page" w:hAnchor="page" w:x="750" w:y="1081"/>
        <w:numPr>
          <w:ilvl w:val="0"/>
          <w:numId w:val="3"/>
        </w:numPr>
        <w:shd w:val="clear" w:color="auto" w:fill="auto"/>
        <w:tabs>
          <w:tab w:val="left" w:pos="379"/>
        </w:tabs>
        <w:spacing w:before="0" w:after="7" w:line="210" w:lineRule="exact"/>
        <w:ind w:left="420" w:hanging="420"/>
        <w:jc w:val="both"/>
      </w:pPr>
      <w:r>
        <w:t xml:space="preserve">Landung </w:t>
      </w:r>
      <w:r>
        <w:t>Karls II.</w:t>
      </w:r>
    </w:p>
    <w:p w:rsidR="00F65BC2" w:rsidRDefault="00E90570">
      <w:pPr>
        <w:pStyle w:val="Bodytext80"/>
        <w:framePr w:w="2242" w:h="4290" w:hRule="exact" w:wrap="none" w:vAnchor="page" w:hAnchor="page" w:x="750" w:y="1081"/>
        <w:numPr>
          <w:ilvl w:val="0"/>
          <w:numId w:val="3"/>
        </w:numPr>
        <w:shd w:val="clear" w:color="auto" w:fill="auto"/>
        <w:tabs>
          <w:tab w:val="left" w:pos="389"/>
        </w:tabs>
        <w:spacing w:before="0" w:line="134" w:lineRule="exact"/>
        <w:ind w:left="420" w:hanging="420"/>
        <w:jc w:val="both"/>
      </w:pPr>
      <w:r>
        <w:t>Restauration der Stuarts: Krönung Karls II.</w:t>
      </w:r>
    </w:p>
    <w:p w:rsidR="00F65BC2" w:rsidRDefault="00E90570">
      <w:pPr>
        <w:pStyle w:val="Bodytext80"/>
        <w:framePr w:w="2237" w:h="3334" w:hRule="exact" w:wrap="none" w:vAnchor="page" w:hAnchor="page" w:x="716" w:y="5449"/>
        <w:shd w:val="clear" w:color="auto" w:fill="auto"/>
        <w:spacing w:before="0" w:after="10" w:line="210" w:lineRule="exact"/>
        <w:ind w:left="420" w:hanging="420"/>
        <w:jc w:val="left"/>
      </w:pPr>
      <w:r>
        <w:t>1664 Konventikel-Akte.</w:t>
      </w:r>
    </w:p>
    <w:p w:rsidR="00F65BC2" w:rsidRDefault="00E90570">
      <w:pPr>
        <w:pStyle w:val="Bodytext80"/>
        <w:framePr w:w="2237" w:h="3334" w:hRule="exact" w:wrap="none" w:vAnchor="page" w:hAnchor="page" w:x="716" w:y="5449"/>
        <w:shd w:val="clear" w:color="auto" w:fill="auto"/>
        <w:spacing w:before="0" w:after="60" w:line="130" w:lineRule="exact"/>
        <w:ind w:left="420" w:hanging="420"/>
        <w:jc w:val="left"/>
      </w:pPr>
      <w:r>
        <w:t>1667 Miltons „Paradise Lost" („Verlorenes Paradies“).</w:t>
      </w:r>
    </w:p>
    <w:p w:rsidR="00F65BC2" w:rsidRDefault="00E90570">
      <w:pPr>
        <w:pStyle w:val="Bodytext80"/>
        <w:framePr w:w="2237" w:h="3334" w:hRule="exact" w:wrap="none" w:vAnchor="page" w:hAnchor="page" w:x="716" w:y="5449"/>
        <w:numPr>
          <w:ilvl w:val="0"/>
          <w:numId w:val="4"/>
        </w:numPr>
        <w:shd w:val="clear" w:color="auto" w:fill="auto"/>
        <w:tabs>
          <w:tab w:val="left" w:pos="384"/>
        </w:tabs>
        <w:spacing w:before="0" w:line="130" w:lineRule="exact"/>
        <w:ind w:left="420" w:hanging="420"/>
        <w:jc w:val="left"/>
      </w:pPr>
      <w:r>
        <w:t>Indulgenz-Erklärung; im gleichen Jahre auf</w:t>
      </w:r>
      <w:r>
        <w:softHyphen/>
        <w:t>gehoben.</w:t>
      </w:r>
    </w:p>
    <w:p w:rsidR="00F65BC2" w:rsidRDefault="00E90570">
      <w:pPr>
        <w:pStyle w:val="Bodytext80"/>
        <w:framePr w:w="2237" w:h="3334" w:hRule="exact" w:wrap="none" w:vAnchor="page" w:hAnchor="page" w:x="716" w:y="5449"/>
        <w:numPr>
          <w:ilvl w:val="0"/>
          <w:numId w:val="4"/>
        </w:numPr>
        <w:shd w:val="clear" w:color="auto" w:fill="auto"/>
        <w:tabs>
          <w:tab w:val="left" w:pos="384"/>
        </w:tabs>
        <w:spacing w:before="0" w:after="10" w:line="210" w:lineRule="exact"/>
        <w:jc w:val="both"/>
      </w:pPr>
      <w:r>
        <w:t>Test-Akte.</w:t>
      </w:r>
    </w:p>
    <w:p w:rsidR="00F65BC2" w:rsidRDefault="00E90570">
      <w:pPr>
        <w:pStyle w:val="Bodytext80"/>
        <w:framePr w:w="2237" w:h="3334" w:hRule="exact" w:wrap="none" w:vAnchor="page" w:hAnchor="page" w:x="716" w:y="5449"/>
        <w:shd w:val="clear" w:color="auto" w:fill="auto"/>
        <w:spacing w:before="0" w:line="130" w:lineRule="exact"/>
        <w:ind w:left="420" w:hanging="420"/>
        <w:jc w:val="left"/>
      </w:pPr>
      <w:r>
        <w:t>1675 Gesetze gegen Nicht</w:t>
      </w:r>
      <w:r>
        <w:softHyphen/>
        <w:t>konformisten.</w:t>
      </w:r>
    </w:p>
    <w:p w:rsidR="00F65BC2" w:rsidRDefault="00E90570">
      <w:pPr>
        <w:pStyle w:val="Bodytext80"/>
        <w:framePr w:w="2237" w:h="3334" w:hRule="exact" w:wrap="none" w:vAnchor="page" w:hAnchor="page" w:x="716" w:y="5449"/>
        <w:shd w:val="clear" w:color="auto" w:fill="auto"/>
        <w:spacing w:before="0" w:line="210" w:lineRule="exact"/>
        <w:jc w:val="both"/>
      </w:pPr>
      <w:r>
        <w:t xml:space="preserve">1679 </w:t>
      </w:r>
      <w:r>
        <w:t>Habeas-Corpus-Akte.</w:t>
      </w:r>
    </w:p>
    <w:p w:rsidR="00F65BC2" w:rsidRDefault="00E90570">
      <w:pPr>
        <w:pStyle w:val="Bodytext80"/>
        <w:framePr w:w="2237" w:h="3334" w:hRule="exact" w:wrap="none" w:vAnchor="page" w:hAnchor="page" w:x="716" w:y="5449"/>
        <w:numPr>
          <w:ilvl w:val="0"/>
          <w:numId w:val="5"/>
        </w:numPr>
        <w:shd w:val="clear" w:color="auto" w:fill="auto"/>
        <w:tabs>
          <w:tab w:val="left" w:pos="374"/>
        </w:tabs>
        <w:spacing w:before="0" w:after="5" w:line="210" w:lineRule="exact"/>
        <w:jc w:val="both"/>
      </w:pPr>
      <w:r>
        <w:t>Jakob II.</w:t>
      </w:r>
    </w:p>
    <w:p w:rsidR="00F65BC2" w:rsidRDefault="00E90570">
      <w:pPr>
        <w:pStyle w:val="Bodytext80"/>
        <w:framePr w:w="2237" w:h="3334" w:hRule="exact" w:wrap="none" w:vAnchor="page" w:hAnchor="page" w:x="716" w:y="5449"/>
        <w:numPr>
          <w:ilvl w:val="0"/>
          <w:numId w:val="5"/>
        </w:numPr>
        <w:shd w:val="clear" w:color="auto" w:fill="auto"/>
        <w:tabs>
          <w:tab w:val="left" w:pos="384"/>
        </w:tabs>
        <w:spacing w:before="0" w:line="130" w:lineRule="exact"/>
        <w:ind w:left="420" w:hanging="420"/>
        <w:jc w:val="left"/>
      </w:pPr>
      <w:r>
        <w:t>Aufhebung der Test- Akte.</w:t>
      </w:r>
    </w:p>
    <w:p w:rsidR="00F65BC2" w:rsidRDefault="00E90570">
      <w:pPr>
        <w:pStyle w:val="Bodytext80"/>
        <w:framePr w:w="2237" w:h="3334" w:hRule="exact" w:wrap="none" w:vAnchor="page" w:hAnchor="page" w:x="716" w:y="5449"/>
        <w:numPr>
          <w:ilvl w:val="0"/>
          <w:numId w:val="5"/>
        </w:numPr>
        <w:shd w:val="clear" w:color="auto" w:fill="auto"/>
        <w:tabs>
          <w:tab w:val="left" w:pos="379"/>
        </w:tabs>
        <w:spacing w:before="0" w:after="5" w:line="210" w:lineRule="exact"/>
        <w:jc w:val="both"/>
      </w:pPr>
      <w:r>
        <w:t>Indulgenz-Erklärung.</w:t>
      </w:r>
    </w:p>
    <w:p w:rsidR="00F65BC2" w:rsidRDefault="00E90570">
      <w:pPr>
        <w:pStyle w:val="Bodytext80"/>
        <w:framePr w:w="2237" w:h="3334" w:hRule="exact" w:wrap="none" w:vAnchor="page" w:hAnchor="page" w:x="716" w:y="5449"/>
        <w:numPr>
          <w:ilvl w:val="0"/>
          <w:numId w:val="5"/>
        </w:numPr>
        <w:shd w:val="clear" w:color="auto" w:fill="auto"/>
        <w:tabs>
          <w:tab w:val="left" w:pos="379"/>
        </w:tabs>
        <w:spacing w:before="0" w:after="56" w:line="130" w:lineRule="exact"/>
        <w:ind w:left="420" w:hanging="420"/>
        <w:jc w:val="left"/>
      </w:pPr>
      <w:r>
        <w:t>Landung Wilhelms von Oranien.</w:t>
      </w:r>
    </w:p>
    <w:p w:rsidR="00F65BC2" w:rsidRDefault="00E90570">
      <w:pPr>
        <w:pStyle w:val="Bodytext80"/>
        <w:framePr w:w="2237" w:h="3334" w:hRule="exact" w:wrap="none" w:vAnchor="page" w:hAnchor="page" w:x="716" w:y="5449"/>
        <w:numPr>
          <w:ilvl w:val="0"/>
          <w:numId w:val="5"/>
        </w:numPr>
        <w:shd w:val="clear" w:color="auto" w:fill="auto"/>
        <w:tabs>
          <w:tab w:val="left" w:pos="379"/>
        </w:tabs>
        <w:spacing w:before="0" w:line="134" w:lineRule="exact"/>
        <w:ind w:left="420" w:hanging="420"/>
        <w:jc w:val="left"/>
      </w:pPr>
      <w:r>
        <w:t>„Bill of Rights“: Toleranz.</w:t>
      </w:r>
    </w:p>
    <w:p w:rsidR="00F65BC2" w:rsidRDefault="00E90570">
      <w:pPr>
        <w:pStyle w:val="Bodytext80"/>
        <w:framePr w:w="1848" w:h="316" w:hRule="exact" w:wrap="none" w:vAnchor="page" w:hAnchor="page" w:x="3587" w:y="1353"/>
        <w:shd w:val="clear" w:color="auto" w:fill="auto"/>
        <w:spacing w:before="0" w:line="134" w:lineRule="exact"/>
        <w:jc w:val="both"/>
      </w:pPr>
      <w:r>
        <w:t>John Bunyan in Elstow geboren.</w:t>
      </w:r>
    </w:p>
    <w:p w:rsidR="00F65BC2" w:rsidRDefault="00E90570">
      <w:pPr>
        <w:pStyle w:val="Bodytext80"/>
        <w:framePr w:w="1709" w:h="984" w:hRule="exact" w:wrap="none" w:vAnchor="page" w:hAnchor="page" w:x="3567" w:y="2552"/>
        <w:shd w:val="clear" w:color="auto" w:fill="auto"/>
        <w:spacing w:before="0" w:line="182" w:lineRule="exact"/>
        <w:jc w:val="left"/>
      </w:pPr>
      <w:r>
        <w:t>Bunyan Soldat. Bunyans Heirat. Bunyans Erweckung. Beitritt zur Gemeinde des Mr. Gifford.</w:t>
      </w:r>
    </w:p>
    <w:p w:rsidR="00F65BC2" w:rsidRDefault="00E90570">
      <w:pPr>
        <w:pStyle w:val="Bodytext80"/>
        <w:framePr w:w="1834" w:h="624" w:hRule="exact" w:wrap="none" w:vAnchor="page" w:hAnchor="page" w:x="3563" w:y="4025"/>
        <w:shd w:val="clear" w:color="auto" w:fill="auto"/>
        <w:spacing w:before="0" w:line="130" w:lineRule="exact"/>
        <w:ind w:right="140"/>
        <w:jc w:val="both"/>
      </w:pPr>
      <w:r>
        <w:t>Bunyans erstes öffent</w:t>
      </w:r>
      <w:r>
        <w:softHyphen/>
        <w:t>liches Predigen.</w:t>
      </w:r>
    </w:p>
    <w:p w:rsidR="00F65BC2" w:rsidRDefault="00E90570">
      <w:pPr>
        <w:pStyle w:val="Bodytext80"/>
        <w:framePr w:w="1834" w:h="624" w:hRule="exact" w:wrap="none" w:vAnchor="page" w:hAnchor="page" w:x="3563" w:y="4025"/>
        <w:shd w:val="clear" w:color="auto" w:fill="auto"/>
        <w:spacing w:before="0" w:line="130" w:lineRule="exact"/>
        <w:jc w:val="both"/>
      </w:pPr>
      <w:r>
        <w:t>1. Anklage wegen öffent</w:t>
      </w:r>
      <w:r>
        <w:softHyphen/>
        <w:t>licher Predigt.</w:t>
      </w:r>
    </w:p>
    <w:p w:rsidR="00F65BC2" w:rsidRDefault="00E90570">
      <w:pPr>
        <w:pStyle w:val="Bodytext80"/>
        <w:framePr w:w="1853" w:h="2588" w:hRule="exact" w:wrap="none" w:vAnchor="page" w:hAnchor="page" w:x="3539" w:y="4849"/>
        <w:shd w:val="clear" w:color="auto" w:fill="auto"/>
        <w:spacing w:before="0" w:line="130" w:lineRule="exact"/>
        <w:jc w:val="left"/>
      </w:pPr>
      <w:r>
        <w:t>Untersuchungshaft; im Gefängnis zu Bedford bis 1672.</w:t>
      </w:r>
    </w:p>
    <w:p w:rsidR="00F65BC2" w:rsidRDefault="00E90570">
      <w:pPr>
        <w:pStyle w:val="Bodytext80"/>
        <w:framePr w:w="1853" w:h="2588" w:hRule="exact" w:wrap="none" w:vAnchor="page" w:hAnchor="page" w:x="3539" w:y="4849"/>
        <w:shd w:val="clear" w:color="auto" w:fill="auto"/>
        <w:spacing w:before="0" w:line="130" w:lineRule="exact"/>
        <w:jc w:val="left"/>
      </w:pPr>
      <w:r>
        <w:t>Bunyan weigert sich. Kompromisse zu schließen.</w:t>
      </w:r>
    </w:p>
    <w:p w:rsidR="00F65BC2" w:rsidRDefault="00E90570">
      <w:pPr>
        <w:pStyle w:val="Bodytext80"/>
        <w:framePr w:w="1853" w:h="2588" w:hRule="exact" w:wrap="none" w:vAnchor="page" w:hAnchor="page" w:x="3539" w:y="4849"/>
        <w:shd w:val="clear" w:color="auto" w:fill="auto"/>
        <w:spacing w:before="0" w:line="130" w:lineRule="exact"/>
        <w:jc w:val="left"/>
      </w:pPr>
      <w:r>
        <w:t>„Grace Abounding“ („Uberströmende Gnade . . .“).</w:t>
      </w:r>
    </w:p>
    <w:p w:rsidR="00F65BC2" w:rsidRDefault="00E90570">
      <w:pPr>
        <w:pStyle w:val="Bodytext80"/>
        <w:framePr w:w="1853" w:h="2588" w:hRule="exact" w:wrap="none" w:vAnchor="page" w:hAnchor="page" w:x="3539" w:y="4849"/>
        <w:shd w:val="clear" w:color="auto" w:fill="auto"/>
        <w:spacing w:before="0" w:line="130" w:lineRule="exact"/>
        <w:jc w:val="left"/>
      </w:pPr>
      <w:r>
        <w:t>Beginn der Abfassung des „Pi</w:t>
      </w:r>
      <w:r>
        <w:t>lgrim’s Progress" („Pilgerreise“).</w:t>
      </w:r>
    </w:p>
    <w:p w:rsidR="00F65BC2" w:rsidRDefault="00E90570">
      <w:pPr>
        <w:pStyle w:val="Bodytext80"/>
        <w:framePr w:w="1853" w:h="2588" w:hRule="exact" w:wrap="none" w:vAnchor="page" w:hAnchor="page" w:x="3539" w:y="4849"/>
        <w:shd w:val="clear" w:color="auto" w:fill="auto"/>
        <w:spacing w:before="0" w:line="130" w:lineRule="exact"/>
        <w:jc w:val="left"/>
      </w:pPr>
      <w:r>
        <w:t>Amnestie</w:t>
      </w:r>
    </w:p>
    <w:p w:rsidR="00F65BC2" w:rsidRDefault="00E90570">
      <w:pPr>
        <w:pStyle w:val="Bodytext80"/>
        <w:framePr w:w="1853" w:h="2588" w:hRule="exact" w:wrap="none" w:vAnchor="page" w:hAnchor="page" w:x="3539" w:y="4849"/>
        <w:shd w:val="clear" w:color="auto" w:fill="auto"/>
        <w:spacing w:before="0" w:line="130" w:lineRule="exact"/>
        <w:jc w:val="left"/>
      </w:pPr>
      <w:r>
        <w:t>und Entlassung aus dem Gefängnis; Predigtlizenz.</w:t>
      </w:r>
    </w:p>
    <w:p w:rsidR="00F65BC2" w:rsidRDefault="00E90570">
      <w:pPr>
        <w:pStyle w:val="Bodytext80"/>
        <w:framePr w:w="1853" w:h="2588" w:hRule="exact" w:wrap="none" w:vAnchor="page" w:hAnchor="page" w:x="3539" w:y="4849"/>
        <w:shd w:val="clear" w:color="auto" w:fill="auto"/>
        <w:spacing w:before="0" w:line="173" w:lineRule="exact"/>
        <w:jc w:val="left"/>
      </w:pPr>
      <w:r>
        <w:t>Zweite Haft Bunyans.</w:t>
      </w:r>
    </w:p>
    <w:p w:rsidR="00F65BC2" w:rsidRDefault="00E90570">
      <w:pPr>
        <w:pStyle w:val="Bodytext80"/>
        <w:framePr w:w="1853" w:h="2588" w:hRule="exact" w:wrap="none" w:vAnchor="page" w:hAnchor="page" w:x="3539" w:y="4849"/>
        <w:numPr>
          <w:ilvl w:val="0"/>
          <w:numId w:val="6"/>
        </w:numPr>
        <w:shd w:val="clear" w:color="auto" w:fill="auto"/>
        <w:tabs>
          <w:tab w:val="left" w:pos="144"/>
        </w:tabs>
        <w:spacing w:before="0" w:line="173" w:lineRule="exact"/>
        <w:jc w:val="both"/>
      </w:pPr>
      <w:r>
        <w:t>Teil der „Pilgerreise“.</w:t>
      </w:r>
    </w:p>
    <w:p w:rsidR="00F65BC2" w:rsidRDefault="00E90570">
      <w:pPr>
        <w:pStyle w:val="Bodytext80"/>
        <w:framePr w:w="1853" w:h="2588" w:hRule="exact" w:wrap="none" w:vAnchor="page" w:hAnchor="page" w:x="3539" w:y="4849"/>
        <w:numPr>
          <w:ilvl w:val="0"/>
          <w:numId w:val="6"/>
        </w:numPr>
        <w:shd w:val="clear" w:color="auto" w:fill="auto"/>
        <w:tabs>
          <w:tab w:val="left" w:pos="149"/>
        </w:tabs>
        <w:spacing w:before="0" w:line="173" w:lineRule="exact"/>
        <w:jc w:val="both"/>
      </w:pPr>
      <w:r>
        <w:t>Teil der „Pilgerreise“.</w:t>
      </w:r>
    </w:p>
    <w:p w:rsidR="00F65BC2" w:rsidRDefault="00E90570">
      <w:pPr>
        <w:pStyle w:val="Bodytext80"/>
        <w:framePr w:w="1282" w:h="313" w:hRule="exact" w:wrap="none" w:vAnchor="page" w:hAnchor="page" w:x="3534" w:y="8134"/>
        <w:shd w:val="clear" w:color="auto" w:fill="auto"/>
        <w:spacing w:before="0" w:line="130" w:lineRule="exact"/>
        <w:ind w:left="5"/>
        <w:jc w:val="both"/>
      </w:pPr>
      <w:r>
        <w:t>(31. 8.) Heimgang</w:t>
      </w:r>
      <w:r>
        <w:br/>
        <w:t>Bunyans.</w:t>
      </w:r>
    </w:p>
    <w:p w:rsidR="00F65BC2" w:rsidRDefault="00E90570">
      <w:pPr>
        <w:pStyle w:val="Headerorfooter0"/>
        <w:framePr w:wrap="none" w:vAnchor="page" w:hAnchor="page" w:x="5118" w:y="8810"/>
        <w:shd w:val="clear" w:color="auto" w:fill="auto"/>
        <w:spacing w:line="280" w:lineRule="exact"/>
      </w:pPr>
      <w:r>
        <w:rPr>
          <w:rStyle w:val="HeaderorfooterSpacing0pt"/>
          <w:b/>
          <w:bCs/>
        </w:rPr>
        <w:t>89</w:t>
      </w:r>
    </w:p>
    <w:p w:rsidR="00F65BC2" w:rsidRDefault="00E90570">
      <w:pPr>
        <w:pStyle w:val="Other0"/>
        <w:framePr w:w="389" w:h="7050" w:hRule="exact" w:wrap="none" w:vAnchor="page" w:hAnchor="page" w:x="3150" w:y="1282"/>
        <w:shd w:val="clear" w:color="auto" w:fill="auto"/>
        <w:spacing w:after="956" w:line="210" w:lineRule="exact"/>
      </w:pPr>
      <w:r>
        <w:t>1628</w:t>
      </w:r>
    </w:p>
    <w:p w:rsidR="00F65BC2" w:rsidRDefault="00E90570">
      <w:pPr>
        <w:pStyle w:val="Other0"/>
        <w:framePr w:w="389" w:h="7050" w:hRule="exact" w:wrap="none" w:vAnchor="page" w:hAnchor="page" w:x="3150" w:y="1282"/>
        <w:shd w:val="clear" w:color="auto" w:fill="auto"/>
        <w:spacing w:after="0" w:line="216" w:lineRule="exact"/>
      </w:pPr>
      <w:r>
        <w:t>1644</w:t>
      </w:r>
    </w:p>
    <w:p w:rsidR="00F65BC2" w:rsidRDefault="00E90570">
      <w:pPr>
        <w:pStyle w:val="Other0"/>
        <w:framePr w:w="389" w:h="7050" w:hRule="exact" w:wrap="none" w:vAnchor="page" w:hAnchor="page" w:x="3150" w:y="1282"/>
        <w:shd w:val="clear" w:color="auto" w:fill="auto"/>
        <w:spacing w:after="0" w:line="216" w:lineRule="exact"/>
      </w:pPr>
      <w:r>
        <w:t>1648</w:t>
      </w:r>
    </w:p>
    <w:p w:rsidR="00F65BC2" w:rsidRDefault="00E90570">
      <w:pPr>
        <w:pStyle w:val="Other0"/>
        <w:framePr w:w="389" w:h="7050" w:hRule="exact" w:wrap="none" w:vAnchor="page" w:hAnchor="page" w:x="3150" w:y="1282"/>
        <w:shd w:val="clear" w:color="auto" w:fill="auto"/>
        <w:spacing w:after="0" w:line="216" w:lineRule="exact"/>
      </w:pPr>
      <w:r>
        <w:t>1652</w:t>
      </w:r>
    </w:p>
    <w:p w:rsidR="00F65BC2" w:rsidRDefault="00E90570">
      <w:pPr>
        <w:pStyle w:val="Other0"/>
        <w:framePr w:w="389" w:h="7050" w:hRule="exact" w:wrap="none" w:vAnchor="page" w:hAnchor="page" w:x="3150" w:y="1282"/>
        <w:shd w:val="clear" w:color="auto" w:fill="auto"/>
        <w:spacing w:after="541" w:line="210" w:lineRule="exact"/>
      </w:pPr>
      <w:r>
        <w:t>1653</w:t>
      </w:r>
    </w:p>
    <w:p w:rsidR="00F65BC2" w:rsidRDefault="00E90570">
      <w:pPr>
        <w:pStyle w:val="Other0"/>
        <w:framePr w:w="389" w:h="7050" w:hRule="exact" w:wrap="none" w:vAnchor="page" w:hAnchor="page" w:x="3150" w:y="1282"/>
        <w:shd w:val="clear" w:color="auto" w:fill="auto"/>
        <w:spacing w:after="61" w:line="210" w:lineRule="exact"/>
      </w:pPr>
      <w:r>
        <w:t>1657</w:t>
      </w:r>
    </w:p>
    <w:p w:rsidR="00F65BC2" w:rsidRDefault="00E90570">
      <w:pPr>
        <w:pStyle w:val="Other0"/>
        <w:framePr w:w="389" w:h="7050" w:hRule="exact" w:wrap="none" w:vAnchor="page" w:hAnchor="page" w:x="3150" w:y="1282"/>
        <w:shd w:val="clear" w:color="auto" w:fill="auto"/>
        <w:spacing w:after="94" w:line="210" w:lineRule="exact"/>
      </w:pPr>
      <w:r>
        <w:t>1658</w:t>
      </w:r>
    </w:p>
    <w:p w:rsidR="00F65BC2" w:rsidRDefault="00E90570">
      <w:pPr>
        <w:pStyle w:val="Other0"/>
        <w:framePr w:w="389" w:h="7050" w:hRule="exact" w:wrap="none" w:vAnchor="page" w:hAnchor="page" w:x="3150" w:y="1282"/>
        <w:shd w:val="clear" w:color="auto" w:fill="auto"/>
        <w:spacing w:after="0" w:line="394" w:lineRule="exact"/>
      </w:pPr>
      <w:r>
        <w:t>1660</w:t>
      </w:r>
    </w:p>
    <w:p w:rsidR="00F65BC2" w:rsidRDefault="00E90570">
      <w:pPr>
        <w:pStyle w:val="Other0"/>
        <w:framePr w:w="389" w:h="7050" w:hRule="exact" w:wrap="none" w:vAnchor="page" w:hAnchor="page" w:x="3150" w:y="1282"/>
        <w:shd w:val="clear" w:color="auto" w:fill="auto"/>
        <w:spacing w:after="0" w:line="394" w:lineRule="exact"/>
      </w:pPr>
      <w:r>
        <w:t>1662</w:t>
      </w:r>
    </w:p>
    <w:p w:rsidR="00F65BC2" w:rsidRDefault="00E90570">
      <w:pPr>
        <w:pStyle w:val="Other0"/>
        <w:framePr w:w="389" w:h="7050" w:hRule="exact" w:wrap="none" w:vAnchor="page" w:hAnchor="page" w:x="3150" w:y="1282"/>
        <w:shd w:val="clear" w:color="auto" w:fill="auto"/>
        <w:spacing w:after="0" w:line="394" w:lineRule="exact"/>
      </w:pPr>
      <w:r>
        <w:t>1666</w:t>
      </w:r>
    </w:p>
    <w:p w:rsidR="00F65BC2" w:rsidRDefault="00E90570">
      <w:pPr>
        <w:pStyle w:val="Other0"/>
        <w:framePr w:w="389" w:h="7050" w:hRule="exact" w:wrap="none" w:vAnchor="page" w:hAnchor="page" w:x="3150" w:y="1282"/>
        <w:shd w:val="clear" w:color="auto" w:fill="auto"/>
        <w:spacing w:after="0" w:line="394" w:lineRule="exact"/>
      </w:pPr>
      <w:r>
        <w:t>1670</w:t>
      </w:r>
    </w:p>
    <w:p w:rsidR="00F65BC2" w:rsidRDefault="00E90570">
      <w:pPr>
        <w:pStyle w:val="Other0"/>
        <w:framePr w:w="389" w:h="7050" w:hRule="exact" w:wrap="none" w:vAnchor="page" w:hAnchor="page" w:x="3150" w:y="1282"/>
        <w:shd w:val="clear" w:color="auto" w:fill="auto"/>
        <w:spacing w:after="237" w:line="394" w:lineRule="exact"/>
      </w:pPr>
      <w:r>
        <w:t>1672</w:t>
      </w:r>
    </w:p>
    <w:p w:rsidR="00F65BC2" w:rsidRDefault="00E90570">
      <w:pPr>
        <w:pStyle w:val="Other0"/>
        <w:framePr w:w="389" w:h="7050" w:hRule="exact" w:wrap="none" w:vAnchor="page" w:hAnchor="page" w:x="3150" w:y="1282"/>
        <w:shd w:val="clear" w:color="auto" w:fill="auto"/>
        <w:spacing w:after="0" w:line="173" w:lineRule="exact"/>
      </w:pPr>
      <w:r>
        <w:t>1676?</w:t>
      </w:r>
    </w:p>
    <w:p w:rsidR="00F65BC2" w:rsidRDefault="00E90570">
      <w:pPr>
        <w:pStyle w:val="Other0"/>
        <w:framePr w:w="389" w:h="7050" w:hRule="exact" w:wrap="none" w:vAnchor="page" w:hAnchor="page" w:x="3150" w:y="1282"/>
        <w:shd w:val="clear" w:color="auto" w:fill="auto"/>
        <w:spacing w:after="0" w:line="173" w:lineRule="exact"/>
      </w:pPr>
      <w:r>
        <w:t>1678</w:t>
      </w:r>
    </w:p>
    <w:p w:rsidR="00F65BC2" w:rsidRDefault="00E90570">
      <w:pPr>
        <w:pStyle w:val="Other0"/>
        <w:framePr w:w="389" w:h="7050" w:hRule="exact" w:wrap="none" w:vAnchor="page" w:hAnchor="page" w:x="3150" w:y="1282"/>
        <w:shd w:val="clear" w:color="auto" w:fill="auto"/>
        <w:spacing w:after="630" w:line="173" w:lineRule="exact"/>
      </w:pPr>
      <w:r>
        <w:t>1684</w:t>
      </w:r>
    </w:p>
    <w:p w:rsidR="00F65BC2" w:rsidRDefault="00E90570">
      <w:pPr>
        <w:pStyle w:val="Other0"/>
        <w:framePr w:w="389" w:h="7050" w:hRule="exact" w:wrap="none" w:vAnchor="page" w:hAnchor="page" w:x="3150" w:y="1282"/>
        <w:shd w:val="clear" w:color="auto" w:fill="auto"/>
        <w:spacing w:after="0" w:line="210" w:lineRule="exact"/>
      </w:pPr>
      <w:r>
        <w:t>1688</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ing50"/>
        <w:framePr w:wrap="none" w:vAnchor="page" w:hAnchor="page" w:x="768" w:y="697"/>
        <w:shd w:val="clear" w:color="auto" w:fill="auto"/>
        <w:spacing w:after="0" w:line="340" w:lineRule="exact"/>
        <w:jc w:val="both"/>
      </w:pPr>
      <w:bookmarkStart w:id="20" w:name="bookmark19"/>
      <w:r>
        <w:t>Literaturverzeichnis</w:t>
      </w:r>
      <w:bookmarkEnd w:id="20"/>
    </w:p>
    <w:p w:rsidR="00F65BC2" w:rsidRDefault="00E90570">
      <w:pPr>
        <w:pStyle w:val="Bodytext60"/>
        <w:framePr w:w="4646" w:h="5468" w:hRule="exact" w:wrap="none" w:vAnchor="page" w:hAnchor="page" w:x="768" w:y="1194"/>
        <w:shd w:val="clear" w:color="auto" w:fill="auto"/>
        <w:spacing w:line="168" w:lineRule="exact"/>
        <w:ind w:firstLine="260"/>
        <w:jc w:val="both"/>
      </w:pPr>
      <w:r>
        <w:t>Eine Gesamtausgabe der Werke Bunyans, die Seltenheits</w:t>
      </w:r>
      <w:r>
        <w:softHyphen/>
        <w:t>wert hat, stammt von Charles Doe, der sich um den Nach</w:t>
      </w:r>
      <w:r>
        <w:softHyphen/>
        <w:t xml:space="preserve">laß Bunyans verdient gemacht hat; 2. Aufl. 1736/37. Eine dreibändige Ausgabe, von </w:t>
      </w:r>
      <w:r>
        <w:t>George Offor besorgt, erschien 1863 in 2. Auflage; eine fünfbändige legte Henry Stebbing 1859 (London) vor. In dem unten genannten Werke von Brown findet sich ein chronologisches Verzeichnis der sämt</w:t>
      </w:r>
      <w:r>
        <w:softHyphen/>
        <w:t>lichen Schriften Bunyans.</w:t>
      </w:r>
    </w:p>
    <w:p w:rsidR="00F65BC2" w:rsidRDefault="00E90570">
      <w:pPr>
        <w:pStyle w:val="Bodytext60"/>
        <w:framePr w:w="4646" w:h="5468" w:hRule="exact" w:wrap="none" w:vAnchor="page" w:hAnchor="page" w:x="768" w:y="1194"/>
        <w:shd w:val="clear" w:color="auto" w:fill="auto"/>
        <w:spacing w:line="173" w:lineRule="exact"/>
        <w:ind w:firstLine="260"/>
        <w:jc w:val="both"/>
      </w:pPr>
      <w:r>
        <w:t>Folgende neuere handliche Einz</w:t>
      </w:r>
      <w:r>
        <w:t>elausgaben der Werke Bunyans seien aufgeführt:</w:t>
      </w:r>
    </w:p>
    <w:p w:rsidR="00F65BC2" w:rsidRDefault="00E90570">
      <w:pPr>
        <w:pStyle w:val="Bodytext60"/>
        <w:framePr w:w="4646" w:h="5468" w:hRule="exact" w:wrap="none" w:vAnchor="page" w:hAnchor="page" w:x="768" w:y="1194"/>
        <w:shd w:val="clear" w:color="auto" w:fill="auto"/>
        <w:spacing w:line="173" w:lineRule="exact"/>
        <w:ind w:firstLine="260"/>
        <w:jc w:val="both"/>
      </w:pPr>
      <w:r>
        <w:rPr>
          <w:rStyle w:val="Bodytext6Italic"/>
        </w:rPr>
        <w:t>The Pilgrims Progress, Grace Abounding and a Relation of his lmprisonment,</w:t>
      </w:r>
      <w:r>
        <w:t xml:space="preserve"> herausgegeben von E. Venables, in 2. Aufl. von M. Peacodc, Oxford (Clarendon) 1900.</w:t>
      </w:r>
    </w:p>
    <w:p w:rsidR="00F65BC2" w:rsidRDefault="00E90570">
      <w:pPr>
        <w:pStyle w:val="Bodytext60"/>
        <w:framePr w:w="4646" w:h="5468" w:hRule="exact" w:wrap="none" w:vAnchor="page" w:hAnchor="page" w:x="768" w:y="1194"/>
        <w:shd w:val="clear" w:color="auto" w:fill="auto"/>
        <w:spacing w:line="173" w:lineRule="exact"/>
        <w:ind w:firstLine="260"/>
        <w:jc w:val="both"/>
      </w:pPr>
      <w:r>
        <w:t>Diese Ausgabe enthält den authentischen Text der „</w:t>
      </w:r>
      <w:r>
        <w:t>Pilgerreise“, Teil I nach der 2. Auflage von 1678, Teil II (Christianas Reise) nach der 1. Auflage von 1684.</w:t>
      </w:r>
    </w:p>
    <w:p w:rsidR="00F65BC2" w:rsidRDefault="00E90570">
      <w:pPr>
        <w:pStyle w:val="Bodytext60"/>
        <w:framePr w:w="4646" w:h="5468" w:hRule="exact" w:wrap="none" w:vAnchor="page" w:hAnchor="page" w:x="768" w:y="1194"/>
        <w:shd w:val="clear" w:color="auto" w:fill="auto"/>
        <w:spacing w:line="173" w:lineRule="exact"/>
        <w:ind w:firstLine="260"/>
        <w:jc w:val="both"/>
      </w:pPr>
      <w:r>
        <w:t>Außerdem existieren unzählige Volksausgaben der „Pilgerreise“.</w:t>
      </w:r>
    </w:p>
    <w:p w:rsidR="00F65BC2" w:rsidRDefault="00E90570">
      <w:pPr>
        <w:pStyle w:val="Bodytext60"/>
        <w:framePr w:w="4646" w:h="5468" w:hRule="exact" w:wrap="none" w:vAnchor="page" w:hAnchor="page" w:x="768" w:y="1194"/>
        <w:shd w:val="clear" w:color="auto" w:fill="auto"/>
        <w:spacing w:line="173" w:lineRule="exact"/>
        <w:ind w:firstLine="260"/>
        <w:jc w:val="both"/>
      </w:pPr>
      <w:r>
        <w:rPr>
          <w:rStyle w:val="Bodytext6Italic"/>
        </w:rPr>
        <w:t>Deutsche Ausgaben</w:t>
      </w:r>
      <w:r>
        <w:t xml:space="preserve"> sind erschienen im Verlag des Bremer Traktathauses, der Wuppertale</w:t>
      </w:r>
      <w:r>
        <w:t>r Traktatgesellschaft, bei L. Hirsch, Konstanz, und Oncken Nachf., Kassel; von C. H. Spurgeons „Bildern aus der Pilgerreise“ erschien 1905 eine Übersetzung; 1853 gab Fr. Ahlfeld, der Großvater Fr. Naumanns, in Leipzig eine deutsche Übersetzung der „Pilgerr</w:t>
      </w:r>
      <w:r>
        <w:t>eise“ heraus. Neuere Ausgaben legten vor: in der Übertragung von Lina Haarbeck, 1928, Brunnen-Verlag, Gießen, und die St. Johannis-Druckerei, Lahr/Dinglingen.</w:t>
      </w:r>
    </w:p>
    <w:p w:rsidR="00F65BC2" w:rsidRDefault="00E90570">
      <w:pPr>
        <w:pStyle w:val="Bodytext60"/>
        <w:framePr w:w="4646" w:h="5468" w:hRule="exact" w:wrap="none" w:vAnchor="page" w:hAnchor="page" w:x="768" w:y="1194"/>
        <w:shd w:val="clear" w:color="auto" w:fill="auto"/>
        <w:spacing w:line="173" w:lineRule="exact"/>
        <w:ind w:firstLine="260"/>
        <w:jc w:val="both"/>
      </w:pPr>
      <w:r>
        <w:rPr>
          <w:rStyle w:val="Bodytext6Italic"/>
        </w:rPr>
        <w:t>Englische Ausgaben</w:t>
      </w:r>
      <w:r>
        <w:t xml:space="preserve"> erschienen in der Everyman’s Library so z. B. </w:t>
      </w:r>
      <w:r>
        <w:rPr>
          <w:rStyle w:val="Bodytext6Italic"/>
        </w:rPr>
        <w:t>Life and Death of Mr. Badman,</w:t>
      </w:r>
      <w:r>
        <w:t xml:space="preserve"> Everman’s Library, London, Nr. 815.</w:t>
      </w:r>
    </w:p>
    <w:p w:rsidR="00F65BC2" w:rsidRDefault="00E90570">
      <w:pPr>
        <w:pStyle w:val="Bodytext60"/>
        <w:framePr w:w="4646" w:h="2072" w:hRule="exact" w:wrap="none" w:vAnchor="page" w:hAnchor="page" w:x="768" w:y="6694"/>
        <w:shd w:val="clear" w:color="auto" w:fill="auto"/>
        <w:spacing w:after="60" w:line="260" w:lineRule="exact"/>
        <w:ind w:right="20"/>
      </w:pPr>
      <w:r>
        <w:t xml:space="preserve">Zur </w:t>
      </w:r>
      <w:r>
        <w:rPr>
          <w:rStyle w:val="Bodytext6Spacing2pt"/>
        </w:rPr>
        <w:t>Biographie:</w:t>
      </w:r>
    </w:p>
    <w:p w:rsidR="00F65BC2" w:rsidRDefault="00E90570">
      <w:pPr>
        <w:pStyle w:val="Bodytext60"/>
        <w:framePr w:w="4646" w:h="2072" w:hRule="exact" w:wrap="none" w:vAnchor="page" w:hAnchor="page" w:x="768" w:y="6694"/>
        <w:shd w:val="clear" w:color="auto" w:fill="auto"/>
        <w:spacing w:line="173" w:lineRule="exact"/>
        <w:ind w:firstLine="260"/>
        <w:jc w:val="both"/>
      </w:pPr>
      <w:r>
        <w:t>Die grundlegende, minutiöse biographische Gesamt</w:t>
      </w:r>
      <w:r>
        <w:softHyphen/>
        <w:t xml:space="preserve">darstellung stammt von </w:t>
      </w:r>
      <w:r>
        <w:rPr>
          <w:rStyle w:val="Bodytext6Italic"/>
        </w:rPr>
        <w:t>John Brown : John Bunyan</w:t>
      </w:r>
      <w:r>
        <w:t xml:space="preserve"> (1628 bis 1688). </w:t>
      </w:r>
      <w:r>
        <w:rPr>
          <w:rStyle w:val="Bodytext6Italic"/>
        </w:rPr>
        <w:t>His Life, Times and Work;</w:t>
      </w:r>
      <w:r>
        <w:t xml:space="preserve"> revised by</w:t>
      </w:r>
    </w:p>
    <w:p w:rsidR="00F65BC2" w:rsidRDefault="00E90570">
      <w:pPr>
        <w:pStyle w:val="Bodytext60"/>
        <w:framePr w:w="4646" w:h="2072" w:hRule="exact" w:wrap="none" w:vAnchor="page" w:hAnchor="page" w:x="768" w:y="6694"/>
        <w:numPr>
          <w:ilvl w:val="0"/>
          <w:numId w:val="7"/>
        </w:numPr>
        <w:shd w:val="clear" w:color="auto" w:fill="auto"/>
        <w:tabs>
          <w:tab w:val="left" w:pos="265"/>
        </w:tabs>
        <w:spacing w:line="173" w:lineRule="exact"/>
        <w:jc w:val="both"/>
      </w:pPr>
      <w:r>
        <w:t>M. Harrisson. 1928.</w:t>
      </w:r>
    </w:p>
    <w:p w:rsidR="00F65BC2" w:rsidRDefault="00E90570">
      <w:pPr>
        <w:pStyle w:val="Bodytext60"/>
        <w:framePr w:w="4646" w:h="2072" w:hRule="exact" w:wrap="none" w:vAnchor="page" w:hAnchor="page" w:x="768" w:y="6694"/>
        <w:shd w:val="clear" w:color="auto" w:fill="auto"/>
        <w:spacing w:line="260" w:lineRule="exact"/>
        <w:ind w:firstLine="260"/>
        <w:jc w:val="both"/>
      </w:pPr>
      <w:r>
        <w:t>Außerdem:</w:t>
      </w:r>
    </w:p>
    <w:p w:rsidR="00F65BC2" w:rsidRDefault="00E90570">
      <w:pPr>
        <w:pStyle w:val="Bodytext60"/>
        <w:framePr w:w="4646" w:h="2072" w:hRule="exact" w:wrap="none" w:vAnchor="page" w:hAnchor="page" w:x="768" w:y="6694"/>
        <w:shd w:val="clear" w:color="auto" w:fill="auto"/>
        <w:spacing w:line="178" w:lineRule="exact"/>
        <w:ind w:firstLine="260"/>
        <w:jc w:val="both"/>
      </w:pPr>
      <w:r>
        <w:rPr>
          <w:rStyle w:val="Bodytext6Italic"/>
        </w:rPr>
        <w:t>Dictionary</w:t>
      </w:r>
      <w:r>
        <w:t xml:space="preserve"> of English Literature and British and Ameri</w:t>
      </w:r>
      <w:r>
        <w:softHyphen/>
        <w:t>can authors, vol. I (1891), S. 282—85.</w:t>
      </w:r>
    </w:p>
    <w:p w:rsidR="00F65BC2" w:rsidRDefault="00E90570">
      <w:pPr>
        <w:pStyle w:val="Bodytext60"/>
        <w:framePr w:w="4646" w:h="2072" w:hRule="exact" w:wrap="none" w:vAnchor="page" w:hAnchor="page" w:x="768" w:y="6694"/>
        <w:shd w:val="clear" w:color="auto" w:fill="auto"/>
        <w:spacing w:line="178" w:lineRule="exact"/>
        <w:ind w:firstLine="260"/>
        <w:jc w:val="both"/>
      </w:pPr>
      <w:r>
        <w:rPr>
          <w:rStyle w:val="Bodytext6Italic"/>
        </w:rPr>
        <w:t>Dictionary</w:t>
      </w:r>
      <w:r>
        <w:t xml:space="preserve"> of national biography, vol. VII (1886), S. 275 bis 284.</w:t>
      </w:r>
    </w:p>
    <w:p w:rsidR="00F65BC2" w:rsidRDefault="00E90570">
      <w:pPr>
        <w:pStyle w:val="Headerorfooter0"/>
        <w:framePr w:wrap="none" w:vAnchor="page" w:hAnchor="page" w:x="749" w:y="8833"/>
        <w:shd w:val="clear" w:color="auto" w:fill="auto"/>
        <w:spacing w:line="280" w:lineRule="exact"/>
      </w:pPr>
      <w:r>
        <w:rPr>
          <w:rStyle w:val="HeaderorfooterSpacing0pt"/>
          <w:b/>
          <w:bCs/>
        </w:rPr>
        <w:t>90</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4666" w:h="7990" w:hRule="exact" w:wrap="none" w:vAnchor="page" w:hAnchor="page" w:x="759" w:y="788"/>
        <w:shd w:val="clear" w:color="auto" w:fill="auto"/>
        <w:spacing w:line="173" w:lineRule="exact"/>
        <w:ind w:firstLine="240"/>
        <w:jc w:val="both"/>
      </w:pPr>
      <w:r>
        <w:rPr>
          <w:rStyle w:val="Bodytext6Italic"/>
        </w:rPr>
        <w:t>J. A. Fronde:</w:t>
      </w:r>
      <w:r>
        <w:t xml:space="preserve"> English Men of Letters, Bunyan, 1880. — J. A. Froude (1818—1894), engl. Historiker; seine Darstel</w:t>
      </w:r>
      <w:r>
        <w:softHyphen/>
        <w:t>lung über Bunyan ist in Einzelheiten teilweise überholt und kritisch zu verwenden.</w:t>
      </w:r>
    </w:p>
    <w:p w:rsidR="00F65BC2" w:rsidRDefault="00E90570">
      <w:pPr>
        <w:pStyle w:val="Bodytext60"/>
        <w:framePr w:w="4666" w:h="7990" w:hRule="exact" w:wrap="none" w:vAnchor="page" w:hAnchor="page" w:x="759" w:y="788"/>
        <w:shd w:val="clear" w:color="auto" w:fill="auto"/>
        <w:spacing w:line="178" w:lineRule="exact"/>
        <w:ind w:firstLine="240"/>
        <w:jc w:val="both"/>
      </w:pPr>
      <w:r>
        <w:rPr>
          <w:rStyle w:val="Bodytext6Italic"/>
        </w:rPr>
        <w:t>Hoefs:</w:t>
      </w:r>
      <w:r>
        <w:t xml:space="preserve"> John Bunyan. In: Die Religion in Geschichte und Gegenwart, 2. Aufl.</w:t>
      </w:r>
      <w:r>
        <w:t>, Bd. I, Sp. 1373 f.</w:t>
      </w:r>
    </w:p>
    <w:p w:rsidR="00F65BC2" w:rsidRDefault="00E90570">
      <w:pPr>
        <w:pStyle w:val="Bodytext60"/>
        <w:framePr w:w="4666" w:h="7990" w:hRule="exact" w:wrap="none" w:vAnchor="page" w:hAnchor="page" w:x="759" w:y="788"/>
        <w:shd w:val="clear" w:color="auto" w:fill="auto"/>
        <w:spacing w:line="173" w:lineRule="exact"/>
        <w:ind w:firstLine="240"/>
        <w:jc w:val="both"/>
      </w:pPr>
      <w:r>
        <w:rPr>
          <w:rStyle w:val="Bodytext6Italic"/>
        </w:rPr>
        <w:t>Th. B. Macaulay:</w:t>
      </w:r>
      <w:r>
        <w:t xml:space="preserve"> John Bunyan. In: Biographical Essays, Ausgabe bei Tauchnitz, Leipzig, S. 109—127; deutsch in: Ausgewählte Schriften, Bd. 9, S. 93 ff., außerdem Bd. 5, S. 63 ff. zu Southeys Life of Bunyan. — Glänzende Skizzen aus der F</w:t>
      </w:r>
      <w:r>
        <w:t>eder des großen Historikers Th. B. Macaulay (1800—1859).</w:t>
      </w:r>
    </w:p>
    <w:p w:rsidR="00F65BC2" w:rsidRDefault="00E90570">
      <w:pPr>
        <w:pStyle w:val="Bodytext60"/>
        <w:framePr w:w="4666" w:h="7990" w:hRule="exact" w:wrap="none" w:vAnchor="page" w:hAnchor="page" w:x="759" w:y="788"/>
        <w:numPr>
          <w:ilvl w:val="0"/>
          <w:numId w:val="7"/>
        </w:numPr>
        <w:shd w:val="clear" w:color="auto" w:fill="auto"/>
        <w:tabs>
          <w:tab w:val="left" w:pos="510"/>
        </w:tabs>
        <w:spacing w:line="173" w:lineRule="exact"/>
        <w:ind w:firstLine="240"/>
        <w:jc w:val="both"/>
      </w:pPr>
      <w:r>
        <w:rPr>
          <w:rStyle w:val="Bodytext6Italic"/>
        </w:rPr>
        <w:t>Maetzold:</w:t>
      </w:r>
      <w:r>
        <w:t xml:space="preserve"> John Bunyan. In: Realenzyklopädie für prot. Theologie und Kirche, 3. Aufl., Bd. III, S. 562 ff.</w:t>
      </w:r>
    </w:p>
    <w:p w:rsidR="00F65BC2" w:rsidRDefault="00E90570">
      <w:pPr>
        <w:pStyle w:val="Bodytext60"/>
        <w:framePr w:w="4666" w:h="7990" w:hRule="exact" w:wrap="none" w:vAnchor="page" w:hAnchor="page" w:x="759" w:y="788"/>
        <w:shd w:val="clear" w:color="auto" w:fill="auto"/>
        <w:tabs>
          <w:tab w:val="left" w:pos="490"/>
        </w:tabs>
        <w:spacing w:line="173" w:lineRule="exact"/>
        <w:ind w:firstLine="240"/>
        <w:jc w:val="both"/>
      </w:pPr>
      <w:r>
        <w:rPr>
          <w:rStyle w:val="Bodytext6Italic"/>
        </w:rPr>
        <w:t>R.</w:t>
      </w:r>
      <w:r>
        <w:rPr>
          <w:rStyle w:val="Bodytext6Italic"/>
        </w:rPr>
        <w:tab/>
        <w:t>Southey:</w:t>
      </w:r>
      <w:r>
        <w:t xml:space="preserve"> The Life of John Bunyan, 1830. Enthalten in der Ausgabe der „Pilgerreise“: </w:t>
      </w:r>
      <w:r>
        <w:rPr>
          <w:rStyle w:val="Bodytext6Italic"/>
        </w:rPr>
        <w:t>The Pi</w:t>
      </w:r>
      <w:r>
        <w:rPr>
          <w:rStyle w:val="Bodytext6Italic"/>
        </w:rPr>
        <w:t xml:space="preserve">lgrims Progress. </w:t>
      </w:r>
      <w:r>
        <w:t xml:space="preserve">By J. B., </w:t>
      </w:r>
      <w:r>
        <w:rPr>
          <w:rStyle w:val="Bodytext6Italic"/>
        </w:rPr>
        <w:t>xvith a Life of the Author by R. S.,</w:t>
      </w:r>
      <w:r>
        <w:t xml:space="preserve"> London 1839. — Der Dichter Southey lebte von 1774 bis 1843; von ihm stammt auch eine Lebensbeschreibung Wesleys.</w:t>
      </w:r>
    </w:p>
    <w:p w:rsidR="00F65BC2" w:rsidRDefault="00E90570">
      <w:pPr>
        <w:pStyle w:val="Bodytext60"/>
        <w:framePr w:w="4666" w:h="7990" w:hRule="exact" w:wrap="none" w:vAnchor="page" w:hAnchor="page" w:x="759" w:y="788"/>
        <w:numPr>
          <w:ilvl w:val="0"/>
          <w:numId w:val="8"/>
        </w:numPr>
        <w:shd w:val="clear" w:color="auto" w:fill="auto"/>
        <w:tabs>
          <w:tab w:val="left" w:pos="519"/>
        </w:tabs>
        <w:spacing w:line="173" w:lineRule="exact"/>
        <w:ind w:firstLine="240"/>
        <w:jc w:val="both"/>
      </w:pPr>
      <w:r>
        <w:rPr>
          <w:rStyle w:val="Bodytext6Italic"/>
        </w:rPr>
        <w:t>Thiel:</w:t>
      </w:r>
      <w:r>
        <w:t xml:space="preserve"> Bunyans Stellung innerhalb der religiösen Strömungen seiner Zeit (Sprach</w:t>
      </w:r>
      <w:r>
        <w:t>e und Kultur der ger</w:t>
      </w:r>
      <w:r>
        <w:softHyphen/>
        <w:t>manisch-romanischen Völker. Änglistisdie Reihe VIII.) 1931. — Die grundlegende wissenschaftliche Monographie über Bunyans kirchengeschichtliche Bedeutung.</w:t>
      </w:r>
    </w:p>
    <w:p w:rsidR="00F65BC2" w:rsidRDefault="00E90570">
      <w:pPr>
        <w:pStyle w:val="Bodytext60"/>
        <w:framePr w:w="4666" w:h="7990" w:hRule="exact" w:wrap="none" w:vAnchor="page" w:hAnchor="page" w:x="759" w:y="788"/>
        <w:numPr>
          <w:ilvl w:val="0"/>
          <w:numId w:val="8"/>
        </w:numPr>
        <w:shd w:val="clear" w:color="auto" w:fill="auto"/>
        <w:tabs>
          <w:tab w:val="left" w:pos="510"/>
        </w:tabs>
        <w:spacing w:after="50" w:line="173" w:lineRule="exact"/>
        <w:ind w:firstLine="240"/>
        <w:jc w:val="both"/>
      </w:pPr>
      <w:r>
        <w:rPr>
          <w:rStyle w:val="Bodytext6Italic"/>
        </w:rPr>
        <w:t>Weingarten:</w:t>
      </w:r>
      <w:r>
        <w:t xml:space="preserve"> Baxter und Bunyan (Jahrbücher für deutsche Theologie 1864).</w:t>
      </w:r>
    </w:p>
    <w:p w:rsidR="00F65BC2" w:rsidRDefault="00E90570">
      <w:pPr>
        <w:pStyle w:val="Bodytext60"/>
        <w:framePr w:w="4666" w:h="7990" w:hRule="exact" w:wrap="none" w:vAnchor="page" w:hAnchor="page" w:x="759" w:y="788"/>
        <w:shd w:val="clear" w:color="auto" w:fill="auto"/>
        <w:spacing w:after="60" w:line="260" w:lineRule="exact"/>
      </w:pPr>
      <w:r>
        <w:rPr>
          <w:rStyle w:val="Bodytext6Spacing2pt"/>
        </w:rPr>
        <w:t xml:space="preserve">Neuere </w:t>
      </w:r>
      <w:r>
        <w:rPr>
          <w:rStyle w:val="Bodytext6Spacing2pt"/>
        </w:rPr>
        <w:t>Literatur über Bunyan:</w:t>
      </w:r>
    </w:p>
    <w:p w:rsidR="00F65BC2" w:rsidRDefault="00E90570">
      <w:pPr>
        <w:pStyle w:val="Bodytext60"/>
        <w:framePr w:w="4666" w:h="7990" w:hRule="exact" w:wrap="none" w:vAnchor="page" w:hAnchor="page" w:x="759" w:y="788"/>
        <w:shd w:val="clear" w:color="auto" w:fill="auto"/>
        <w:spacing w:line="173" w:lineRule="exact"/>
        <w:ind w:firstLine="240"/>
        <w:jc w:val="both"/>
      </w:pPr>
      <w:r>
        <w:rPr>
          <w:rStyle w:val="Bodytext6Italic"/>
        </w:rPr>
        <w:t>J. Chambon:</w:t>
      </w:r>
      <w:r>
        <w:t xml:space="preserve"> Der Puritanismus. Sein Weg von der Re</w:t>
      </w:r>
      <w:r>
        <w:softHyphen/>
        <w:t>formation bis zum Ende der Stuarts. Zollikon - Zürich 1944.</w:t>
      </w:r>
    </w:p>
    <w:p w:rsidR="00F65BC2" w:rsidRDefault="00E90570">
      <w:pPr>
        <w:pStyle w:val="Bodytext60"/>
        <w:framePr w:w="4666" w:h="7990" w:hRule="exact" w:wrap="none" w:vAnchor="page" w:hAnchor="page" w:x="759" w:y="788"/>
        <w:shd w:val="clear" w:color="auto" w:fill="auto"/>
        <w:spacing w:after="50" w:line="173" w:lineRule="exact"/>
        <w:ind w:firstLine="240"/>
        <w:jc w:val="both"/>
      </w:pPr>
      <w:r>
        <w:rPr>
          <w:rStyle w:val="Bodytext6Italic"/>
        </w:rPr>
        <w:t>W. Nigg:</w:t>
      </w:r>
      <w:r>
        <w:t xml:space="preserve"> Des Pilgers Wiederkehr. Zürich - Stuttgart 1954 (S. 29—81).</w:t>
      </w:r>
    </w:p>
    <w:p w:rsidR="00F65BC2" w:rsidRDefault="00E90570">
      <w:pPr>
        <w:pStyle w:val="Bodytext60"/>
        <w:framePr w:w="4666" w:h="7990" w:hRule="exact" w:wrap="none" w:vAnchor="page" w:hAnchor="page" w:x="759" w:y="788"/>
        <w:shd w:val="clear" w:color="auto" w:fill="auto"/>
        <w:spacing w:after="64" w:line="260" w:lineRule="exact"/>
      </w:pPr>
      <w:r>
        <w:rPr>
          <w:rStyle w:val="Bodytext6Spacing2pt"/>
        </w:rPr>
        <w:t>Allgemeine Nachschlagewerke:</w:t>
      </w:r>
    </w:p>
    <w:p w:rsidR="00F65BC2" w:rsidRDefault="00E90570">
      <w:pPr>
        <w:pStyle w:val="Bodytext60"/>
        <w:framePr w:w="4666" w:h="7990" w:hRule="exact" w:wrap="none" w:vAnchor="page" w:hAnchor="page" w:x="759" w:y="788"/>
        <w:shd w:val="clear" w:color="auto" w:fill="auto"/>
        <w:tabs>
          <w:tab w:val="left" w:pos="1886"/>
        </w:tabs>
        <w:spacing w:line="173" w:lineRule="exact"/>
        <w:ind w:firstLine="240"/>
        <w:jc w:val="both"/>
      </w:pPr>
      <w:r>
        <w:rPr>
          <w:rStyle w:val="Bodytext6Italic"/>
        </w:rPr>
        <w:t>P. Meissner:</w:t>
      </w:r>
      <w:r>
        <w:t xml:space="preserve"> Englische Li</w:t>
      </w:r>
      <w:r>
        <w:t>teraturgeschichte II: Von der Renaissance bis zur Aufklärung, 1944, S. 91 ff. (Sammlung Göschen, Bd. 1116).</w:t>
      </w:r>
      <w:r>
        <w:tab/>
        <w:t>— Mit ausführlichem Literatur</w:t>
      </w:r>
      <w:r>
        <w:softHyphen/>
      </w:r>
    </w:p>
    <w:p w:rsidR="00F65BC2" w:rsidRDefault="00E90570">
      <w:pPr>
        <w:pStyle w:val="Bodytext60"/>
        <w:framePr w:w="4666" w:h="7990" w:hRule="exact" w:wrap="none" w:vAnchor="page" w:hAnchor="page" w:x="759" w:y="788"/>
        <w:shd w:val="clear" w:color="auto" w:fill="auto"/>
        <w:spacing w:line="173" w:lineRule="exact"/>
        <w:jc w:val="left"/>
      </w:pPr>
      <w:r>
        <w:t>verzeichnis.</w:t>
      </w:r>
    </w:p>
    <w:p w:rsidR="00F65BC2" w:rsidRDefault="00E90570">
      <w:pPr>
        <w:pStyle w:val="Bodytext60"/>
        <w:framePr w:w="4666" w:h="7990" w:hRule="exact" w:wrap="none" w:vAnchor="page" w:hAnchor="page" w:x="759" w:y="788"/>
        <w:shd w:val="clear" w:color="auto" w:fill="auto"/>
        <w:spacing w:after="54" w:line="178" w:lineRule="exact"/>
        <w:ind w:firstLine="240"/>
        <w:jc w:val="both"/>
      </w:pPr>
      <w:r>
        <w:rPr>
          <w:rStyle w:val="Bodytext6Italic"/>
        </w:rPr>
        <w:t>Walter F. Schirmer:</w:t>
      </w:r>
      <w:r>
        <w:t xml:space="preserve"> Kurze Geschichte der englisdien Lite</w:t>
      </w:r>
      <w:r>
        <w:softHyphen/>
        <w:t>ratur. 1945, S. 132 ff.</w:t>
      </w:r>
    </w:p>
    <w:p w:rsidR="00F65BC2" w:rsidRDefault="00E90570">
      <w:pPr>
        <w:pStyle w:val="Bodytext60"/>
        <w:framePr w:w="4666" w:h="7990" w:hRule="exact" w:wrap="none" w:vAnchor="page" w:hAnchor="page" w:x="759" w:y="788"/>
        <w:shd w:val="clear" w:color="auto" w:fill="auto"/>
        <w:spacing w:line="260" w:lineRule="exact"/>
      </w:pPr>
      <w:r>
        <w:t xml:space="preserve">Zur </w:t>
      </w:r>
      <w:r>
        <w:rPr>
          <w:rStyle w:val="Bodytext6Spacing2pt"/>
        </w:rPr>
        <w:t>Zeitgeschichte</w:t>
      </w:r>
      <w:r>
        <w:t xml:space="preserve"> u. ä.</w:t>
      </w:r>
    </w:p>
    <w:p w:rsidR="00F65BC2" w:rsidRDefault="00E90570">
      <w:pPr>
        <w:pStyle w:val="Bodytext60"/>
        <w:framePr w:w="4666" w:h="7990" w:hRule="exact" w:wrap="none" w:vAnchor="page" w:hAnchor="page" w:x="759" w:y="788"/>
        <w:shd w:val="clear" w:color="auto" w:fill="auto"/>
        <w:tabs>
          <w:tab w:val="left" w:pos="524"/>
        </w:tabs>
        <w:spacing w:line="260" w:lineRule="exact"/>
        <w:ind w:firstLine="240"/>
        <w:jc w:val="both"/>
      </w:pPr>
      <w:r>
        <w:t>S.</w:t>
      </w:r>
      <w:r>
        <w:tab/>
      </w:r>
      <w:r>
        <w:rPr>
          <w:rStyle w:val="Bodytext6Italic"/>
        </w:rPr>
        <w:t>C. Carpenter:</w:t>
      </w:r>
      <w:r>
        <w:t xml:space="preserve"> The Church in England 597—1688. 1954.</w:t>
      </w:r>
    </w:p>
    <w:p w:rsidR="00F65BC2" w:rsidRDefault="00E90570">
      <w:pPr>
        <w:pStyle w:val="Headerorfooter0"/>
        <w:framePr w:wrap="none" w:vAnchor="page" w:hAnchor="page" w:x="5155" w:y="8828"/>
        <w:shd w:val="clear" w:color="auto" w:fill="auto"/>
        <w:spacing w:line="280" w:lineRule="exact"/>
      </w:pPr>
      <w:r>
        <w:rPr>
          <w:rStyle w:val="HeaderorfooterSpacing0pt"/>
          <w:b/>
          <w:bCs/>
        </w:rPr>
        <w:t>91</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60"/>
        <w:framePr w:w="4670" w:h="5375" w:hRule="exact" w:wrap="none" w:vAnchor="page" w:hAnchor="page" w:x="756" w:y="792"/>
        <w:shd w:val="clear" w:color="auto" w:fill="auto"/>
        <w:spacing w:line="168" w:lineRule="exact"/>
        <w:ind w:firstLine="260"/>
        <w:jc w:val="both"/>
      </w:pPr>
      <w:r>
        <w:rPr>
          <w:rStyle w:val="Bodytext6Italic"/>
        </w:rPr>
        <w:t>A. Hauck:</w:t>
      </w:r>
      <w:r>
        <w:t xml:space="preserve"> Deutschland und England in ihren kirchlichen Beziehungen. 1916.</w:t>
      </w:r>
    </w:p>
    <w:p w:rsidR="00F65BC2" w:rsidRDefault="00E90570">
      <w:pPr>
        <w:pStyle w:val="Bodytext60"/>
        <w:framePr w:w="4670" w:h="5375" w:hRule="exact" w:wrap="none" w:vAnchor="page" w:hAnchor="page" w:x="756" w:y="792"/>
        <w:shd w:val="clear" w:color="auto" w:fill="auto"/>
        <w:spacing w:line="260" w:lineRule="exact"/>
        <w:ind w:firstLine="260"/>
        <w:jc w:val="both"/>
      </w:pPr>
      <w:r>
        <w:rPr>
          <w:rStyle w:val="Bodytext6Italic"/>
        </w:rPr>
        <w:t>Lang:</w:t>
      </w:r>
      <w:r>
        <w:t xml:space="preserve"> Puritanismus und Pietismus. Moers 1941.</w:t>
      </w:r>
    </w:p>
    <w:p w:rsidR="00F65BC2" w:rsidRDefault="00E90570">
      <w:pPr>
        <w:pStyle w:val="Bodytext60"/>
        <w:framePr w:w="4670" w:h="5375" w:hRule="exact" w:wrap="none" w:vAnchor="page" w:hAnchor="page" w:x="756" w:y="792"/>
        <w:shd w:val="clear" w:color="auto" w:fill="auto"/>
        <w:spacing w:line="260" w:lineRule="exact"/>
        <w:ind w:firstLine="260"/>
        <w:jc w:val="both"/>
      </w:pPr>
      <w:r>
        <w:rPr>
          <w:rStyle w:val="Bodytext6Italic"/>
        </w:rPr>
        <w:t>D. Jenkins:</w:t>
      </w:r>
      <w:r>
        <w:t xml:space="preserve"> Congregationalism. 1954.</w:t>
      </w:r>
    </w:p>
    <w:p w:rsidR="00F65BC2" w:rsidRDefault="00E90570">
      <w:pPr>
        <w:pStyle w:val="Bodytext60"/>
        <w:framePr w:w="4670" w:h="5375" w:hRule="exact" w:wrap="none" w:vAnchor="page" w:hAnchor="page" w:x="756" w:y="792"/>
        <w:numPr>
          <w:ilvl w:val="0"/>
          <w:numId w:val="9"/>
        </w:numPr>
        <w:shd w:val="clear" w:color="auto" w:fill="auto"/>
        <w:tabs>
          <w:tab w:val="left" w:pos="486"/>
        </w:tabs>
        <w:spacing w:after="50" w:line="173" w:lineRule="exact"/>
        <w:ind w:firstLine="260"/>
        <w:jc w:val="both"/>
      </w:pPr>
      <w:r>
        <w:rPr>
          <w:rStyle w:val="Bodytext6Italic"/>
        </w:rPr>
        <w:t>v. Ranke:</w:t>
      </w:r>
      <w:r>
        <w:t xml:space="preserve"> Englische Geschichte vornehmlich im 17. Jahr</w:t>
      </w:r>
      <w:r>
        <w:softHyphen/>
        <w:t>hundert (verschiedene Ausgaben, zuletzt 1937).</w:t>
      </w:r>
    </w:p>
    <w:p w:rsidR="00F65BC2" w:rsidRDefault="00E90570">
      <w:pPr>
        <w:pStyle w:val="Bodytext60"/>
        <w:framePr w:w="4670" w:h="5375" w:hRule="exact" w:wrap="none" w:vAnchor="page" w:hAnchor="page" w:x="756" w:y="792"/>
        <w:shd w:val="clear" w:color="auto" w:fill="auto"/>
        <w:spacing w:after="55" w:line="260" w:lineRule="exact"/>
        <w:ind w:left="20"/>
      </w:pPr>
      <w:r>
        <w:rPr>
          <w:rStyle w:val="Bodytext6Spacing2pt"/>
        </w:rPr>
        <w:t>Einzeluntersuchungen:</w:t>
      </w:r>
    </w:p>
    <w:p w:rsidR="00F65BC2" w:rsidRDefault="00E90570">
      <w:pPr>
        <w:pStyle w:val="Bodytext60"/>
        <w:framePr w:w="4670" w:h="5375" w:hRule="exact" w:wrap="none" w:vAnchor="page" w:hAnchor="page" w:x="756" w:y="792"/>
        <w:shd w:val="clear" w:color="auto" w:fill="auto"/>
        <w:tabs>
          <w:tab w:val="left" w:pos="524"/>
        </w:tabs>
        <w:spacing w:line="173" w:lineRule="exact"/>
        <w:ind w:firstLine="260"/>
        <w:jc w:val="both"/>
      </w:pPr>
      <w:r>
        <w:rPr>
          <w:rStyle w:val="Bodytext6Italic"/>
        </w:rPr>
        <w:t>M.</w:t>
      </w:r>
      <w:r>
        <w:rPr>
          <w:rStyle w:val="Bodytext6Italic"/>
        </w:rPr>
        <w:tab/>
        <w:t>Freund:</w:t>
      </w:r>
      <w:r>
        <w:t xml:space="preserve"> Die Idee der Toleranz im England der großen Revolution. 1927.</w:t>
      </w:r>
    </w:p>
    <w:p w:rsidR="00F65BC2" w:rsidRDefault="00E90570">
      <w:pPr>
        <w:pStyle w:val="Bodytext60"/>
        <w:framePr w:w="4670" w:h="5375" w:hRule="exact" w:wrap="none" w:vAnchor="page" w:hAnchor="page" w:x="756" w:y="792"/>
        <w:shd w:val="clear" w:color="auto" w:fill="auto"/>
        <w:spacing w:line="173" w:lineRule="exact"/>
        <w:ind w:firstLine="260"/>
        <w:jc w:val="both"/>
      </w:pPr>
      <w:r>
        <w:rPr>
          <w:rStyle w:val="Bodytext6Italic"/>
        </w:rPr>
        <w:t>H. Kittel:</w:t>
      </w:r>
      <w:r>
        <w:t xml:space="preserve"> Oliver Cromwell. Seine Religion und seine Sendung. 1928.</w:t>
      </w:r>
    </w:p>
    <w:p w:rsidR="00F65BC2" w:rsidRDefault="00E90570">
      <w:pPr>
        <w:pStyle w:val="Bodytext60"/>
        <w:framePr w:w="4670" w:h="5375" w:hRule="exact" w:wrap="none" w:vAnchor="page" w:hAnchor="page" w:x="756" w:y="792"/>
        <w:shd w:val="clear" w:color="auto" w:fill="auto"/>
        <w:spacing w:line="173" w:lineRule="exact"/>
        <w:ind w:firstLine="260"/>
        <w:jc w:val="both"/>
      </w:pPr>
      <w:r>
        <w:rPr>
          <w:rStyle w:val="Bodytext6Italic"/>
        </w:rPr>
        <w:t>IV. Pauck:</w:t>
      </w:r>
      <w:r>
        <w:t xml:space="preserve"> Das Reich Gottes auf Erden. Eine Unter</w:t>
      </w:r>
      <w:r>
        <w:softHyphen/>
        <w:t>suchung zu Bucers: De regno Christi. 1928.</w:t>
      </w:r>
    </w:p>
    <w:p w:rsidR="00F65BC2" w:rsidRDefault="00E90570">
      <w:pPr>
        <w:pStyle w:val="Bodytext60"/>
        <w:framePr w:w="4670" w:h="5375" w:hRule="exact" w:wrap="none" w:vAnchor="page" w:hAnchor="page" w:x="756" w:y="792"/>
        <w:shd w:val="clear" w:color="auto" w:fill="auto"/>
        <w:spacing w:line="173" w:lineRule="exact"/>
        <w:ind w:firstLine="260"/>
        <w:jc w:val="both"/>
      </w:pPr>
      <w:r>
        <w:rPr>
          <w:rStyle w:val="Bodytext6Italic"/>
        </w:rPr>
        <w:t>W. Sachs:</w:t>
      </w:r>
      <w:r>
        <w:t xml:space="preserve"> Der typisch puritanische Ideengehalt in Bunyans .Life and Death of Mr. Badman“. Dissertation, Leipzig 1936 (U 36.7216).</w:t>
      </w:r>
    </w:p>
    <w:p w:rsidR="00F65BC2" w:rsidRDefault="00E90570">
      <w:pPr>
        <w:pStyle w:val="Bodytext60"/>
        <w:framePr w:w="4670" w:h="5375" w:hRule="exact" w:wrap="none" w:vAnchor="page" w:hAnchor="page" w:x="756" w:y="792"/>
        <w:shd w:val="clear" w:color="auto" w:fill="auto"/>
        <w:spacing w:line="173" w:lineRule="exact"/>
        <w:ind w:firstLine="260"/>
        <w:jc w:val="both"/>
      </w:pPr>
      <w:r>
        <w:rPr>
          <w:rStyle w:val="Bodytext6Italic"/>
        </w:rPr>
        <w:t>W. F. Schirmer:</w:t>
      </w:r>
      <w:r>
        <w:t xml:space="preserve"> Die geistesgeschi</w:t>
      </w:r>
      <w:r>
        <w:t>chtlichen Grundlagen der englischen Barodditeratur. Germanisch-Romanische Monats</w:t>
      </w:r>
      <w:r>
        <w:softHyphen/>
        <w:t>schrift XIX, 1931.</w:t>
      </w:r>
    </w:p>
    <w:p w:rsidR="00F65BC2" w:rsidRDefault="00E90570">
      <w:pPr>
        <w:pStyle w:val="Bodytext60"/>
        <w:framePr w:w="4670" w:h="5375" w:hRule="exact" w:wrap="none" w:vAnchor="page" w:hAnchor="page" w:x="756" w:y="792"/>
        <w:shd w:val="clear" w:color="auto" w:fill="auto"/>
        <w:spacing w:line="173" w:lineRule="exact"/>
        <w:ind w:firstLine="260"/>
        <w:jc w:val="both"/>
      </w:pPr>
      <w:r>
        <w:rPr>
          <w:rStyle w:val="Bodytext6Italic"/>
        </w:rPr>
        <w:t>L. L. Schiicking:</w:t>
      </w:r>
      <w:r>
        <w:t xml:space="preserve"> Die Familie im Puritanismus. Studien über Familie und Literatur im 16., 17. und 18. Jahr</w:t>
      </w:r>
      <w:r>
        <w:softHyphen/>
        <w:t>hundert. 1929.</w:t>
      </w:r>
    </w:p>
    <w:p w:rsidR="00F65BC2" w:rsidRDefault="00E90570">
      <w:pPr>
        <w:pStyle w:val="Bodytext60"/>
        <w:framePr w:w="4670" w:h="5375" w:hRule="exact" w:wrap="none" w:vAnchor="page" w:hAnchor="page" w:x="756" w:y="792"/>
        <w:shd w:val="clear" w:color="auto" w:fill="auto"/>
        <w:spacing w:line="178" w:lineRule="exact"/>
        <w:ind w:firstLine="260"/>
        <w:jc w:val="both"/>
      </w:pPr>
      <w:r>
        <w:t xml:space="preserve">G. </w:t>
      </w:r>
      <w:r>
        <w:rPr>
          <w:rStyle w:val="Bodytext6Italic"/>
        </w:rPr>
        <w:t>Wehrsig:</w:t>
      </w:r>
      <w:r>
        <w:t xml:space="preserve"> John Bunyans Pilgrim’s Progress als Er</w:t>
      </w:r>
      <w:r>
        <w:softHyphen/>
        <w:t>ziehungsbuch. Dissertation, Breslau 1934 (U 34. 3344).</w:t>
      </w:r>
    </w:p>
    <w:p w:rsidR="00F65BC2" w:rsidRDefault="00E90570">
      <w:pPr>
        <w:pStyle w:val="Bodytext60"/>
        <w:framePr w:w="4670" w:h="5375" w:hRule="exact" w:wrap="none" w:vAnchor="page" w:hAnchor="page" w:x="756" w:y="792"/>
        <w:shd w:val="clear" w:color="auto" w:fill="auto"/>
        <w:spacing w:line="173" w:lineRule="exact"/>
        <w:ind w:firstLine="260"/>
        <w:jc w:val="both"/>
      </w:pPr>
      <w:r>
        <w:rPr>
          <w:rStyle w:val="Bodytext6Italic"/>
        </w:rPr>
        <w:t>FI. O. Wilde:</w:t>
      </w:r>
      <w:r>
        <w:t xml:space="preserve"> Der Gottesgedanke in der englischen Lite</w:t>
      </w:r>
      <w:r>
        <w:softHyphen/>
        <w:t>ratur (Sprache und Kultur der germ.-rom. Völker. Angl. Reihe I). 1930.</w:t>
      </w:r>
    </w:p>
    <w:p w:rsidR="00F65BC2" w:rsidRDefault="00E90570">
      <w:pPr>
        <w:pStyle w:val="Headerorfooter0"/>
        <w:framePr w:wrap="none" w:vAnchor="page" w:hAnchor="page" w:x="723" w:y="8833"/>
        <w:shd w:val="clear" w:color="auto" w:fill="auto"/>
        <w:spacing w:line="280" w:lineRule="exact"/>
      </w:pPr>
      <w:r>
        <w:rPr>
          <w:rStyle w:val="HeaderorfooterSpacing0pt"/>
          <w:b/>
          <w:bCs/>
        </w:rPr>
        <w:t>92</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erorfooter60"/>
        <w:framePr w:wrap="none" w:vAnchor="page" w:hAnchor="page" w:x="1139" w:y="730"/>
        <w:shd w:val="clear" w:color="auto" w:fill="auto"/>
        <w:spacing w:line="240" w:lineRule="exact"/>
      </w:pPr>
      <w:r>
        <w:t>Historisch</w:t>
      </w:r>
      <w:r>
        <w:t>e Erzählungen von Ernst Schreiner:</w:t>
      </w:r>
    </w:p>
    <w:p w:rsidR="00F65BC2" w:rsidRDefault="00E90570">
      <w:pPr>
        <w:pStyle w:val="Heading40"/>
        <w:framePr w:w="4680" w:h="3657" w:hRule="exact" w:wrap="none" w:vAnchor="page" w:hAnchor="page" w:x="726" w:y="1087"/>
        <w:shd w:val="clear" w:color="auto" w:fill="auto"/>
        <w:spacing w:before="0" w:after="0" w:line="400" w:lineRule="exact"/>
        <w:jc w:val="center"/>
      </w:pPr>
      <w:bookmarkStart w:id="21" w:name="bookmark20"/>
      <w:r>
        <w:t>Die Meistergeige</w:t>
      </w:r>
      <w:bookmarkEnd w:id="21"/>
    </w:p>
    <w:p w:rsidR="00F65BC2" w:rsidRDefault="00E90570">
      <w:pPr>
        <w:pStyle w:val="Bodytext120"/>
        <w:framePr w:w="4680" w:h="3657" w:hRule="exact" w:wrap="none" w:vAnchor="page" w:hAnchor="page" w:x="726" w:y="1087"/>
        <w:shd w:val="clear" w:color="auto" w:fill="auto"/>
        <w:spacing w:before="0" w:after="135"/>
      </w:pPr>
      <w:r>
        <w:t>Eine geschichtliche Erzählung</w:t>
      </w:r>
      <w:r>
        <w:br/>
        <w:t>aus den Tagen Savonarolas</w:t>
      </w:r>
      <w:r>
        <w:br/>
      </w:r>
      <w:r>
        <w:rPr>
          <w:rStyle w:val="Bodytext1213ptNotBoldItalic"/>
        </w:rPr>
        <w:t>4. Auflage. 221 Seiten. Ganzleinen DM 5.80</w:t>
      </w:r>
    </w:p>
    <w:p w:rsidR="00F65BC2" w:rsidRDefault="00E90570">
      <w:pPr>
        <w:pStyle w:val="Bodytext120"/>
        <w:framePr w:w="4680" w:h="3657" w:hRule="exact" w:wrap="none" w:vAnchor="page" w:hAnchor="page" w:x="726" w:y="1087"/>
        <w:shd w:val="clear" w:color="auto" w:fill="auto"/>
        <w:spacing w:before="0" w:after="0" w:line="197" w:lineRule="exact"/>
        <w:jc w:val="both"/>
      </w:pPr>
      <w:r>
        <w:t>Auf Grund eingehender Studien hat uns der bekannte Volksschriftsteller hier etwas ganz Vortreffliches ge</w:t>
      </w:r>
      <w:r>
        <w:softHyphen/>
      </w:r>
      <w:r>
        <w:t>schenkt. Die farbenprächtige Schilderung von Florenz bildet nur den Hintergrund zu der gewaltigen Gestalt Savonarolas in ihrem Leben, Wirken und Tod. Neben Savonarola stellt der Dichter ein liebliches Paar: Anto</w:t>
      </w:r>
      <w:r>
        <w:softHyphen/>
        <w:t>nio, der seine Meistergeige und damit seinen</w:t>
      </w:r>
      <w:r>
        <w:t xml:space="preserve"> Künstler</w:t>
      </w:r>
      <w:r>
        <w:softHyphen/>
        <w:t>ruhm um des Glaubens willen opfert, und Elisabeths, die mit ihm an seelischer Heldenhaftigkeit wetteifert. Das Buch verbindet mit formvollendeter Sprache eine dramatische Handlung, die den Leser bis zuletzt in starker Spannung hält.</w:t>
      </w:r>
    </w:p>
    <w:p w:rsidR="00F65BC2" w:rsidRDefault="00E90570">
      <w:pPr>
        <w:pStyle w:val="Heading40"/>
        <w:framePr w:w="4680" w:h="3086" w:hRule="exact" w:wrap="none" w:vAnchor="page" w:hAnchor="page" w:x="726" w:y="5095"/>
        <w:shd w:val="clear" w:color="auto" w:fill="auto"/>
        <w:spacing w:before="0" w:after="0" w:line="400" w:lineRule="exact"/>
        <w:jc w:val="center"/>
      </w:pPr>
      <w:bookmarkStart w:id="22" w:name="bookmark21"/>
      <w:r>
        <w:t>Die Harfe der</w:t>
      </w:r>
      <w:r>
        <w:t xml:space="preserve"> Hugenottin</w:t>
      </w:r>
      <w:bookmarkEnd w:id="22"/>
    </w:p>
    <w:p w:rsidR="00F65BC2" w:rsidRDefault="00E90570">
      <w:pPr>
        <w:pStyle w:val="Bodytext110"/>
        <w:framePr w:w="4680" w:h="3086" w:hRule="exact" w:wrap="none" w:vAnchor="page" w:hAnchor="page" w:x="726" w:y="5095"/>
        <w:shd w:val="clear" w:color="auto" w:fill="auto"/>
        <w:spacing w:after="135" w:line="216" w:lineRule="exact"/>
        <w:jc w:val="center"/>
      </w:pPr>
      <w:r>
        <w:rPr>
          <w:rStyle w:val="Bodytext1114ptBoldNotItalic"/>
        </w:rPr>
        <w:t>Eine geschichtliche Erzählung</w:t>
      </w:r>
      <w:r>
        <w:rPr>
          <w:rStyle w:val="Bodytext1114ptBoldNotItalic"/>
        </w:rPr>
        <w:br/>
      </w:r>
      <w:r>
        <w:t>4. Auflage. 244 Seiten. Ganzleinen DM 5.S0</w:t>
      </w:r>
    </w:p>
    <w:p w:rsidR="00F65BC2" w:rsidRDefault="00E90570">
      <w:pPr>
        <w:pStyle w:val="Bodytext120"/>
        <w:framePr w:w="4680" w:h="3086" w:hRule="exact" w:wrap="none" w:vAnchor="page" w:hAnchor="page" w:x="726" w:y="5095"/>
        <w:shd w:val="clear" w:color="auto" w:fill="auto"/>
        <w:tabs>
          <w:tab w:val="left" w:pos="2304"/>
        </w:tabs>
        <w:spacing w:before="0" w:after="0" w:line="197" w:lineRule="exact"/>
        <w:jc w:val="both"/>
      </w:pPr>
      <w:r>
        <w:t>Die Erzählung spielt zur Zeit Karls IX., einer Zeit, in der die Hugenotten furchtbare Verfolgungen zu er</w:t>
      </w:r>
      <w:r>
        <w:softHyphen/>
        <w:t>leiden hatten. Es ist packend und erschütternd ge</w:t>
      </w:r>
      <w:r>
        <w:softHyphen/>
        <w:t>schildert, wie d</w:t>
      </w:r>
      <w:r>
        <w:t>iese Menschen um ihren Glauben kämp</w:t>
      </w:r>
      <w:r>
        <w:softHyphen/>
        <w:t>fen und leiden, wie die junge Heldin, eine Harfenspie</w:t>
      </w:r>
      <w:r>
        <w:softHyphen/>
        <w:t>lerin, treu bis in den Tod in der schrecklichen Bartho</w:t>
      </w:r>
      <w:r>
        <w:softHyphen/>
        <w:t>lomäusnacht von ihrem Christenglauben zeugt. Neben ihr eine tapfere Rittergestalt, um die Königstreue kämpfend,</w:t>
      </w:r>
      <w:r>
        <w:t xml:space="preserve"> die aber in der Bartholomäusnacht ein Ende finden muß.</w:t>
      </w:r>
      <w:r>
        <w:tab/>
        <w:t>(Miss.-Dir. Jakob Kroeker t)</w:t>
      </w:r>
    </w:p>
    <w:p w:rsidR="00F65BC2" w:rsidRDefault="00E90570">
      <w:pPr>
        <w:pStyle w:val="Headerorfooter60"/>
        <w:framePr w:wrap="none" w:vAnchor="page" w:hAnchor="page" w:x="721" w:y="8487"/>
        <w:shd w:val="clear" w:color="auto" w:fill="auto"/>
        <w:spacing w:line="240" w:lineRule="exact"/>
      </w:pPr>
      <w:r>
        <w:t>BRUNNEN-VERLAG GMBH • GIESSEN UND BASEL</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Bodytext120"/>
        <w:framePr w:w="4723" w:h="3892" w:hRule="exact" w:wrap="none" w:vAnchor="page" w:hAnchor="page" w:x="716" w:y="718"/>
        <w:shd w:val="clear" w:color="auto" w:fill="auto"/>
        <w:spacing w:before="0" w:after="0" w:line="235" w:lineRule="exact"/>
        <w:ind w:right="20"/>
      </w:pPr>
      <w:r>
        <w:rPr>
          <w:rStyle w:val="Bodytext1213ptNotBold"/>
        </w:rPr>
        <w:t>In unserer Biographienreihe</w:t>
      </w:r>
      <w:r>
        <w:rPr>
          <w:rStyle w:val="Bodytext1213ptNotBold"/>
        </w:rPr>
        <w:br/>
      </w:r>
      <w:r>
        <w:rPr>
          <w:rStyle w:val="Bodytext121"/>
          <w:b/>
          <w:bCs/>
        </w:rPr>
        <w:t>„Bücher, die das Leben schrieb“</w:t>
      </w:r>
    </w:p>
    <w:p w:rsidR="00F65BC2" w:rsidRDefault="00E90570">
      <w:pPr>
        <w:pStyle w:val="Bodytext50"/>
        <w:framePr w:w="4723" w:h="3892" w:hRule="exact" w:wrap="none" w:vAnchor="page" w:hAnchor="page" w:x="716" w:y="718"/>
        <w:shd w:val="clear" w:color="auto" w:fill="auto"/>
        <w:spacing w:before="0" w:line="235" w:lineRule="exact"/>
        <w:ind w:right="20"/>
        <w:jc w:val="center"/>
      </w:pPr>
      <w:r>
        <w:t>erschienen bisher:</w:t>
      </w:r>
    </w:p>
    <w:p w:rsidR="00F65BC2" w:rsidRDefault="00E90570">
      <w:pPr>
        <w:pStyle w:val="Bodytext80"/>
        <w:framePr w:w="4723" w:h="3892" w:hRule="exact" w:wrap="none" w:vAnchor="page" w:hAnchor="page" w:x="716" w:y="718"/>
        <w:shd w:val="clear" w:color="auto" w:fill="auto"/>
        <w:spacing w:before="0" w:line="125" w:lineRule="exact"/>
        <w:ind w:right="20"/>
      </w:pPr>
      <w:r>
        <w:rPr>
          <w:rStyle w:val="Bodytext8Spacing2pt"/>
        </w:rPr>
        <w:t>Band 1</w:t>
      </w:r>
      <w:r>
        <w:rPr>
          <w:rStyle w:val="Bodytext8Spacing2pt"/>
        </w:rPr>
        <w:br/>
        <w:t>Otto Funcke</w:t>
      </w:r>
    </w:p>
    <w:p w:rsidR="00F65BC2" w:rsidRDefault="00E90570">
      <w:pPr>
        <w:pStyle w:val="Bodytext120"/>
        <w:framePr w:w="4723" w:h="3892" w:hRule="exact" w:wrap="none" w:vAnchor="page" w:hAnchor="page" w:x="716" w:y="718"/>
        <w:shd w:val="clear" w:color="auto" w:fill="auto"/>
        <w:spacing w:before="0" w:after="1" w:line="280" w:lineRule="exact"/>
        <w:ind w:right="20"/>
      </w:pPr>
      <w:r>
        <w:t xml:space="preserve">Die </w:t>
      </w:r>
      <w:r>
        <w:t>Fußspuren Gottes in meinem Lebenswege</w:t>
      </w:r>
    </w:p>
    <w:p w:rsidR="00F65BC2" w:rsidRDefault="00E90570">
      <w:pPr>
        <w:pStyle w:val="Bodytext80"/>
        <w:framePr w:w="4723" w:h="3892" w:hRule="exact" w:wrap="none" w:vAnchor="page" w:hAnchor="page" w:x="716" w:y="718"/>
        <w:shd w:val="clear" w:color="auto" w:fill="auto"/>
        <w:spacing w:before="0" w:line="130" w:lineRule="exact"/>
        <w:jc w:val="both"/>
      </w:pPr>
      <w:r>
        <w:t>In Neubearbeitung herausgegeben von Dr. Friedrich Seebaß 28. Auflage. 312 Seiten. Halbleinen DM 8,50, Halbleder DM 9,50 Diese entzückenden Berichte aus einer Welt, die noch nicht aus den Fugen gegangen war — in einer b</w:t>
      </w:r>
      <w:r>
        <w:t>ezaubernden Aus</w:t>
      </w:r>
      <w:r>
        <w:softHyphen/>
        <w:t>stattung herausgebracht —, werden vielen Freude machen.</w:t>
      </w:r>
    </w:p>
    <w:p w:rsidR="00F65BC2" w:rsidRDefault="00E90570">
      <w:pPr>
        <w:pStyle w:val="Bodytext80"/>
        <w:framePr w:w="4723" w:h="3892" w:hRule="exact" w:wrap="none" w:vAnchor="page" w:hAnchor="page" w:x="716" w:y="718"/>
        <w:shd w:val="clear" w:color="auto" w:fill="auto"/>
        <w:spacing w:before="0" w:line="210" w:lineRule="exact"/>
        <w:ind w:right="20"/>
      </w:pPr>
      <w:r>
        <w:t>Band 2</w:t>
      </w:r>
    </w:p>
    <w:p w:rsidR="00F65BC2" w:rsidRDefault="00E90570">
      <w:pPr>
        <w:pStyle w:val="Bodytext80"/>
        <w:framePr w:w="4723" w:h="3892" w:hRule="exact" w:wrap="none" w:vAnchor="page" w:hAnchor="page" w:x="716" w:y="718"/>
        <w:shd w:val="clear" w:color="auto" w:fill="auto"/>
        <w:spacing w:before="0" w:line="154" w:lineRule="exact"/>
        <w:ind w:right="20"/>
      </w:pPr>
      <w:r>
        <w:rPr>
          <w:rStyle w:val="Bodytext8Spacing2pt"/>
        </w:rPr>
        <w:t>Friedrich Zündel</w:t>
      </w:r>
    </w:p>
    <w:p w:rsidR="00F65BC2" w:rsidRDefault="00E90570">
      <w:pPr>
        <w:pStyle w:val="Bodytext120"/>
        <w:framePr w:w="4723" w:h="3892" w:hRule="exact" w:wrap="none" w:vAnchor="page" w:hAnchor="page" w:x="716" w:y="718"/>
        <w:shd w:val="clear" w:color="auto" w:fill="auto"/>
        <w:spacing w:before="0" w:after="0" w:line="154" w:lineRule="exact"/>
        <w:ind w:right="20"/>
      </w:pPr>
      <w:r>
        <w:t>Johann Christoph Blumhardt</w:t>
      </w:r>
    </w:p>
    <w:p w:rsidR="00F65BC2" w:rsidRDefault="00E90570">
      <w:pPr>
        <w:pStyle w:val="Bodytext80"/>
        <w:framePr w:w="4723" w:h="3892" w:hRule="exact" w:wrap="none" w:vAnchor="page" w:hAnchor="page" w:x="716" w:y="718"/>
        <w:shd w:val="clear" w:color="auto" w:fill="auto"/>
        <w:spacing w:before="0" w:line="134" w:lineRule="exact"/>
        <w:ind w:firstLine="860"/>
        <w:jc w:val="both"/>
      </w:pPr>
      <w:r>
        <w:t>Neubearbeitet von Dr. Heinrich Schneider 16. Auflage. 347 Seiten. Halbleinen DM 8,50, Halbleder DM 9,50 Das Buch Zündeis, das bereits</w:t>
      </w:r>
      <w:r>
        <w:t xml:space="preserve"> in den achtziger Jahren des vorigen Jahrhunderts erschien, hat auch heute noch nichts von seiner Bedeutung eingebüßt. In einer Zeit, in der Wun</w:t>
      </w:r>
      <w:r>
        <w:softHyphen/>
        <w:t>derleugnung und Wundersucht in gleicher Weise unter uns Triumphe feiern, führt dies Buch in die Welt urchristli</w:t>
      </w:r>
      <w:r>
        <w:t>cher Kräfte und Realitäten, an denen unsere Kirche so arm ge</w:t>
      </w:r>
      <w:r>
        <w:softHyphen/>
        <w:t>worden ist.</w:t>
      </w:r>
    </w:p>
    <w:p w:rsidR="00F65BC2" w:rsidRDefault="00E90570">
      <w:pPr>
        <w:pStyle w:val="Bodytext80"/>
        <w:framePr w:w="4723" w:h="2081" w:hRule="exact" w:wrap="none" w:vAnchor="page" w:hAnchor="page" w:x="716" w:y="4612"/>
        <w:shd w:val="clear" w:color="auto" w:fill="auto"/>
        <w:spacing w:before="0" w:line="210" w:lineRule="exact"/>
        <w:ind w:right="20"/>
      </w:pPr>
      <w:r>
        <w:t>B a n d 3</w:t>
      </w:r>
    </w:p>
    <w:p w:rsidR="00F65BC2" w:rsidRDefault="00E90570">
      <w:pPr>
        <w:pStyle w:val="Bodytext80"/>
        <w:framePr w:w="4723" w:h="2081" w:hRule="exact" w:wrap="none" w:vAnchor="page" w:hAnchor="page" w:x="716" w:y="4612"/>
        <w:shd w:val="clear" w:color="auto" w:fill="auto"/>
        <w:spacing w:before="0" w:line="158" w:lineRule="exact"/>
        <w:ind w:right="20"/>
      </w:pPr>
      <w:r>
        <w:rPr>
          <w:rStyle w:val="Bodytext8Spacing2pt"/>
        </w:rPr>
        <w:t>Friedrich Seebaß</w:t>
      </w:r>
    </w:p>
    <w:p w:rsidR="00F65BC2" w:rsidRDefault="00E90570">
      <w:pPr>
        <w:pStyle w:val="Bodytext120"/>
        <w:framePr w:w="4723" w:h="2081" w:hRule="exact" w:wrap="none" w:vAnchor="page" w:hAnchor="page" w:x="716" w:y="4612"/>
        <w:shd w:val="clear" w:color="auto" w:fill="auto"/>
        <w:spacing w:before="0" w:after="0" w:line="158" w:lineRule="exact"/>
        <w:ind w:right="20"/>
      </w:pPr>
      <w:r>
        <w:t>Jeremias Gotthelf</w:t>
      </w:r>
    </w:p>
    <w:p w:rsidR="00F65BC2" w:rsidRDefault="00E90570">
      <w:pPr>
        <w:pStyle w:val="Bodytext80"/>
        <w:framePr w:w="4723" w:h="2081" w:hRule="exact" w:wrap="none" w:vAnchor="page" w:hAnchor="page" w:x="716" w:y="4612"/>
        <w:shd w:val="clear" w:color="auto" w:fill="auto"/>
        <w:spacing w:before="0" w:line="130" w:lineRule="exact"/>
        <w:ind w:firstLine="1080"/>
        <w:jc w:val="both"/>
      </w:pPr>
      <w:r>
        <w:t>Pfarrer, Volkserzieher und Dichter XII, 290 Seiten. Halbleinen DM 8,50, Halbleder DM 9,50 Es ist nicht wahr, daß das Werk von Jeremias Got</w:t>
      </w:r>
      <w:r>
        <w:t>thelf der heutigen Zeit nichts mehr zu sagen hat. Natürlich gehört etwas dazu, sich in seine Werke hineinzuversetzen. Wer aber dazu den Mut gefunden hat, wird von dem kraftvollen Schwarzbrot, das er bietet, und der so selbstverständlich anmutenden Gläu</w:t>
      </w:r>
      <w:r>
        <w:softHyphen/>
        <w:t>big</w:t>
      </w:r>
      <w:r>
        <w:t>keit mitgerissen. Es ist deshalb ein Vorteil, daß die vorlie</w:t>
      </w:r>
      <w:r>
        <w:softHyphen/>
        <w:t>gende Biographie neben der Lebensgeschichte des Dichters und Einführung in das Werk auch zahlreiche glücklich ausgewählte Leseproben enthält.</w:t>
      </w:r>
    </w:p>
    <w:p w:rsidR="00F65BC2" w:rsidRDefault="00E90570">
      <w:pPr>
        <w:pStyle w:val="Bodytext80"/>
        <w:framePr w:w="4723" w:h="1778" w:hRule="exact" w:wrap="none" w:vAnchor="page" w:hAnchor="page" w:x="716" w:y="6700"/>
        <w:shd w:val="clear" w:color="auto" w:fill="auto"/>
        <w:spacing w:before="0" w:line="210" w:lineRule="exact"/>
        <w:ind w:right="20"/>
      </w:pPr>
      <w:r>
        <w:t>B a n d 4</w:t>
      </w:r>
    </w:p>
    <w:p w:rsidR="00F65BC2" w:rsidRDefault="00E90570">
      <w:pPr>
        <w:pStyle w:val="Bodytext80"/>
        <w:framePr w:w="4723" w:h="1778" w:hRule="exact" w:wrap="none" w:vAnchor="page" w:hAnchor="page" w:x="716" w:y="6700"/>
        <w:shd w:val="clear" w:color="auto" w:fill="auto"/>
        <w:spacing w:before="0" w:line="158" w:lineRule="exact"/>
        <w:ind w:right="20"/>
      </w:pPr>
      <w:r>
        <w:rPr>
          <w:rStyle w:val="Bodytext8Spacing2pt"/>
        </w:rPr>
        <w:t>Theodor Kappstein</w:t>
      </w:r>
    </w:p>
    <w:p w:rsidR="00F65BC2" w:rsidRDefault="00E90570">
      <w:pPr>
        <w:pStyle w:val="Bodytext120"/>
        <w:framePr w:w="4723" w:h="1778" w:hRule="exact" w:wrap="none" w:vAnchor="page" w:hAnchor="page" w:x="716" w:y="6700"/>
        <w:shd w:val="clear" w:color="auto" w:fill="auto"/>
        <w:spacing w:before="0" w:after="0" w:line="158" w:lineRule="exact"/>
        <w:ind w:right="20"/>
      </w:pPr>
      <w:r>
        <w:t>Emil Frommei</w:t>
      </w:r>
    </w:p>
    <w:p w:rsidR="00F65BC2" w:rsidRDefault="00E90570">
      <w:pPr>
        <w:pStyle w:val="Bodytext80"/>
        <w:framePr w:w="4723" w:h="1778" w:hRule="exact" w:wrap="none" w:vAnchor="page" w:hAnchor="page" w:x="716" w:y="6700"/>
        <w:shd w:val="clear" w:color="auto" w:fill="auto"/>
        <w:spacing w:before="0" w:line="130" w:lineRule="exact"/>
        <w:ind w:firstLine="1200"/>
        <w:jc w:val="both"/>
      </w:pPr>
      <w:r>
        <w:t xml:space="preserve">Seelsorger </w:t>
      </w:r>
      <w:r>
        <w:t>und Menschenfreund 3., durchgesehene Auflage. XII, 275 Seiten Halbleinen DM 8,50, Halbleder DM 9,50 Der in hohem Alter noch lebende Verfasser hat Emil Frommei persönlich gekannt und in enger Beziehung zu ihm gestanden. Das gibt dieser Biographie ihre Frisc</w:t>
      </w:r>
      <w:r>
        <w:t>he und Originalität. Die Darstellung schöpft aus zwei Quellen: aus Emil Frommeis Bü</w:t>
      </w:r>
      <w:r>
        <w:softHyphen/>
        <w:t>chern und aus dem Schatz der persönlichen Erinnerungen des Verfassers.</w:t>
      </w:r>
    </w:p>
    <w:p w:rsidR="00F65BC2" w:rsidRDefault="00E90570">
      <w:pPr>
        <w:pStyle w:val="Headerorfooter60"/>
        <w:framePr w:w="4694" w:h="274" w:hRule="exact" w:wrap="none" w:vAnchor="page" w:hAnchor="page" w:x="716" w:y="8514"/>
        <w:shd w:val="clear" w:color="auto" w:fill="auto"/>
        <w:spacing w:line="240" w:lineRule="exact"/>
      </w:pPr>
      <w:r>
        <w:t>BRUNNEN-VERLAG GMBH • GIESSEN UND BASEL</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pStyle w:val="Headerorfooter70"/>
        <w:framePr w:wrap="none" w:vAnchor="page" w:hAnchor="page" w:x="2607" w:y="703"/>
        <w:shd w:val="clear" w:color="auto" w:fill="auto"/>
        <w:spacing w:line="260" w:lineRule="exact"/>
      </w:pPr>
      <w:r>
        <w:t>Hans Bruns</w:t>
      </w:r>
    </w:p>
    <w:p w:rsidR="00F65BC2" w:rsidRDefault="00E90570">
      <w:pPr>
        <w:pStyle w:val="Heading40"/>
        <w:framePr w:w="4694" w:h="7276" w:hRule="exact" w:wrap="none" w:vAnchor="page" w:hAnchor="page" w:x="707" w:y="946"/>
        <w:shd w:val="clear" w:color="auto" w:fill="auto"/>
        <w:spacing w:before="0" w:after="0" w:line="400" w:lineRule="exact"/>
        <w:ind w:right="20"/>
        <w:jc w:val="center"/>
      </w:pPr>
      <w:bookmarkStart w:id="23" w:name="bookmark22"/>
      <w:r>
        <w:t>Begegnungen mit Christus</w:t>
      </w:r>
      <w:bookmarkEnd w:id="23"/>
    </w:p>
    <w:p w:rsidR="00F65BC2" w:rsidRDefault="00E90570">
      <w:pPr>
        <w:pStyle w:val="Bodytext130"/>
        <w:framePr w:w="4694" w:h="7276" w:hRule="exact" w:wrap="none" w:vAnchor="page" w:hAnchor="page" w:x="707" w:y="946"/>
        <w:shd w:val="clear" w:color="auto" w:fill="auto"/>
        <w:spacing w:before="0" w:line="280" w:lineRule="exact"/>
        <w:ind w:right="20"/>
      </w:pPr>
      <w:r>
        <w:t>Zeugnisse von Menschen unserer Tage</w:t>
      </w:r>
    </w:p>
    <w:p w:rsidR="00F65BC2" w:rsidRDefault="00E90570">
      <w:pPr>
        <w:pStyle w:val="Bodytext110"/>
        <w:framePr w:w="4694" w:h="7276" w:hRule="exact" w:wrap="none" w:vAnchor="page" w:hAnchor="page" w:x="707" w:y="946"/>
        <w:shd w:val="clear" w:color="auto" w:fill="auto"/>
        <w:spacing w:line="260" w:lineRule="exact"/>
        <w:ind w:left="240"/>
        <w:jc w:val="left"/>
      </w:pPr>
      <w:r>
        <w:t>4., erweiterte Auflage. 192 Seiten. Halbleinen DM 5,80</w:t>
      </w:r>
    </w:p>
    <w:p w:rsidR="00F65BC2" w:rsidRDefault="00E90570">
      <w:pPr>
        <w:pStyle w:val="Bodytext80"/>
        <w:framePr w:w="4694" w:h="7276" w:hRule="exact" w:wrap="none" w:vAnchor="page" w:hAnchor="page" w:x="707" w:y="946"/>
        <w:shd w:val="clear" w:color="auto" w:fill="auto"/>
        <w:spacing w:before="0" w:after="6" w:line="210" w:lineRule="exact"/>
        <w:ind w:right="20"/>
      </w:pPr>
      <w:r>
        <w:rPr>
          <w:rStyle w:val="Bodytext8Spacing2pt"/>
        </w:rPr>
        <w:t>Inhaltsverzeichnis:</w:t>
      </w:r>
    </w:p>
    <w:p w:rsidR="00F65BC2" w:rsidRDefault="00E90570">
      <w:pPr>
        <w:pStyle w:val="Bodytext80"/>
        <w:framePr w:w="4694" w:h="7276" w:hRule="exact" w:wrap="none" w:vAnchor="page" w:hAnchor="page" w:x="707" w:y="946"/>
        <w:shd w:val="clear" w:color="auto" w:fill="auto"/>
        <w:spacing w:before="0" w:line="210" w:lineRule="exact"/>
        <w:ind w:left="580" w:hanging="580"/>
        <w:jc w:val="left"/>
      </w:pPr>
      <w:r>
        <w:t>Pastor Hans Bruns: Mein Weg zu Christus.</w:t>
      </w:r>
    </w:p>
    <w:p w:rsidR="00F65BC2" w:rsidRDefault="00E90570">
      <w:pPr>
        <w:pStyle w:val="Bodytext80"/>
        <w:framePr w:w="4694" w:h="7276" w:hRule="exact" w:wrap="none" w:vAnchor="page" w:hAnchor="page" w:x="707" w:y="946"/>
        <w:shd w:val="clear" w:color="auto" w:fill="auto"/>
        <w:spacing w:before="0" w:line="210" w:lineRule="exact"/>
        <w:ind w:left="580" w:hanging="580"/>
        <w:jc w:val="left"/>
      </w:pPr>
      <w:r>
        <w:t>Inspektor W. Fleck: Jesus genügt mir.</w:t>
      </w:r>
    </w:p>
    <w:p w:rsidR="00F65BC2" w:rsidRDefault="00E90570">
      <w:pPr>
        <w:pStyle w:val="Bodytext80"/>
        <w:framePr w:w="4694" w:h="7276" w:hRule="exact" w:wrap="none" w:vAnchor="page" w:hAnchor="page" w:x="707" w:y="946"/>
        <w:shd w:val="clear" w:color="auto" w:fill="auto"/>
        <w:spacing w:before="0" w:line="149" w:lineRule="exact"/>
        <w:jc w:val="left"/>
      </w:pPr>
      <w:r>
        <w:t>Magister Hellmut Frey: Klare Führung durch Christus. Direktor Arno</w:t>
      </w:r>
      <w:r>
        <w:t xml:space="preserve"> Haun: Der lebendige Christus übernimmt die Führung meines Lebens.</w:t>
      </w:r>
    </w:p>
    <w:p w:rsidR="00F65BC2" w:rsidRDefault="00E90570">
      <w:pPr>
        <w:pStyle w:val="Bodytext80"/>
        <w:framePr w:w="4694" w:h="7276" w:hRule="exact" w:wrap="none" w:vAnchor="page" w:hAnchor="page" w:x="707" w:y="946"/>
        <w:shd w:val="clear" w:color="auto" w:fill="auto"/>
        <w:spacing w:before="0" w:line="210" w:lineRule="exact"/>
        <w:ind w:left="580" w:hanging="580"/>
        <w:jc w:val="left"/>
      </w:pPr>
      <w:r>
        <w:t>Obering. a. D. Hennes: Froh in Christus.</w:t>
      </w:r>
    </w:p>
    <w:p w:rsidR="00F65BC2" w:rsidRDefault="00E90570">
      <w:pPr>
        <w:pStyle w:val="Bodytext80"/>
        <w:framePr w:w="4694" w:h="7276" w:hRule="exact" w:wrap="none" w:vAnchor="page" w:hAnchor="page" w:x="707" w:y="946"/>
        <w:shd w:val="clear" w:color="auto" w:fill="auto"/>
        <w:spacing w:before="0" w:line="134" w:lineRule="exact"/>
        <w:ind w:left="580" w:hanging="580"/>
        <w:jc w:val="left"/>
      </w:pPr>
      <w:r>
        <w:t>Major a. D. Krueger: Aus anerzogener Frömmigkeit zum leben</w:t>
      </w:r>
      <w:r>
        <w:softHyphen/>
        <w:t>digen Christusglauben.</w:t>
      </w:r>
    </w:p>
    <w:p w:rsidR="00F65BC2" w:rsidRDefault="00E90570">
      <w:pPr>
        <w:pStyle w:val="Bodytext80"/>
        <w:framePr w:w="4694" w:h="7276" w:hRule="exact" w:wrap="none" w:vAnchor="page" w:hAnchor="page" w:x="707" w:y="946"/>
        <w:shd w:val="clear" w:color="auto" w:fill="auto"/>
        <w:spacing w:before="0" w:line="173" w:lineRule="exact"/>
        <w:jc w:val="left"/>
      </w:pPr>
      <w:r>
        <w:t>Kaufmann K. Martenstein: Christuserleben in Spanien. Schwester Ger</w:t>
      </w:r>
      <w:r>
        <w:t>trud Mehl: Kunstreiterin oder Diakonisse?</w:t>
      </w:r>
    </w:p>
    <w:p w:rsidR="00F65BC2" w:rsidRDefault="00E90570">
      <w:pPr>
        <w:pStyle w:val="Bodytext80"/>
        <w:framePr w:w="4694" w:h="7276" w:hRule="exact" w:wrap="none" w:vAnchor="page" w:hAnchor="page" w:x="707" w:y="946"/>
        <w:shd w:val="clear" w:color="auto" w:fill="auto"/>
        <w:spacing w:before="0" w:line="173" w:lineRule="exact"/>
        <w:ind w:left="580" w:hanging="580"/>
        <w:jc w:val="left"/>
      </w:pPr>
      <w:r>
        <w:t>Dr. Alo Münch f: Fußspuren Gottes in meinem Leben.</w:t>
      </w:r>
    </w:p>
    <w:p w:rsidR="00F65BC2" w:rsidRDefault="00E90570">
      <w:pPr>
        <w:pStyle w:val="Bodytext80"/>
        <w:framePr w:w="4694" w:h="7276" w:hRule="exact" w:wrap="none" w:vAnchor="page" w:hAnchor="page" w:x="707" w:y="946"/>
        <w:shd w:val="clear" w:color="auto" w:fill="auto"/>
        <w:spacing w:before="0" w:line="173" w:lineRule="exact"/>
        <w:ind w:left="580" w:hanging="580"/>
        <w:jc w:val="left"/>
      </w:pPr>
      <w:r>
        <w:t>Pastor Erwin Paehl: Vom Atheismus zu Christus.</w:t>
      </w:r>
    </w:p>
    <w:p w:rsidR="00F65BC2" w:rsidRDefault="00E90570">
      <w:pPr>
        <w:pStyle w:val="Bodytext80"/>
        <w:framePr w:w="4694" w:h="7276" w:hRule="exact" w:wrap="none" w:vAnchor="page" w:hAnchor="page" w:x="707" w:y="946"/>
        <w:shd w:val="clear" w:color="auto" w:fill="auto"/>
        <w:spacing w:before="0" w:line="139" w:lineRule="exact"/>
        <w:ind w:left="580" w:hanging="580"/>
        <w:jc w:val="left"/>
      </w:pPr>
      <w:r>
        <w:t>Schriftsteller Hans Pförtner f: Vom gegenwärtigen Christus in meinem Leben.</w:t>
      </w:r>
    </w:p>
    <w:p w:rsidR="00F65BC2" w:rsidRDefault="00E90570">
      <w:pPr>
        <w:pStyle w:val="Bodytext80"/>
        <w:framePr w:w="4694" w:h="7276" w:hRule="exact" w:wrap="none" w:vAnchor="page" w:hAnchor="page" w:x="707" w:y="946"/>
        <w:shd w:val="clear" w:color="auto" w:fill="auto"/>
        <w:spacing w:before="0" w:line="139" w:lineRule="exact"/>
        <w:ind w:left="580" w:hanging="580"/>
        <w:jc w:val="left"/>
      </w:pPr>
      <w:r>
        <w:t>Rittergutsbesitzer von Reden: Der Ruf zu</w:t>
      </w:r>
      <w:r>
        <w:t xml:space="preserve"> Christus mitten im Krieg.</w:t>
      </w:r>
    </w:p>
    <w:p w:rsidR="00F65BC2" w:rsidRDefault="00E90570">
      <w:pPr>
        <w:pStyle w:val="Bodytext80"/>
        <w:framePr w:w="4694" w:h="7276" w:hRule="exact" w:wrap="none" w:vAnchor="page" w:hAnchor="page" w:x="707" w:y="946"/>
        <w:shd w:val="clear" w:color="auto" w:fill="auto"/>
        <w:spacing w:before="0" w:line="134" w:lineRule="exact"/>
        <w:ind w:left="580" w:hanging="580"/>
        <w:jc w:val="left"/>
      </w:pPr>
      <w:r>
        <w:t>Arthur Richter: Wie Christus mir als modernem Menschen begegnet ist.</w:t>
      </w:r>
    </w:p>
    <w:p w:rsidR="00F65BC2" w:rsidRDefault="00E90570">
      <w:pPr>
        <w:pStyle w:val="Bodytext80"/>
        <w:framePr w:w="4694" w:h="7276" w:hRule="exact" w:wrap="none" w:vAnchor="page" w:hAnchor="page" w:x="707" w:y="946"/>
        <w:shd w:val="clear" w:color="auto" w:fill="auto"/>
        <w:spacing w:before="0" w:line="158" w:lineRule="exact"/>
        <w:jc w:val="left"/>
      </w:pPr>
      <w:r>
        <w:t>Friedrich von der Ropp: Den Sinn des Lebens gab mir Christus. Dozent Dr. P. Scharpff: Christus auf allen Lebenswegen. Elisabeth Tschierske: Durch Christus leibl</w:t>
      </w:r>
      <w:r>
        <w:t>ich und seelisch ge</w:t>
      </w:r>
      <w:r>
        <w:softHyphen/>
        <w:t>sundet.</w:t>
      </w:r>
    </w:p>
    <w:p w:rsidR="00F65BC2" w:rsidRDefault="00E90570">
      <w:pPr>
        <w:pStyle w:val="Bodytext80"/>
        <w:framePr w:w="4694" w:h="7276" w:hRule="exact" w:wrap="none" w:vAnchor="page" w:hAnchor="page" w:x="707" w:y="946"/>
        <w:shd w:val="clear" w:color="auto" w:fill="auto"/>
        <w:spacing w:before="0" w:after="93" w:line="134" w:lineRule="exact"/>
        <w:ind w:left="580" w:hanging="580"/>
        <w:jc w:val="left"/>
      </w:pPr>
      <w:r>
        <w:t>Pfarrer H. Fuchs: Wie Christus heute zum modernen Menschen kommt.</w:t>
      </w:r>
    </w:p>
    <w:p w:rsidR="00F65BC2" w:rsidRDefault="00E90570">
      <w:pPr>
        <w:pStyle w:val="Bodytext120"/>
        <w:framePr w:w="4694" w:h="7276" w:hRule="exact" w:wrap="none" w:vAnchor="page" w:hAnchor="page" w:x="707" w:y="946"/>
        <w:shd w:val="clear" w:color="auto" w:fill="auto"/>
        <w:spacing w:before="0" w:after="0" w:line="168" w:lineRule="exact"/>
        <w:jc w:val="both"/>
      </w:pPr>
      <w:r>
        <w:t xml:space="preserve">Daß Christus eine lebendige Wirklichkeit ist, kann man modernen Menschen kaum anders beweisen als dadurch, daß man ihnen erzählt, wie Christus Menschen von heute </w:t>
      </w:r>
      <w:r>
        <w:t>begegnet ist. Hier sind 17 solcher Zeugnisse zu</w:t>
      </w:r>
      <w:r>
        <w:softHyphen/>
        <w:t>sammengestellt von Menschen, die bis auf zwei noch unter den Lebenden weilen. Da steht der Pfarrer neben dem Offizier, der Rittergutsbesitzer neben dem Schrift</w:t>
      </w:r>
      <w:r>
        <w:softHyphen/>
        <w:t>steller, der Ingenieur neben dem Lehrer. Und all</w:t>
      </w:r>
      <w:r>
        <w:t>e wollen sie nichts anderes als zu dem Christus rufen, der auch sie einst in seine Nachfolge gerufen und glück</w:t>
      </w:r>
      <w:r>
        <w:softHyphen/>
        <w:t>lich gemacht hat.</w:t>
      </w:r>
    </w:p>
    <w:p w:rsidR="00F65BC2" w:rsidRDefault="00E90570">
      <w:pPr>
        <w:pStyle w:val="Headerorfooter60"/>
        <w:framePr w:wrap="none" w:vAnchor="page" w:hAnchor="page" w:x="711" w:y="8437"/>
        <w:shd w:val="clear" w:color="auto" w:fill="auto"/>
        <w:spacing w:line="240" w:lineRule="exact"/>
      </w:pPr>
      <w:r>
        <w:t>BRUNNEN-VERLAG GMBH • GIESSEN UND BASEL</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rPr>
          <w:sz w:val="2"/>
          <w:szCs w:val="2"/>
        </w:rPr>
      </w:pPr>
      <w:r>
        <w:pict>
          <v:rect id="_x0000_s1028" style="position:absolute;margin-left:114pt;margin-top:116.3pt;width:83.5pt;height:121.9pt;z-index:-251658752;mso-position-horizontal-relative:page;mso-position-vertical-relative:page" fillcolor="black" stroked="f">
            <w10:wrap anchorx="page" anchory="page"/>
          </v:rect>
        </w:pict>
      </w:r>
    </w:p>
    <w:p w:rsidR="00F65BC2" w:rsidRDefault="00E90570">
      <w:pPr>
        <w:pStyle w:val="Bodytext130"/>
        <w:framePr w:w="4661" w:h="338" w:hRule="exact" w:wrap="none" w:vAnchor="page" w:hAnchor="page" w:x="745" w:y="1777"/>
        <w:shd w:val="clear" w:color="auto" w:fill="auto"/>
        <w:spacing w:before="0" w:line="280" w:lineRule="exact"/>
      </w:pPr>
      <w:r>
        <w:rPr>
          <w:rStyle w:val="Bodytext13Spacing1pt"/>
        </w:rPr>
        <w:t>Das Lebensbild einer Frühvollendeten</w:t>
      </w:r>
    </w:p>
    <w:p w:rsidR="00F65BC2" w:rsidRDefault="00E90570">
      <w:pPr>
        <w:pStyle w:val="Bodytext140"/>
        <w:framePr w:w="4661" w:h="252" w:hRule="exact" w:wrap="none" w:vAnchor="page" w:hAnchor="page" w:x="745" w:y="2510"/>
        <w:shd w:val="clear" w:color="auto" w:fill="000000"/>
        <w:spacing w:before="0" w:after="0" w:line="180" w:lineRule="exact"/>
      </w:pPr>
      <w:r>
        <w:rPr>
          <w:rStyle w:val="Bodytext141"/>
          <w:b/>
          <w:bCs/>
          <w:i/>
          <w:iCs/>
        </w:rPr>
        <w:t>&lt;■'föiüwCmrfüeßi-’/</w:t>
      </w:r>
    </w:p>
    <w:p w:rsidR="00F65BC2" w:rsidRDefault="00E90570">
      <w:pPr>
        <w:pStyle w:val="Bodytext150"/>
        <w:framePr w:w="4661" w:h="1348" w:hRule="exact" w:wrap="none" w:vAnchor="page" w:hAnchor="page" w:x="745" w:y="2999"/>
        <w:shd w:val="clear" w:color="auto" w:fill="000000"/>
        <w:spacing w:before="0" w:after="0"/>
      </w:pPr>
      <w:r>
        <w:rPr>
          <w:rStyle w:val="Bodytext151"/>
        </w:rPr>
        <w:t>6IN</w:t>
      </w:r>
      <w:r>
        <w:rPr>
          <w:rStyle w:val="Bodytext151"/>
        </w:rPr>
        <w:br/>
        <w:t>Kl</w:t>
      </w:r>
      <w:r>
        <w:rPr>
          <w:rStyle w:val="Bodytext151"/>
        </w:rPr>
        <w:t xml:space="preserve"> N D</w:t>
      </w:r>
      <w:r>
        <w:rPr>
          <w:rStyle w:val="Bodytext151"/>
        </w:rPr>
        <w:br/>
        <w:t>D6S</w:t>
      </w:r>
      <w:r>
        <w:rPr>
          <w:rStyle w:val="Bodytext151"/>
        </w:rPr>
        <w:br/>
        <w:t>LI CHTS</w:t>
      </w:r>
    </w:p>
    <w:p w:rsidR="00F65BC2" w:rsidRDefault="00E90570">
      <w:pPr>
        <w:pStyle w:val="Bodytext80"/>
        <w:framePr w:w="4661" w:h="4052" w:hRule="exact" w:wrap="none" w:vAnchor="page" w:hAnchor="page" w:x="745" w:y="5241"/>
        <w:shd w:val="clear" w:color="auto" w:fill="auto"/>
        <w:spacing w:before="0" w:after="20" w:line="210" w:lineRule="exact"/>
      </w:pPr>
      <w:r>
        <w:t>Wilhelm Weber</w:t>
      </w:r>
    </w:p>
    <w:p w:rsidR="00F65BC2" w:rsidRDefault="00E90570">
      <w:pPr>
        <w:pStyle w:val="Heading40"/>
        <w:framePr w:w="4661" w:h="4052" w:hRule="exact" w:wrap="none" w:vAnchor="page" w:hAnchor="page" w:x="745" w:y="5241"/>
        <w:shd w:val="clear" w:color="auto" w:fill="auto"/>
        <w:spacing w:before="0" w:after="0" w:line="400" w:lineRule="exact"/>
        <w:jc w:val="center"/>
      </w:pPr>
      <w:bookmarkStart w:id="24" w:name="bookmark23"/>
      <w:r>
        <w:t>Ein Kind des Lichts</w:t>
      </w:r>
      <w:bookmarkEnd w:id="24"/>
    </w:p>
    <w:p w:rsidR="00F65BC2" w:rsidRDefault="00E90570">
      <w:pPr>
        <w:pStyle w:val="Bodytext80"/>
        <w:framePr w:w="4661" w:h="4052" w:hRule="exact" w:wrap="none" w:vAnchor="page" w:hAnchor="page" w:x="745" w:y="5241"/>
        <w:shd w:val="clear" w:color="auto" w:fill="auto"/>
        <w:spacing w:before="0" w:line="264" w:lineRule="exact"/>
      </w:pPr>
      <w:r>
        <w:t>13. Auflage (64.-72. Tausend). 144 Seiten. Kartoniert DM 3,—</w:t>
      </w:r>
      <w:r>
        <w:br/>
        <w:t xml:space="preserve">Aus dem </w:t>
      </w:r>
      <w:r>
        <w:rPr>
          <w:rStyle w:val="Bodytext8Spacing2pt0"/>
        </w:rPr>
        <w:t>Inhalt:</w:t>
      </w:r>
    </w:p>
    <w:p w:rsidR="00F65BC2" w:rsidRDefault="00E90570">
      <w:pPr>
        <w:pStyle w:val="Bodytext80"/>
        <w:framePr w:w="4661" w:h="4052" w:hRule="exact" w:wrap="none" w:vAnchor="page" w:hAnchor="page" w:x="745" w:y="5241"/>
        <w:shd w:val="clear" w:color="auto" w:fill="auto"/>
        <w:spacing w:before="0" w:after="60" w:line="173" w:lineRule="exact"/>
      </w:pPr>
      <w:r>
        <w:t>Werden und Wachsen: Aus ihren ersten Jahren — Heilsverlan-</w:t>
      </w:r>
      <w:r>
        <w:br/>
        <w:t>gend — Gefahren und Aufklärung der Jugend — Sonnenauf-</w:t>
      </w:r>
      <w:r>
        <w:br/>
        <w:t xml:space="preserve">gang — </w:t>
      </w:r>
      <w:r>
        <w:t>Kinderbekehrung — Seelsorgereinfluß — Im Gnaden-</w:t>
      </w:r>
      <w:r>
        <w:br/>
        <w:t>stande.</w:t>
      </w:r>
    </w:p>
    <w:p w:rsidR="00F65BC2" w:rsidRDefault="00E90570">
      <w:pPr>
        <w:pStyle w:val="Bodytext80"/>
        <w:framePr w:w="4661" w:h="4052" w:hRule="exact" w:wrap="none" w:vAnchor="page" w:hAnchor="page" w:x="745" w:y="5241"/>
        <w:shd w:val="clear" w:color="auto" w:fill="auto"/>
        <w:spacing w:before="0" w:after="64" w:line="173" w:lineRule="exact"/>
        <w:jc w:val="both"/>
      </w:pPr>
      <w:r>
        <w:t>Zugerüstet und heimgeholt: Am Wendepunkt ihres Lebens — Wetterzeichen — Näher, mein Gott, zu dir! — „Ich hab’ von ferne, Herr, deinen Thron erblickt“ — Ihr Kranken- und Sterbebett — Ihre letzten Tage</w:t>
      </w:r>
      <w:r>
        <w:t xml:space="preserve"> — Erbetene Zeugnistage — Ihr Heimgang — Nachklang.</w:t>
      </w:r>
    </w:p>
    <w:p w:rsidR="00F65BC2" w:rsidRDefault="00E90570">
      <w:pPr>
        <w:pStyle w:val="Bodytext80"/>
        <w:framePr w:w="4661" w:h="4052" w:hRule="exact" w:wrap="none" w:vAnchor="page" w:hAnchor="page" w:x="745" w:y="5241"/>
        <w:shd w:val="clear" w:color="auto" w:fill="auto"/>
        <w:spacing w:before="0"/>
        <w:jc w:val="both"/>
      </w:pPr>
      <w:r>
        <w:t>Lydia Weber, die Tochter des Verfassers und bekannten Evan</w:t>
      </w:r>
      <w:r>
        <w:softHyphen/>
        <w:t>gelisten, fand früh den Heiland und wurde in ihrem kurzen Leben vielen zum Segen. Das Lebensbild will der Verherr</w:t>
      </w:r>
      <w:r>
        <w:softHyphen/>
        <w:t>lichung Jesu dienen und das Lob</w:t>
      </w:r>
      <w:r>
        <w:t xml:space="preserve"> seiner Gnade künden. Es möchte vor allem der Jugend bezeugen, daß frühe Gnade ganz besondere Heils- und Lebensgnade ist.</w:t>
      </w:r>
    </w:p>
    <w:p w:rsidR="00F65BC2" w:rsidRDefault="00E90570">
      <w:pPr>
        <w:pStyle w:val="Headerorfooter60"/>
        <w:framePr w:wrap="none" w:vAnchor="page" w:hAnchor="page" w:x="783" w:y="9556"/>
        <w:shd w:val="clear" w:color="auto" w:fill="auto"/>
        <w:spacing w:line="240" w:lineRule="exact"/>
      </w:pPr>
      <w:r>
        <w:t>BRUNNEN-VERLAG GMBH • GIESSEN UND BASEL</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9pt;margin-top:45.1pt;width:0;height:345.6pt;z-index:-251658240;mso-position-horizontal-relative:page;mso-position-vertical-relative:page" filled="t" strokeweight=".7pt">
            <v:path arrowok="f" fillok="t" o:connecttype="segments"/>
            <o:lock v:ext="edit" shapetype="f"/>
            <w10:wrap anchorx="page" anchory="page"/>
          </v:shape>
        </w:pict>
      </w:r>
    </w:p>
    <w:p w:rsidR="00F65BC2" w:rsidRDefault="00E90570">
      <w:pPr>
        <w:pStyle w:val="Headerorfooter80"/>
        <w:framePr w:wrap="none" w:vAnchor="page" w:hAnchor="page" w:x="1181" w:y="422"/>
        <w:shd w:val="clear" w:color="auto" w:fill="auto"/>
        <w:spacing w:line="360" w:lineRule="exact"/>
      </w:pPr>
      <w:r>
        <w:t>Zeugen des gegenwärtigen Gottes</w:t>
      </w:r>
    </w:p>
    <w:p w:rsidR="00F65BC2" w:rsidRDefault="00E90570">
      <w:pPr>
        <w:pStyle w:val="Bodytext80"/>
        <w:framePr w:w="2606" w:h="8331" w:hRule="exact" w:wrap="none" w:vAnchor="page" w:hAnchor="page" w:x="308" w:y="807"/>
        <w:shd w:val="clear" w:color="auto" w:fill="auto"/>
        <w:spacing w:before="0" w:line="210" w:lineRule="exact"/>
        <w:ind w:left="420" w:hanging="420"/>
        <w:jc w:val="both"/>
      </w:pPr>
      <w:r>
        <w:t>Band</w:t>
      </w:r>
    </w:p>
    <w:p w:rsidR="00F65BC2" w:rsidRDefault="00E90570">
      <w:pPr>
        <w:pStyle w:val="Bodytext80"/>
        <w:framePr w:w="2606" w:h="8331" w:hRule="exact" w:wrap="none" w:vAnchor="page" w:hAnchor="page" w:x="308" w:y="807"/>
        <w:numPr>
          <w:ilvl w:val="0"/>
          <w:numId w:val="10"/>
        </w:numPr>
        <w:shd w:val="clear" w:color="auto" w:fill="auto"/>
        <w:tabs>
          <w:tab w:val="left" w:pos="443"/>
        </w:tabs>
        <w:spacing w:before="0" w:line="130" w:lineRule="exact"/>
        <w:ind w:left="420" w:hanging="160"/>
        <w:jc w:val="both"/>
      </w:pPr>
      <w:r>
        <w:t xml:space="preserve">E. Senf: Friedrich von Bodel- </w:t>
      </w:r>
      <w:r>
        <w:t>schwingh. Der Vater des Be</w:t>
      </w:r>
      <w:r>
        <w:softHyphen/>
        <w:t>thel-Werkes.</w:t>
      </w:r>
    </w:p>
    <w:p w:rsidR="00F65BC2" w:rsidRDefault="00E90570">
      <w:pPr>
        <w:pStyle w:val="Bodytext80"/>
        <w:framePr w:w="2606" w:h="8331" w:hRule="exact" w:wrap="none" w:vAnchor="page" w:hAnchor="page" w:x="308" w:y="807"/>
        <w:numPr>
          <w:ilvl w:val="0"/>
          <w:numId w:val="10"/>
        </w:numPr>
        <w:shd w:val="clear" w:color="auto" w:fill="auto"/>
        <w:tabs>
          <w:tab w:val="left" w:pos="453"/>
          <w:tab w:val="left" w:pos="1357"/>
        </w:tabs>
        <w:spacing w:before="0" w:line="130" w:lineRule="exact"/>
        <w:ind w:left="420" w:hanging="160"/>
        <w:jc w:val="both"/>
      </w:pPr>
      <w:r>
        <w:t>W. Busch:</w:t>
      </w:r>
      <w:r>
        <w:tab/>
        <w:t>Pastor Wilhelm</w:t>
      </w:r>
    </w:p>
    <w:p w:rsidR="00F65BC2" w:rsidRDefault="00E90570">
      <w:pPr>
        <w:pStyle w:val="Bodytext80"/>
        <w:framePr w:w="2606" w:h="8331" w:hRule="exact" w:wrap="none" w:vAnchor="page" w:hAnchor="page" w:x="308" w:y="807"/>
        <w:shd w:val="clear" w:color="auto" w:fill="auto"/>
        <w:spacing w:before="0" w:line="130" w:lineRule="exact"/>
        <w:jc w:val="right"/>
      </w:pPr>
      <w:r>
        <w:t>Busch. Ein fröhlicher Christ.</w:t>
      </w:r>
    </w:p>
    <w:p w:rsidR="00F65BC2" w:rsidRDefault="00E90570">
      <w:pPr>
        <w:pStyle w:val="Bodytext80"/>
        <w:framePr w:w="2606" w:h="8331" w:hRule="exact" w:wrap="none" w:vAnchor="page" w:hAnchor="page" w:x="308" w:y="807"/>
        <w:numPr>
          <w:ilvl w:val="0"/>
          <w:numId w:val="10"/>
        </w:numPr>
        <w:shd w:val="clear" w:color="auto" w:fill="auto"/>
        <w:tabs>
          <w:tab w:val="left" w:pos="453"/>
        </w:tabs>
        <w:spacing w:before="0" w:line="130" w:lineRule="exact"/>
        <w:ind w:left="420" w:hanging="160"/>
        <w:jc w:val="both"/>
      </w:pPr>
      <w:r>
        <w:t>A. Münch: Johann Christoph Blumhardt. Ein Zeuge der Wirklichkeit Gottes.</w:t>
      </w:r>
    </w:p>
    <w:p w:rsidR="00F65BC2" w:rsidRDefault="00E90570">
      <w:pPr>
        <w:pStyle w:val="Bodytext80"/>
        <w:framePr w:w="2606" w:h="8331" w:hRule="exact" w:wrap="none" w:vAnchor="page" w:hAnchor="page" w:x="308" w:y="807"/>
        <w:numPr>
          <w:ilvl w:val="0"/>
          <w:numId w:val="10"/>
        </w:numPr>
        <w:shd w:val="clear" w:color="auto" w:fill="auto"/>
        <w:tabs>
          <w:tab w:val="left" w:pos="453"/>
        </w:tabs>
        <w:spacing w:before="0" w:line="134" w:lineRule="exact"/>
        <w:ind w:left="420" w:hanging="160"/>
        <w:jc w:val="both"/>
      </w:pPr>
      <w:r>
        <w:t>F. Seebaß: Carl Hilty. Jurist, Historiker und Christ.</w:t>
      </w:r>
    </w:p>
    <w:p w:rsidR="00F65BC2" w:rsidRDefault="00E90570">
      <w:pPr>
        <w:pStyle w:val="Bodytext80"/>
        <w:framePr w:w="2606" w:h="8331" w:hRule="exact" w:wrap="none" w:vAnchor="page" w:hAnchor="page" w:x="308" w:y="807"/>
        <w:numPr>
          <w:ilvl w:val="0"/>
          <w:numId w:val="10"/>
        </w:numPr>
        <w:shd w:val="clear" w:color="auto" w:fill="auto"/>
        <w:tabs>
          <w:tab w:val="left" w:pos="458"/>
        </w:tabs>
        <w:spacing w:before="0" w:line="139" w:lineRule="exact"/>
        <w:ind w:left="420" w:hanging="160"/>
        <w:jc w:val="both"/>
      </w:pPr>
      <w:r>
        <w:t>E. Bunke: Samuel Keller. Got</w:t>
      </w:r>
      <w:r>
        <w:softHyphen/>
        <w:t xml:space="preserve">tes </w:t>
      </w:r>
      <w:r>
        <w:t>Werk und Werkzeug.</w:t>
      </w:r>
    </w:p>
    <w:p w:rsidR="00F65BC2" w:rsidRDefault="00E90570">
      <w:pPr>
        <w:pStyle w:val="Bodytext80"/>
        <w:framePr w:w="2606" w:h="8331" w:hRule="exact" w:wrap="none" w:vAnchor="page" w:hAnchor="page" w:x="308" w:y="807"/>
        <w:numPr>
          <w:ilvl w:val="0"/>
          <w:numId w:val="10"/>
        </w:numPr>
        <w:shd w:val="clear" w:color="auto" w:fill="auto"/>
        <w:tabs>
          <w:tab w:val="left" w:pos="458"/>
        </w:tabs>
        <w:spacing w:before="0" w:line="130" w:lineRule="exact"/>
        <w:ind w:left="420" w:hanging="160"/>
        <w:jc w:val="both"/>
      </w:pPr>
      <w:r>
        <w:t>M. Wurmb von Zink: Was ich mit Jesus erlebte.</w:t>
      </w:r>
    </w:p>
    <w:p w:rsidR="00F65BC2" w:rsidRDefault="00E90570">
      <w:pPr>
        <w:pStyle w:val="Bodytext80"/>
        <w:framePr w:w="2606" w:h="8331" w:hRule="exact" w:wrap="none" w:vAnchor="page" w:hAnchor="page" w:x="308" w:y="807"/>
        <w:shd w:val="clear" w:color="auto" w:fill="auto"/>
        <w:spacing w:before="0" w:line="210" w:lineRule="exact"/>
        <w:jc w:val="right"/>
      </w:pPr>
      <w:r>
        <w:t>7/8 F. Seebaß: Matthias Claudius.</w:t>
      </w:r>
    </w:p>
    <w:p w:rsidR="00F65BC2" w:rsidRDefault="00E90570">
      <w:pPr>
        <w:pStyle w:val="Bodytext80"/>
        <w:framePr w:w="2606" w:h="8331" w:hRule="exact" w:wrap="none" w:vAnchor="page" w:hAnchor="page" w:x="308" w:y="807"/>
        <w:shd w:val="clear" w:color="auto" w:fill="auto"/>
        <w:spacing w:before="0" w:line="210" w:lineRule="exact"/>
        <w:jc w:val="right"/>
      </w:pPr>
      <w:r>
        <w:t>Der Wandsbecker Bote.</w:t>
      </w:r>
    </w:p>
    <w:p w:rsidR="00F65BC2" w:rsidRDefault="00E90570">
      <w:pPr>
        <w:pStyle w:val="Bodytext80"/>
        <w:framePr w:w="2606" w:h="8331" w:hRule="exact" w:wrap="none" w:vAnchor="page" w:hAnchor="page" w:x="308" w:y="807"/>
        <w:shd w:val="clear" w:color="auto" w:fill="auto"/>
        <w:spacing w:before="0" w:line="130" w:lineRule="exact"/>
        <w:ind w:left="420" w:hanging="420"/>
        <w:jc w:val="both"/>
      </w:pPr>
      <w:r>
        <w:t>9/10 F. Seebaß: Mathilda Wrede. Die Freundin der Gefangenen und Armen.</w:t>
      </w:r>
    </w:p>
    <w:p w:rsidR="00F65BC2" w:rsidRDefault="00E90570">
      <w:pPr>
        <w:pStyle w:val="Bodytext80"/>
        <w:framePr w:w="2606" w:h="8331" w:hRule="exact" w:wrap="none" w:vAnchor="page" w:hAnchor="page" w:x="308" w:y="807"/>
        <w:shd w:val="clear" w:color="auto" w:fill="auto"/>
        <w:tabs>
          <w:tab w:val="left" w:pos="1437"/>
        </w:tabs>
        <w:spacing w:before="0" w:line="130" w:lineRule="exact"/>
        <w:ind w:left="420" w:hanging="160"/>
        <w:jc w:val="both"/>
      </w:pPr>
      <w:r>
        <w:t>11 M. Spörlin:</w:t>
      </w:r>
      <w:r>
        <w:tab/>
        <w:t>Heinrich Jung-</w:t>
      </w:r>
    </w:p>
    <w:p w:rsidR="00F65BC2" w:rsidRDefault="00E90570">
      <w:pPr>
        <w:pStyle w:val="Bodytext80"/>
        <w:framePr w:w="2606" w:h="8331" w:hRule="exact" w:wrap="none" w:vAnchor="page" w:hAnchor="page" w:x="308" w:y="807"/>
        <w:shd w:val="clear" w:color="auto" w:fill="auto"/>
        <w:spacing w:before="0" w:line="130" w:lineRule="exact"/>
        <w:ind w:left="420"/>
        <w:jc w:val="both"/>
      </w:pPr>
      <w:r>
        <w:t>Stilling. Wanderer an Gottes Hand.</w:t>
      </w:r>
    </w:p>
    <w:p w:rsidR="00F65BC2" w:rsidRDefault="00E90570">
      <w:pPr>
        <w:pStyle w:val="Bodytext80"/>
        <w:framePr w:w="2606" w:h="8331" w:hRule="exact" w:wrap="none" w:vAnchor="page" w:hAnchor="page" w:x="308" w:y="807"/>
        <w:shd w:val="clear" w:color="auto" w:fill="auto"/>
        <w:spacing w:before="0" w:line="130" w:lineRule="exact"/>
        <w:jc w:val="right"/>
      </w:pPr>
      <w:r>
        <w:t>12/13 F. Seebaß: Paul Gerhardt. Der</w:t>
      </w:r>
    </w:p>
    <w:p w:rsidR="00F65BC2" w:rsidRDefault="00E90570">
      <w:pPr>
        <w:pStyle w:val="Bodytext80"/>
        <w:framePr w:w="2606" w:h="8331" w:hRule="exact" w:wrap="none" w:vAnchor="page" w:hAnchor="page" w:x="308" w:y="807"/>
        <w:shd w:val="clear" w:color="auto" w:fill="auto"/>
        <w:spacing w:before="0" w:line="130" w:lineRule="exact"/>
        <w:ind w:left="420"/>
        <w:jc w:val="both"/>
      </w:pPr>
      <w:r>
        <w:t>Sänger der evang. Christen</w:t>
      </w:r>
      <w:r>
        <w:softHyphen/>
        <w:t>heit.</w:t>
      </w:r>
    </w:p>
    <w:p w:rsidR="00F65BC2" w:rsidRDefault="00E90570">
      <w:pPr>
        <w:pStyle w:val="Bodytext80"/>
        <w:framePr w:w="2606" w:h="8331" w:hRule="exact" w:wrap="none" w:vAnchor="page" w:hAnchor="page" w:x="308" w:y="807"/>
        <w:numPr>
          <w:ilvl w:val="0"/>
          <w:numId w:val="11"/>
        </w:numPr>
        <w:shd w:val="clear" w:color="auto" w:fill="auto"/>
        <w:tabs>
          <w:tab w:val="left" w:pos="475"/>
        </w:tabs>
        <w:spacing w:before="0" w:line="134" w:lineRule="exact"/>
        <w:ind w:left="420" w:hanging="200"/>
        <w:jc w:val="left"/>
      </w:pPr>
      <w:r>
        <w:t>F. Seebaß: Johann Sebastian Bach. Der Thomaskantor.</w:t>
      </w:r>
    </w:p>
    <w:p w:rsidR="00F65BC2" w:rsidRDefault="00E90570">
      <w:pPr>
        <w:pStyle w:val="Bodytext80"/>
        <w:framePr w:w="2606" w:h="8331" w:hRule="exact" w:wrap="none" w:vAnchor="page" w:hAnchor="page" w:x="308" w:y="807"/>
        <w:numPr>
          <w:ilvl w:val="0"/>
          <w:numId w:val="11"/>
        </w:numPr>
        <w:shd w:val="clear" w:color="auto" w:fill="auto"/>
        <w:tabs>
          <w:tab w:val="left" w:pos="480"/>
        </w:tabs>
        <w:spacing w:before="0" w:line="130" w:lineRule="exact"/>
        <w:ind w:left="220"/>
        <w:jc w:val="both"/>
      </w:pPr>
      <w:r>
        <w:t>A. Roth: Eva von Tiele-Winck-</w:t>
      </w:r>
    </w:p>
    <w:p w:rsidR="00F65BC2" w:rsidRDefault="00E90570">
      <w:pPr>
        <w:pStyle w:val="Bodytext80"/>
        <w:framePr w:w="2606" w:h="8331" w:hRule="exact" w:wrap="none" w:vAnchor="page" w:hAnchor="page" w:x="308" w:y="807"/>
        <w:shd w:val="clear" w:color="auto" w:fill="auto"/>
        <w:spacing w:before="0" w:line="130" w:lineRule="exact"/>
        <w:ind w:left="420"/>
        <w:jc w:val="both"/>
      </w:pPr>
      <w:r>
        <w:t>ler. Die Mutter der Verein</w:t>
      </w:r>
      <w:r>
        <w:softHyphen/>
        <w:t>samten.</w:t>
      </w:r>
    </w:p>
    <w:p w:rsidR="00F65BC2" w:rsidRDefault="00E90570">
      <w:pPr>
        <w:pStyle w:val="Bodytext80"/>
        <w:framePr w:w="2606" w:h="8331" w:hRule="exact" w:wrap="none" w:vAnchor="page" w:hAnchor="page" w:x="308" w:y="807"/>
        <w:shd w:val="clear" w:color="auto" w:fill="auto"/>
        <w:spacing w:before="0" w:line="130" w:lineRule="exact"/>
        <w:ind w:left="420" w:hanging="420"/>
        <w:jc w:val="both"/>
      </w:pPr>
      <w:r>
        <w:t>16/17 A. Pagel: Otto Funcke. Ein echter Mensch — ein ganzer Christ.</w:t>
      </w:r>
    </w:p>
    <w:p w:rsidR="00F65BC2" w:rsidRDefault="00E90570">
      <w:pPr>
        <w:pStyle w:val="Bodytext80"/>
        <w:framePr w:w="2606" w:h="8331" w:hRule="exact" w:wrap="none" w:vAnchor="page" w:hAnchor="page" w:x="308" w:y="807"/>
        <w:shd w:val="clear" w:color="auto" w:fill="auto"/>
        <w:spacing w:before="0" w:line="210" w:lineRule="exact"/>
        <w:ind w:left="420" w:hanging="420"/>
        <w:jc w:val="both"/>
      </w:pPr>
      <w:r>
        <w:t>18/19 C. H. Kurz: Toyohiko Kagawa.</w:t>
      </w:r>
    </w:p>
    <w:p w:rsidR="00F65BC2" w:rsidRDefault="00E90570">
      <w:pPr>
        <w:pStyle w:val="Bodytext80"/>
        <w:framePr w:w="2606" w:h="8331" w:hRule="exact" w:wrap="none" w:vAnchor="page" w:hAnchor="page" w:x="308" w:y="807"/>
        <w:shd w:val="clear" w:color="auto" w:fill="auto"/>
        <w:spacing w:before="0" w:line="210" w:lineRule="exact"/>
        <w:jc w:val="right"/>
      </w:pPr>
      <w:r>
        <w:t>Der Samurai Jesu Christi.</w:t>
      </w:r>
    </w:p>
    <w:p w:rsidR="00F65BC2" w:rsidRDefault="00E90570">
      <w:pPr>
        <w:pStyle w:val="Bodytext80"/>
        <w:framePr w:w="2606" w:h="8331" w:hRule="exact" w:wrap="none" w:vAnchor="page" w:hAnchor="page" w:x="308" w:y="807"/>
        <w:numPr>
          <w:ilvl w:val="0"/>
          <w:numId w:val="12"/>
        </w:numPr>
        <w:shd w:val="clear" w:color="auto" w:fill="auto"/>
        <w:tabs>
          <w:tab w:val="left" w:pos="520"/>
        </w:tabs>
        <w:spacing w:before="0" w:line="130" w:lineRule="exact"/>
        <w:ind w:left="420" w:hanging="160"/>
        <w:jc w:val="both"/>
      </w:pPr>
      <w:r>
        <w:t>E. Bunke: Curt von Knobels- dorff. Der Herold des Blauen Kreuzes.</w:t>
      </w:r>
    </w:p>
    <w:p w:rsidR="00F65BC2" w:rsidRDefault="00E90570">
      <w:pPr>
        <w:pStyle w:val="Bodytext80"/>
        <w:framePr w:w="2606" w:h="8331" w:hRule="exact" w:wrap="none" w:vAnchor="page" w:hAnchor="page" w:x="308" w:y="807"/>
        <w:numPr>
          <w:ilvl w:val="0"/>
          <w:numId w:val="12"/>
        </w:numPr>
        <w:shd w:val="clear" w:color="auto" w:fill="auto"/>
        <w:tabs>
          <w:tab w:val="left" w:pos="480"/>
        </w:tabs>
        <w:spacing w:before="0" w:line="134" w:lineRule="exact"/>
        <w:ind w:left="220"/>
        <w:jc w:val="both"/>
      </w:pPr>
      <w:r>
        <w:t>H.Petri: Henriette von Secken-</w:t>
      </w:r>
    </w:p>
    <w:p w:rsidR="00F65BC2" w:rsidRDefault="00E90570">
      <w:pPr>
        <w:pStyle w:val="Bodytext80"/>
        <w:framePr w:w="2606" w:h="8331" w:hRule="exact" w:wrap="none" w:vAnchor="page" w:hAnchor="page" w:x="308" w:y="807"/>
        <w:shd w:val="clear" w:color="auto" w:fill="auto"/>
        <w:spacing w:before="0" w:line="134" w:lineRule="exact"/>
        <w:ind w:left="420"/>
        <w:jc w:val="both"/>
      </w:pPr>
      <w:r>
        <w:t>dorff. Eine Mutter der Kran</w:t>
      </w:r>
      <w:r>
        <w:softHyphen/>
        <w:t>ken und Schwermütigen.</w:t>
      </w:r>
    </w:p>
    <w:p w:rsidR="00F65BC2" w:rsidRDefault="00E90570">
      <w:pPr>
        <w:pStyle w:val="Bodytext80"/>
        <w:framePr w:w="2606" w:h="8331" w:hRule="exact" w:wrap="none" w:vAnchor="page" w:hAnchor="page" w:x="308" w:y="807"/>
        <w:shd w:val="clear" w:color="auto" w:fill="auto"/>
        <w:spacing w:before="0" w:line="130" w:lineRule="exact"/>
        <w:ind w:left="420" w:hanging="420"/>
        <w:jc w:val="both"/>
      </w:pPr>
      <w:r>
        <w:t>22/23 A. Pagel: Jakob Gerhard En</w:t>
      </w:r>
      <w:r>
        <w:softHyphen/>
        <w:t xml:space="preserve">gels. Von der </w:t>
      </w:r>
      <w:r>
        <w:t>Macht eines wahren Jüngers Jesu.</w:t>
      </w:r>
    </w:p>
    <w:p w:rsidR="00F65BC2" w:rsidRDefault="00E90570">
      <w:pPr>
        <w:pStyle w:val="Bodytext80"/>
        <w:framePr w:w="2606" w:h="8331" w:hRule="exact" w:wrap="none" w:vAnchor="page" w:hAnchor="page" w:x="308" w:y="807"/>
        <w:shd w:val="clear" w:color="auto" w:fill="auto"/>
        <w:spacing w:before="0" w:line="130" w:lineRule="exact"/>
        <w:ind w:left="420" w:hanging="160"/>
        <w:jc w:val="both"/>
      </w:pPr>
      <w:r>
        <w:t>24 J. Weber: Elias Schrenk. Der Bahnbrecher der Evangelisa</w:t>
      </w:r>
      <w:r>
        <w:softHyphen/>
        <w:t>tion in Deutschland.</w:t>
      </w:r>
    </w:p>
    <w:p w:rsidR="00F65BC2" w:rsidRDefault="00E90570">
      <w:pPr>
        <w:pStyle w:val="Bodytext80"/>
        <w:framePr w:w="2606" w:h="8331" w:hRule="exact" w:wrap="none" w:vAnchor="page" w:hAnchor="page" w:x="308" w:y="807"/>
        <w:shd w:val="clear" w:color="auto" w:fill="auto"/>
        <w:spacing w:before="0" w:line="134" w:lineRule="exact"/>
        <w:ind w:left="420" w:hanging="420"/>
        <w:jc w:val="both"/>
      </w:pPr>
      <w:r>
        <w:t>25/26 A. Jung-Hauser: Markus Hau</w:t>
      </w:r>
      <w:r>
        <w:softHyphen/>
        <w:t>ser. Ein Hoffnungsleben.</w:t>
      </w:r>
    </w:p>
    <w:p w:rsidR="00F65BC2" w:rsidRDefault="00E90570">
      <w:pPr>
        <w:pStyle w:val="Bodytext80"/>
        <w:framePr w:w="2606" w:h="8331" w:hRule="exact" w:wrap="none" w:vAnchor="page" w:hAnchor="page" w:x="308" w:y="807"/>
        <w:shd w:val="clear" w:color="auto" w:fill="auto"/>
        <w:tabs>
          <w:tab w:val="left" w:pos="1357"/>
        </w:tabs>
        <w:spacing w:before="0" w:line="134" w:lineRule="exact"/>
        <w:ind w:left="420" w:hanging="420"/>
        <w:jc w:val="both"/>
      </w:pPr>
      <w:r>
        <w:t>27/28 F. Seebaß:</w:t>
      </w:r>
      <w:r>
        <w:tab/>
        <w:t>Ludwig Richter.</w:t>
      </w:r>
    </w:p>
    <w:p w:rsidR="00F65BC2" w:rsidRDefault="00E90570">
      <w:pPr>
        <w:pStyle w:val="Bodytext80"/>
        <w:framePr w:w="2606" w:h="8331" w:hRule="exact" w:wrap="none" w:vAnchor="page" w:hAnchor="page" w:x="308" w:y="807"/>
        <w:shd w:val="clear" w:color="auto" w:fill="auto"/>
        <w:spacing w:before="0" w:line="134" w:lineRule="exact"/>
        <w:jc w:val="right"/>
      </w:pPr>
      <w:r>
        <w:t>Künstler und Christ.</w:t>
      </w:r>
    </w:p>
    <w:p w:rsidR="00F65BC2" w:rsidRDefault="00E90570">
      <w:pPr>
        <w:pStyle w:val="Bodytext80"/>
        <w:framePr w:w="2650" w:h="8350" w:hRule="exact" w:wrap="none" w:vAnchor="page" w:hAnchor="page" w:x="3082" w:y="802"/>
        <w:shd w:val="clear" w:color="auto" w:fill="auto"/>
        <w:spacing w:before="0" w:line="210" w:lineRule="exact"/>
        <w:ind w:left="420" w:hanging="420"/>
        <w:jc w:val="both"/>
      </w:pPr>
      <w:r>
        <w:t>Band</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 xml:space="preserve">29/30 A. Pagel: Ludwig </w:t>
      </w:r>
      <w:r>
        <w:t>Hofacker. Gottes Kraft in einem Schwa</w:t>
      </w:r>
      <w:r>
        <w:softHyphen/>
        <w:t>chen.</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31/32 A. Pagel: Gräfin Waldersee, Tante Hanna, Mutter Fisch</w:t>
      </w:r>
      <w:r>
        <w:softHyphen/>
        <w:t>bach. Drei Frauen im Dienste Jesu.</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33/34 C. H. Kurz: Johann Friedrich Oberlin. Der Patriarch des Steintals.</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35/36 C. H. Kurz: Franziskus von Assisi. Der</w:t>
      </w:r>
      <w:r>
        <w:t xml:space="preserve"> Herold des großen Königs.</w:t>
      </w:r>
    </w:p>
    <w:p w:rsidR="00F65BC2" w:rsidRDefault="00E90570">
      <w:pPr>
        <w:pStyle w:val="Bodytext80"/>
        <w:framePr w:w="2650" w:h="8350" w:hRule="exact" w:wrap="none" w:vAnchor="page" w:hAnchor="page" w:x="3082" w:y="802"/>
        <w:numPr>
          <w:ilvl w:val="0"/>
          <w:numId w:val="13"/>
        </w:numPr>
        <w:shd w:val="clear" w:color="auto" w:fill="auto"/>
        <w:tabs>
          <w:tab w:val="left" w:pos="505"/>
        </w:tabs>
        <w:spacing w:before="0" w:line="130" w:lineRule="exact"/>
        <w:ind w:left="420" w:hanging="180"/>
        <w:jc w:val="both"/>
      </w:pPr>
      <w:r>
        <w:t>E. Bunke: C. H. Spurgeon. Pre</w:t>
      </w:r>
      <w:r>
        <w:softHyphen/>
        <w:t>diger von Gottes Gnade.</w:t>
      </w:r>
    </w:p>
    <w:p w:rsidR="00F65BC2" w:rsidRDefault="00E90570">
      <w:pPr>
        <w:pStyle w:val="Bodytext80"/>
        <w:framePr w:w="2650" w:h="8350" w:hRule="exact" w:wrap="none" w:vAnchor="page" w:hAnchor="page" w:x="3082" w:y="802"/>
        <w:numPr>
          <w:ilvl w:val="0"/>
          <w:numId w:val="13"/>
        </w:numPr>
        <w:shd w:val="clear" w:color="auto" w:fill="auto"/>
        <w:tabs>
          <w:tab w:val="left" w:pos="505"/>
        </w:tabs>
        <w:spacing w:before="0" w:line="130" w:lineRule="exact"/>
        <w:ind w:left="420" w:hanging="180"/>
        <w:jc w:val="both"/>
      </w:pPr>
      <w:r>
        <w:t>W. Michaelis: Nachlese von jahrzehntelangem Dienst auf dem Acker des Evangeliums.</w:t>
      </w:r>
    </w:p>
    <w:p w:rsidR="00F65BC2" w:rsidRDefault="00E90570">
      <w:pPr>
        <w:pStyle w:val="Bodytext80"/>
        <w:framePr w:w="2650" w:h="8350" w:hRule="exact" w:wrap="none" w:vAnchor="page" w:hAnchor="page" w:x="3082" w:y="802"/>
        <w:numPr>
          <w:ilvl w:val="0"/>
          <w:numId w:val="13"/>
        </w:numPr>
        <w:shd w:val="clear" w:color="auto" w:fill="auto"/>
        <w:tabs>
          <w:tab w:val="left" w:pos="505"/>
        </w:tabs>
        <w:spacing w:before="0" w:line="134" w:lineRule="exact"/>
        <w:ind w:left="420" w:hanging="180"/>
        <w:jc w:val="both"/>
      </w:pPr>
      <w:r>
        <w:t>O. Eberhard: Johann Heinrich Pestalozzi. Mensch, Christ, Bürger, Erzieher.</w:t>
      </w:r>
    </w:p>
    <w:p w:rsidR="00F65BC2" w:rsidRDefault="00E90570">
      <w:pPr>
        <w:pStyle w:val="Bodytext80"/>
        <w:framePr w:w="2650" w:h="8350" w:hRule="exact" w:wrap="none" w:vAnchor="page" w:hAnchor="page" w:x="3082" w:y="802"/>
        <w:numPr>
          <w:ilvl w:val="0"/>
          <w:numId w:val="13"/>
        </w:numPr>
        <w:shd w:val="clear" w:color="auto" w:fill="auto"/>
        <w:tabs>
          <w:tab w:val="left" w:pos="505"/>
        </w:tabs>
        <w:spacing w:before="0" w:line="130" w:lineRule="exact"/>
        <w:ind w:left="420" w:hanging="180"/>
        <w:jc w:val="both"/>
      </w:pPr>
      <w:r>
        <w:t xml:space="preserve">F. Rudersdorf: J. </w:t>
      </w:r>
      <w:r>
        <w:t>Hudson Tay</w:t>
      </w:r>
      <w:r>
        <w:softHyphen/>
        <w:t>lor. Sein Werk und seine Mis</w:t>
      </w:r>
      <w:r>
        <w:softHyphen/>
        <w:t>sionsmethoden.</w:t>
      </w:r>
    </w:p>
    <w:p w:rsidR="00F65BC2" w:rsidRDefault="00E90570">
      <w:pPr>
        <w:pStyle w:val="Bodytext80"/>
        <w:framePr w:w="2650" w:h="8350" w:hRule="exact" w:wrap="none" w:vAnchor="page" w:hAnchor="page" w:x="3082" w:y="802"/>
        <w:shd w:val="clear" w:color="auto" w:fill="auto"/>
        <w:spacing w:before="0" w:line="134" w:lineRule="exact"/>
        <w:ind w:left="420" w:hanging="420"/>
        <w:jc w:val="both"/>
      </w:pPr>
      <w:r>
        <w:t>41/42 E. Bunke: Carl Heinrich Rap- pard. Ein Zeuge Jesu Christi.</w:t>
      </w:r>
    </w:p>
    <w:p w:rsidR="00F65BC2" w:rsidRDefault="00E90570">
      <w:pPr>
        <w:pStyle w:val="Bodytext80"/>
        <w:framePr w:w="2650" w:h="8350" w:hRule="exact" w:wrap="none" w:vAnchor="page" w:hAnchor="page" w:x="3082" w:y="802"/>
        <w:shd w:val="clear" w:color="auto" w:fill="auto"/>
        <w:spacing w:before="0" w:line="134" w:lineRule="exact"/>
        <w:ind w:left="420" w:hanging="420"/>
        <w:jc w:val="both"/>
      </w:pPr>
      <w:r>
        <w:t>43/44 A. Hauge: Hans Nielsen Hauge. Der Apostel Norwegens.</w:t>
      </w:r>
    </w:p>
    <w:p w:rsidR="00F65BC2" w:rsidRDefault="00E90570">
      <w:pPr>
        <w:pStyle w:val="Bodytext80"/>
        <w:framePr w:w="2650" w:h="8350" w:hRule="exact" w:wrap="none" w:vAnchor="page" w:hAnchor="page" w:x="3082" w:y="802"/>
        <w:shd w:val="clear" w:color="auto" w:fill="auto"/>
        <w:spacing w:before="0" w:line="134" w:lineRule="exact"/>
        <w:ind w:left="420" w:hanging="180"/>
        <w:jc w:val="both"/>
      </w:pPr>
      <w:r>
        <w:t>45 G. Geiß: Johann Albrecht Ben</w:t>
      </w:r>
      <w:r>
        <w:softHyphen/>
        <w:t>gel. Gottesgelehrter und Ewig</w:t>
      </w:r>
      <w:r>
        <w:softHyphen/>
        <w:t>keitsmensch.</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46/47 A. Katterfeld — W. Ilgenstein: Friedrich Braun. Ein Bau</w:t>
      </w:r>
      <w:r>
        <w:softHyphen/>
        <w:t>meister Gottes im Schwaben</w:t>
      </w:r>
      <w:r>
        <w:softHyphen/>
        <w:t>land.</w:t>
      </w:r>
    </w:p>
    <w:p w:rsidR="00F65BC2" w:rsidRDefault="00E90570">
      <w:pPr>
        <w:pStyle w:val="Bodytext80"/>
        <w:framePr w:w="2650" w:h="8350" w:hRule="exact" w:wrap="none" w:vAnchor="page" w:hAnchor="page" w:x="3082" w:y="802"/>
        <w:shd w:val="clear" w:color="auto" w:fill="auto"/>
        <w:tabs>
          <w:tab w:val="left" w:pos="1200"/>
        </w:tabs>
        <w:spacing w:before="0" w:line="130" w:lineRule="exact"/>
        <w:ind w:left="420" w:hanging="180"/>
        <w:jc w:val="both"/>
      </w:pPr>
      <w:r>
        <w:t>48 G. Geiß:</w:t>
      </w:r>
      <w:r>
        <w:tab/>
        <w:t>Dwight L. Moody.</w:t>
      </w:r>
    </w:p>
    <w:p w:rsidR="00F65BC2" w:rsidRDefault="00E90570">
      <w:pPr>
        <w:pStyle w:val="Bodytext80"/>
        <w:framePr w:w="2650" w:h="8350" w:hRule="exact" w:wrap="none" w:vAnchor="page" w:hAnchor="page" w:x="3082" w:y="802"/>
        <w:shd w:val="clear" w:color="auto" w:fill="auto"/>
        <w:spacing w:before="0" w:line="130" w:lineRule="exact"/>
        <w:ind w:left="420"/>
        <w:jc w:val="both"/>
      </w:pPr>
      <w:r>
        <w:t>Vom Kaufmann zum Evan</w:t>
      </w:r>
      <w:r>
        <w:softHyphen/>
        <w:t>gelisten.</w:t>
      </w:r>
    </w:p>
    <w:p w:rsidR="00F65BC2" w:rsidRDefault="00E90570">
      <w:pPr>
        <w:pStyle w:val="Bodytext80"/>
        <w:framePr w:w="2650" w:h="8350" w:hRule="exact" w:wrap="none" w:vAnchor="page" w:hAnchor="page" w:x="3082" w:y="802"/>
        <w:shd w:val="clear" w:color="auto" w:fill="auto"/>
        <w:spacing w:before="0" w:line="134" w:lineRule="exact"/>
        <w:ind w:left="420" w:hanging="420"/>
        <w:jc w:val="both"/>
      </w:pPr>
      <w:r>
        <w:t>49/50 F. Seebaß: Friedrich Christoph Oetinger. Denker und Seel</w:t>
      </w:r>
      <w:r>
        <w:softHyphen/>
        <w:t>sorger.</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51/52 F. Seebaß: Karl Büchsei</w:t>
      </w:r>
      <w:r>
        <w:t>. Aus den Erinnerungen eines Land</w:t>
      </w:r>
      <w:r>
        <w:softHyphen/>
        <w:t>geistlichen.</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53/54 J. Weber: Peter Weber. Was eine kleine Kraft vermag.</w:t>
      </w:r>
    </w:p>
    <w:p w:rsidR="00F65BC2" w:rsidRDefault="00E90570">
      <w:pPr>
        <w:pStyle w:val="Bodytext80"/>
        <w:framePr w:w="2650" w:h="8350" w:hRule="exact" w:wrap="none" w:vAnchor="page" w:hAnchor="page" w:x="3082" w:y="802"/>
        <w:shd w:val="clear" w:color="auto" w:fill="auto"/>
        <w:spacing w:before="0" w:line="130" w:lineRule="exact"/>
        <w:ind w:left="420" w:hanging="420"/>
        <w:jc w:val="both"/>
      </w:pPr>
      <w:r>
        <w:t>55/56 H. Bruns: Minna Popken. Eine Ärztin unter Christus.</w:t>
      </w:r>
    </w:p>
    <w:p w:rsidR="00F65BC2" w:rsidRDefault="00E90570">
      <w:pPr>
        <w:pStyle w:val="Bodytext80"/>
        <w:framePr w:w="2650" w:h="8350" w:hRule="exact" w:wrap="none" w:vAnchor="page" w:hAnchor="page" w:x="3082" w:y="802"/>
        <w:shd w:val="clear" w:color="auto" w:fill="auto"/>
        <w:spacing w:before="0" w:line="134" w:lineRule="exact"/>
        <w:ind w:left="420" w:hanging="420"/>
        <w:jc w:val="both"/>
      </w:pPr>
      <w:r>
        <w:t>57/58 H. Bruns: Ernst Modersohn.</w:t>
      </w:r>
    </w:p>
    <w:p w:rsidR="00F65BC2" w:rsidRDefault="00E90570">
      <w:pPr>
        <w:pStyle w:val="Bodytext80"/>
        <w:framePr w:w="2650" w:h="8350" w:hRule="exact" w:wrap="none" w:vAnchor="page" w:hAnchor="page" w:x="3082" w:y="802"/>
        <w:shd w:val="clear" w:color="auto" w:fill="auto"/>
        <w:spacing w:before="0" w:line="134" w:lineRule="exact"/>
        <w:ind w:left="420"/>
        <w:jc w:val="both"/>
      </w:pPr>
      <w:r>
        <w:t>Ein auserwähltes Werkzeug Gottes.</w:t>
      </w:r>
    </w:p>
    <w:p w:rsidR="00F65BC2" w:rsidRDefault="00E90570">
      <w:pPr>
        <w:pStyle w:val="Bodytext80"/>
        <w:framePr w:w="2650" w:h="8350" w:hRule="exact" w:wrap="none" w:vAnchor="page" w:hAnchor="page" w:x="3082" w:y="802"/>
        <w:shd w:val="clear" w:color="auto" w:fill="auto"/>
        <w:spacing w:before="0" w:line="210" w:lineRule="exact"/>
        <w:ind w:left="420" w:hanging="420"/>
        <w:jc w:val="both"/>
      </w:pPr>
      <w:r>
        <w:t xml:space="preserve">59/60 A. Pagel: Alfred </w:t>
      </w:r>
      <w:r>
        <w:t>Christlieb.</w:t>
      </w:r>
    </w:p>
    <w:p w:rsidR="00F65BC2" w:rsidRDefault="00E90570">
      <w:pPr>
        <w:pStyle w:val="Bodytext80"/>
        <w:framePr w:w="2650" w:h="8350" w:hRule="exact" w:wrap="none" w:vAnchor="page" w:hAnchor="page" w:x="3082" w:y="802"/>
        <w:shd w:val="clear" w:color="auto" w:fill="auto"/>
        <w:spacing w:before="0" w:line="210" w:lineRule="exact"/>
        <w:ind w:left="420"/>
        <w:jc w:val="both"/>
      </w:pPr>
      <w:r>
        <w:t>Beter und Schriftforscher.</w:t>
      </w:r>
    </w:p>
    <w:p w:rsidR="00F65BC2" w:rsidRDefault="00E90570">
      <w:pPr>
        <w:pStyle w:val="Bodytext80"/>
        <w:framePr w:wrap="none" w:vAnchor="page" w:hAnchor="page" w:x="1623" w:y="9140"/>
        <w:shd w:val="clear" w:color="auto" w:fill="auto"/>
        <w:spacing w:before="0" w:line="210" w:lineRule="exact"/>
        <w:jc w:val="left"/>
      </w:pPr>
      <w:r>
        <w:t>(Fortsetzung auf der 4. Umschlagseite)</w:t>
      </w:r>
    </w:p>
    <w:p w:rsidR="00F65BC2" w:rsidRDefault="00F65BC2">
      <w:pPr>
        <w:rPr>
          <w:sz w:val="2"/>
          <w:szCs w:val="2"/>
        </w:rPr>
        <w:sectPr w:rsidR="00F65BC2">
          <w:pgSz w:w="6173" w:h="9990"/>
          <w:pgMar w:top="360" w:right="360" w:bottom="360" w:left="360" w:header="0" w:footer="3" w:gutter="0"/>
          <w:cols w:space="720"/>
          <w:noEndnote/>
          <w:docGrid w:linePitch="360"/>
        </w:sectPr>
      </w:pPr>
    </w:p>
    <w:p w:rsidR="00F65BC2" w:rsidRDefault="00E90570">
      <w:pPr>
        <w:framePr w:wrap="none" w:vAnchor="page" w:hAnchor="page" w:x="64" w:y="114"/>
        <w:rPr>
          <w:sz w:val="2"/>
          <w:szCs w:val="2"/>
        </w:rPr>
      </w:pPr>
      <w:r>
        <w:fldChar w:fldCharType="begin"/>
      </w:r>
      <w:r>
        <w:instrText xml:space="preserve"> </w:instrText>
      </w:r>
      <w:r>
        <w:instrText>INCLUDEPICTURE  "Z:\\sk\\NextUpload131\\Webserver\\german\\EberhardPaeltz\\media\\image3.jpeg" \* MERGEFORMATINET</w:instrText>
      </w:r>
      <w:r>
        <w:instrText xml:space="preserve"> </w:instrText>
      </w:r>
      <w:r>
        <w:fldChar w:fldCharType="separate"/>
      </w:r>
      <w:r>
        <w:pict>
          <v:shape id="_x0000_i1027" type="#_x0000_t75" style="width:314.25pt;height:498pt">
            <v:imagedata r:id="rId12" r:href="rId13"/>
          </v:shape>
        </w:pict>
      </w:r>
      <w:r>
        <w:fldChar w:fldCharType="end"/>
      </w:r>
    </w:p>
    <w:p w:rsidR="00F65BC2" w:rsidRDefault="00F65BC2">
      <w:pPr>
        <w:rPr>
          <w:sz w:val="2"/>
          <w:szCs w:val="2"/>
        </w:rPr>
      </w:pPr>
    </w:p>
    <w:sectPr w:rsidR="00F65BC2">
      <w:pgSz w:w="6409" w:h="101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0570">
      <w:r>
        <w:separator/>
      </w:r>
    </w:p>
  </w:endnote>
  <w:endnote w:type="continuationSeparator" w:id="0">
    <w:p w:rsidR="00000000" w:rsidRDefault="00E9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C2" w:rsidRDefault="00F65BC2"/>
  </w:footnote>
  <w:footnote w:type="continuationSeparator" w:id="0">
    <w:p w:rsidR="00F65BC2" w:rsidRDefault="00F65B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132"/>
    <w:multiLevelType w:val="multilevel"/>
    <w:tmpl w:val="5C92E3FE"/>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97794"/>
    <w:multiLevelType w:val="multilevel"/>
    <w:tmpl w:val="64CEBA04"/>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47914"/>
    <w:multiLevelType w:val="multilevel"/>
    <w:tmpl w:val="9CE8EBC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C49C9"/>
    <w:multiLevelType w:val="multilevel"/>
    <w:tmpl w:val="EB42CAEA"/>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92253"/>
    <w:multiLevelType w:val="multilevel"/>
    <w:tmpl w:val="DFC8A276"/>
    <w:lvl w:ilvl="0">
      <w:start w:val="1685"/>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B1015"/>
    <w:multiLevelType w:val="multilevel"/>
    <w:tmpl w:val="76E81F40"/>
    <w:lvl w:ilvl="0">
      <w:start w:val="1672"/>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150FA"/>
    <w:multiLevelType w:val="multilevel"/>
    <w:tmpl w:val="9530D8E8"/>
    <w:lvl w:ilvl="0">
      <w:start w:val="6"/>
      <w:numFmt w:val="upperLetter"/>
      <w:lvlText w:val="%1."/>
      <w:lvlJc w:val="left"/>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B500F1"/>
    <w:multiLevelType w:val="multilevel"/>
    <w:tmpl w:val="91A0134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6292E"/>
    <w:multiLevelType w:val="multilevel"/>
    <w:tmpl w:val="29AE5D08"/>
    <w:lvl w:ilvl="0">
      <w:start w:val="166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062F42"/>
    <w:multiLevelType w:val="multilevel"/>
    <w:tmpl w:val="8A2C2FEA"/>
    <w:lvl w:ilvl="0">
      <w:start w:val="1653"/>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06A17"/>
    <w:multiLevelType w:val="multilevel"/>
    <w:tmpl w:val="76503C0C"/>
    <w:lvl w:ilvl="0">
      <w:start w:val="7"/>
      <w:numFmt w:val="upperLetter"/>
      <w:lvlText w:val="%1."/>
      <w:lvlJc w:val="left"/>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F6A1A"/>
    <w:multiLevelType w:val="multilevel"/>
    <w:tmpl w:val="85684D6C"/>
    <w:lvl w:ilvl="0">
      <w:start w:val="1643"/>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390D9D"/>
    <w:multiLevelType w:val="multilevel"/>
    <w:tmpl w:val="CF3CAE3A"/>
    <w:lvl w:ilvl="0">
      <w:start w:val="50"/>
      <w:numFmt w:val="upperRoman"/>
      <w:lvlText w:val="%1."/>
      <w:lvlJc w:val="left"/>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8"/>
  </w:num>
  <w:num w:numId="4">
    <w:abstractNumId w:val="5"/>
  </w:num>
  <w:num w:numId="5">
    <w:abstractNumId w:val="4"/>
  </w:num>
  <w:num w:numId="6">
    <w:abstractNumId w:val="2"/>
  </w:num>
  <w:num w:numId="7">
    <w:abstractNumId w:val="6"/>
  </w:num>
  <w:num w:numId="8">
    <w:abstractNumId w:val="10"/>
  </w:num>
  <w:num w:numId="9">
    <w:abstractNumId w:val="12"/>
  </w:num>
  <w:num w:numId="10">
    <w:abstractNumId w:val="7"/>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65BC2"/>
    <w:rsid w:val="00E90570"/>
    <w:rsid w:val="00F65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2"/>
      <w:szCs w:val="42"/>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7"/>
      <w:szCs w:val="17"/>
      <w:u w:val="none"/>
    </w:rPr>
  </w:style>
  <w:style w:type="character" w:customStyle="1" w:styleId="Bodytext465pt">
    <w:name w:val="Body text (4) + 6.5 pt"/>
    <w:basedOn w:val="Bodytext4"/>
    <w:rPr>
      <w:rFonts w:ascii="Sylfaen" w:eastAsia="Sylfaen" w:hAnsi="Sylfaen" w:cs="Sylfaen"/>
      <w:b/>
      <w:bCs/>
      <w:i w:val="0"/>
      <w:iCs w:val="0"/>
      <w:smallCaps w:val="0"/>
      <w:strike w:val="0"/>
      <w:color w:val="000000"/>
      <w:spacing w:val="0"/>
      <w:w w:val="100"/>
      <w:position w:val="0"/>
      <w:sz w:val="13"/>
      <w:szCs w:val="13"/>
      <w:u w:val="none"/>
      <w:lang w:val="de-DE" w:eastAsia="de-DE" w:bidi="de-D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2"/>
      <w:szCs w:val="62"/>
      <w:u w:val="none"/>
    </w:rPr>
  </w:style>
  <w:style w:type="character" w:customStyle="1" w:styleId="Bodytext3">
    <w:name w:val="Body text (3)_"/>
    <w:basedOn w:val="Absatz-Standardschriftart"/>
    <w:link w:val="Bodytext30"/>
    <w:rPr>
      <w:rFonts w:ascii="Trebuchet MS" w:eastAsia="Trebuchet MS" w:hAnsi="Trebuchet MS" w:cs="Trebuchet MS"/>
      <w:b w:val="0"/>
      <w:bCs w:val="0"/>
      <w:i w:val="0"/>
      <w:iCs w:val="0"/>
      <w:smallCaps w:val="0"/>
      <w:strike w:val="0"/>
      <w:spacing w:val="30"/>
      <w:u w:val="none"/>
    </w:rPr>
  </w:style>
  <w:style w:type="character" w:customStyle="1" w:styleId="Bodytext3Spacing0pt">
    <w:name w:val="Body text (3) + Spacing 0 pt"/>
    <w:basedOn w:val="Bodytext3"/>
    <w:rPr>
      <w:rFonts w:ascii="Trebuchet MS" w:eastAsia="Trebuchet MS" w:hAnsi="Trebuchet MS" w:cs="Trebuchet MS"/>
      <w:b w:val="0"/>
      <w:bCs w:val="0"/>
      <w:i w:val="0"/>
      <w:iCs w:val="0"/>
      <w:smallCaps w:val="0"/>
      <w:strike w:val="0"/>
      <w:color w:val="000000"/>
      <w:spacing w:val="0"/>
      <w:w w:val="100"/>
      <w:position w:val="0"/>
      <w:sz w:val="24"/>
      <w:szCs w:val="24"/>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30"/>
      <w:szCs w:val="30"/>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pacing w:val="20"/>
      <w:sz w:val="28"/>
      <w:szCs w:val="28"/>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5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Trebuchet MS" w:eastAsia="Trebuchet MS" w:hAnsi="Trebuchet MS" w:cs="Trebuchet MS"/>
      <w:b w:val="0"/>
      <w:bCs w:val="0"/>
      <w:i w:val="0"/>
      <w:iCs w:val="0"/>
      <w:smallCaps w:val="0"/>
      <w:strike w:val="0"/>
      <w:sz w:val="17"/>
      <w:szCs w:val="17"/>
      <w:u w:val="none"/>
    </w:rPr>
  </w:style>
  <w:style w:type="character" w:customStyle="1" w:styleId="Headerorfooter3">
    <w:name w:val="Header or footer (3)_"/>
    <w:basedOn w:val="Absatz-Standardschriftart"/>
    <w:link w:val="Headerorfooter30"/>
    <w:rPr>
      <w:rFonts w:ascii="Gulim" w:eastAsia="Gulim" w:hAnsi="Gulim" w:cs="Gulim"/>
      <w:b w:val="0"/>
      <w:bCs w:val="0"/>
      <w:i w:val="0"/>
      <w:iCs w:val="0"/>
      <w:smallCaps w:val="0"/>
      <w:strike w:val="0"/>
      <w:sz w:val="8"/>
      <w:szCs w:val="8"/>
      <w:u w:val="none"/>
    </w:rPr>
  </w:style>
  <w:style w:type="character" w:customStyle="1" w:styleId="Headerorfooter3TrebuchetMS85pt">
    <w:name w:val="Header or footer (3) + Trebuchet MS;8.5 pt"/>
    <w:basedOn w:val="Headerorfooter3"/>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Bodytext6Italic">
    <w:name w:val="Body text (6) + Italic"/>
    <w:basedOn w:val="Bodytext6"/>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7Italic">
    <w:name w:val="Body text (7) + Italic"/>
    <w:basedOn w:val="Bodytext7"/>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iCs/>
      <w:smallCaps w:val="0"/>
      <w:strike w:val="0"/>
      <w:sz w:val="30"/>
      <w:szCs w:val="30"/>
      <w:u w:val="none"/>
    </w:rPr>
  </w:style>
  <w:style w:type="character" w:customStyle="1" w:styleId="Bodytext10">
    <w:name w:val="Body text (10)_"/>
    <w:basedOn w:val="Absatz-Standardschriftart"/>
    <w:link w:val="Bodytext100"/>
    <w:rPr>
      <w:rFonts w:ascii="AngsanaUPC" w:eastAsia="AngsanaUPC" w:hAnsi="AngsanaUPC" w:cs="AngsanaUPC"/>
      <w:b w:val="0"/>
      <w:bCs w:val="0"/>
      <w:i/>
      <w:iCs/>
      <w:smallCaps w:val="0"/>
      <w:strike w:val="0"/>
      <w:sz w:val="30"/>
      <w:szCs w:val="30"/>
      <w:u w:val="none"/>
    </w:rPr>
  </w:style>
  <w:style w:type="character" w:customStyle="1" w:styleId="HeaderorfooterSpacing0pt">
    <w:name w:val="Header or footer + Spacing 0 pt"/>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6Spacing2pt">
    <w:name w:val="Body text (6) + Spacing 2 pt"/>
    <w:basedOn w:val="Bodytext6"/>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10"/>
      <w:szCs w:val="10"/>
      <w:u w:val="none"/>
    </w:rPr>
  </w:style>
  <w:style w:type="character" w:customStyle="1" w:styleId="Headerorfooter410ptSpacing0pt">
    <w:name w:val="Header or footer (4) + 10 pt;Spacing 0 pt"/>
    <w:basedOn w:val="Headerorfooter4"/>
    <w:rPr>
      <w:rFonts w:ascii="AngsanaUPC" w:eastAsia="AngsanaUPC" w:hAnsi="AngsanaUPC" w:cs="AngsanaUPC"/>
      <w:b w:val="0"/>
      <w:bCs w:val="0"/>
      <w:i w:val="0"/>
      <w:iCs w:val="0"/>
      <w:smallCaps w:val="0"/>
      <w:strike w:val="0"/>
      <w:color w:val="000000"/>
      <w:spacing w:val="10"/>
      <w:w w:val="100"/>
      <w:position w:val="0"/>
      <w:sz w:val="20"/>
      <w:szCs w:val="20"/>
      <w:u w:val="none"/>
      <w:lang w:val="de-DE" w:eastAsia="de-DE" w:bidi="de-DE"/>
    </w:rPr>
  </w:style>
  <w:style w:type="character" w:customStyle="1" w:styleId="Bodytext615pt">
    <w:name w:val="Body text (6) + 15 pt"/>
    <w:basedOn w:val="Bodytext6"/>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713ptItalic">
    <w:name w:val="Body text (7) + 13 pt;Italic"/>
    <w:basedOn w:val="Bodytext7"/>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713pt">
    <w:name w:val="Body text (7) + 13 pt"/>
    <w:basedOn w:val="Bodytext7"/>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615ptItalic">
    <w:name w:val="Body text (6) + 15 pt;Italic"/>
    <w:basedOn w:val="Bodytext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iCs/>
      <w:smallCaps w:val="0"/>
      <w:strike w:val="0"/>
      <w:sz w:val="26"/>
      <w:szCs w:val="26"/>
      <w:u w:val="non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pacing w:val="10"/>
      <w:sz w:val="20"/>
      <w:szCs w:val="20"/>
      <w:u w:val="non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z w:val="24"/>
      <w:szCs w:val="24"/>
      <w:u w:val="non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410pt">
    <w:name w:val="Header or footer (4) + 10 pt"/>
    <w:basedOn w:val="Headerorfooter4"/>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213pt">
    <w:name w:val="Body text (2) + 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Other">
    <w:name w:val="Other_"/>
    <w:basedOn w:val="Absatz-Standardschriftart"/>
    <w:link w:val="Other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40"/>
      <w:szCs w:val="40"/>
      <w:u w:val="non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28"/>
      <w:szCs w:val="28"/>
      <w:u w:val="none"/>
    </w:rPr>
  </w:style>
  <w:style w:type="character" w:customStyle="1" w:styleId="Bodytext1213ptNotBoldItalic">
    <w:name w:val="Body text (12) + 13 pt;Not Bold;Italic"/>
    <w:basedOn w:val="Bodytext12"/>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1114ptBoldNotItalic">
    <w:name w:val="Body text (11) + 14 pt;Bold;Not Italic"/>
    <w:basedOn w:val="Bodytext11"/>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Bodytext1213ptNotBold">
    <w:name w:val="Body text (12) + 13 pt;Not Bold"/>
    <w:basedOn w:val="Bodytext1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21">
    <w:name w:val="Body text (12)"/>
    <w:basedOn w:val="Bodytext1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8Spacing2pt">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Headerorfooter7">
    <w:name w:val="Header or footer (7)_"/>
    <w:basedOn w:val="Absatz-Standardschriftart"/>
    <w:link w:val="Headerorfooter70"/>
    <w:rPr>
      <w:rFonts w:ascii="AngsanaUPC" w:eastAsia="AngsanaUPC" w:hAnsi="AngsanaUPC" w:cs="AngsanaUPC"/>
      <w:b w:val="0"/>
      <w:bCs w:val="0"/>
      <w:i/>
      <w:iCs/>
      <w:smallCaps w:val="0"/>
      <w:strike w:val="0"/>
      <w:sz w:val="26"/>
      <w:szCs w:val="26"/>
      <w:u w:val="non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8"/>
      <w:szCs w:val="28"/>
      <w:u w:val="none"/>
    </w:rPr>
  </w:style>
  <w:style w:type="character" w:customStyle="1" w:styleId="Bodytext13Spacing1pt">
    <w:name w:val="Body text (13) + Spacing 1 pt"/>
    <w:basedOn w:val="Bodytext13"/>
    <w:rPr>
      <w:rFonts w:ascii="AngsanaUPC" w:eastAsia="AngsanaUPC" w:hAnsi="AngsanaUPC" w:cs="AngsanaUPC"/>
      <w:b w:val="0"/>
      <w:bCs w:val="0"/>
      <w:i w:val="0"/>
      <w:iCs w:val="0"/>
      <w:smallCaps w:val="0"/>
      <w:strike w:val="0"/>
      <w:color w:val="000000"/>
      <w:spacing w:val="30"/>
      <w:w w:val="100"/>
      <w:position w:val="0"/>
      <w:sz w:val="28"/>
      <w:szCs w:val="28"/>
      <w:u w:val="none"/>
      <w:lang w:val="de-DE" w:eastAsia="de-DE" w:bidi="de-DE"/>
    </w:rPr>
  </w:style>
  <w:style w:type="character" w:customStyle="1" w:styleId="Bodytext14">
    <w:name w:val="Body text (14)_"/>
    <w:basedOn w:val="Absatz-Standardschriftart"/>
    <w:link w:val="Bodytext140"/>
    <w:rPr>
      <w:rFonts w:ascii="Segoe UI" w:eastAsia="Segoe UI" w:hAnsi="Segoe UI" w:cs="Segoe UI"/>
      <w:b/>
      <w:bCs/>
      <w:i/>
      <w:iCs/>
      <w:smallCaps w:val="0"/>
      <w:strike w:val="0"/>
      <w:spacing w:val="-30"/>
      <w:sz w:val="18"/>
      <w:szCs w:val="18"/>
      <w:u w:val="none"/>
    </w:rPr>
  </w:style>
  <w:style w:type="character" w:customStyle="1" w:styleId="Bodytext141">
    <w:name w:val="Body text (14)"/>
    <w:basedOn w:val="Bodytext14"/>
    <w:rPr>
      <w:rFonts w:ascii="Segoe UI" w:eastAsia="Segoe UI" w:hAnsi="Segoe UI" w:cs="Segoe UI"/>
      <w:b/>
      <w:bCs/>
      <w:i/>
      <w:iCs/>
      <w:smallCaps w:val="0"/>
      <w:strike w:val="0"/>
      <w:color w:val="FFFFFF"/>
      <w:spacing w:val="-30"/>
      <w:w w:val="100"/>
      <w:position w:val="0"/>
      <w:sz w:val="18"/>
      <w:szCs w:val="18"/>
      <w:u w:val="none"/>
      <w:lang w:val="de-DE" w:eastAsia="de-DE" w:bidi="de-DE"/>
    </w:rPr>
  </w:style>
  <w:style w:type="character" w:customStyle="1" w:styleId="Bodytext15">
    <w:name w:val="Body text (15)_"/>
    <w:basedOn w:val="Absatz-Standardschriftart"/>
    <w:link w:val="Bodytext150"/>
    <w:rPr>
      <w:rFonts w:ascii="Segoe UI" w:eastAsia="Segoe UI" w:hAnsi="Segoe UI" w:cs="Segoe UI"/>
      <w:b w:val="0"/>
      <w:bCs w:val="0"/>
      <w:i w:val="0"/>
      <w:iCs w:val="0"/>
      <w:smallCaps w:val="0"/>
      <w:strike w:val="0"/>
      <w:sz w:val="32"/>
      <w:szCs w:val="32"/>
      <w:u w:val="none"/>
    </w:rPr>
  </w:style>
  <w:style w:type="character" w:customStyle="1" w:styleId="Bodytext151">
    <w:name w:val="Body text (15)"/>
    <w:basedOn w:val="Bodytext15"/>
    <w:rPr>
      <w:rFonts w:ascii="Segoe UI" w:eastAsia="Segoe UI" w:hAnsi="Segoe UI" w:cs="Segoe UI"/>
      <w:b w:val="0"/>
      <w:bCs w:val="0"/>
      <w:i w:val="0"/>
      <w:iCs w:val="0"/>
      <w:smallCaps w:val="0"/>
      <w:strike w:val="0"/>
      <w:color w:val="FFFFFF"/>
      <w:spacing w:val="0"/>
      <w:w w:val="100"/>
      <w:position w:val="0"/>
      <w:sz w:val="32"/>
      <w:szCs w:val="32"/>
      <w:u w:val="none"/>
      <w:lang w:val="de-DE" w:eastAsia="de-DE" w:bidi="de-DE"/>
    </w:rPr>
  </w:style>
  <w:style w:type="character" w:customStyle="1" w:styleId="Bodytext8Spacing2pt0">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1"/>
      <w:szCs w:val="21"/>
      <w:u w:val="none"/>
      <w:lang w:val="de-DE" w:eastAsia="de-DE" w:bidi="de-DE"/>
    </w:rPr>
  </w:style>
  <w:style w:type="character" w:customStyle="1" w:styleId="Headerorfooter8">
    <w:name w:val="Header or footer (8)_"/>
    <w:basedOn w:val="Absatz-Standardschriftart"/>
    <w:link w:val="Headerorfooter80"/>
    <w:rPr>
      <w:rFonts w:ascii="AngsanaUPC" w:eastAsia="AngsanaUPC" w:hAnsi="AngsanaUPC" w:cs="AngsanaUPC"/>
      <w:b/>
      <w:bCs/>
      <w:i w:val="0"/>
      <w:iCs w:val="0"/>
      <w:smallCaps w:val="0"/>
      <w:strike w:val="0"/>
      <w:sz w:val="36"/>
      <w:szCs w:val="36"/>
      <w:u w:val="none"/>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sz w:val="42"/>
      <w:szCs w:val="42"/>
    </w:rPr>
  </w:style>
  <w:style w:type="paragraph" w:customStyle="1" w:styleId="Bodytext40">
    <w:name w:val="Body text (4)"/>
    <w:basedOn w:val="Standard"/>
    <w:link w:val="Bodytext4"/>
    <w:pPr>
      <w:shd w:val="clear" w:color="auto" w:fill="FFFFFF"/>
      <w:spacing w:before="180" w:after="300" w:line="0" w:lineRule="atLeast"/>
    </w:pPr>
    <w:rPr>
      <w:rFonts w:ascii="Sylfaen" w:eastAsia="Sylfaen" w:hAnsi="Sylfaen" w:cs="Sylfaen"/>
      <w:sz w:val="17"/>
      <w:szCs w:val="17"/>
    </w:rPr>
  </w:style>
  <w:style w:type="paragraph" w:customStyle="1" w:styleId="Bodytext50">
    <w:name w:val="Body text (5)"/>
    <w:basedOn w:val="Standard"/>
    <w:link w:val="Bodytext5"/>
    <w:pPr>
      <w:shd w:val="clear" w:color="auto" w:fill="FFFFFF"/>
      <w:spacing w:before="300" w:line="245" w:lineRule="exact"/>
      <w:jc w:val="both"/>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line="216"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2"/>
      <w:szCs w:val="62"/>
    </w:rPr>
  </w:style>
  <w:style w:type="paragraph" w:customStyle="1" w:styleId="Bodytext30">
    <w:name w:val="Body text (3)"/>
    <w:basedOn w:val="Standard"/>
    <w:link w:val="Bodytext3"/>
    <w:pPr>
      <w:shd w:val="clear" w:color="auto" w:fill="FFFFFF"/>
      <w:spacing w:line="0" w:lineRule="atLeast"/>
    </w:pPr>
    <w:rPr>
      <w:rFonts w:ascii="Trebuchet MS" w:eastAsia="Trebuchet MS" w:hAnsi="Trebuchet MS" w:cs="Trebuchet MS"/>
      <w:spacing w:val="30"/>
    </w:rPr>
  </w:style>
  <w:style w:type="paragraph" w:customStyle="1" w:styleId="Bodytext70">
    <w:name w:val="Body text (7)"/>
    <w:basedOn w:val="Standard"/>
    <w:link w:val="Bodytext7"/>
    <w:pPr>
      <w:shd w:val="clear" w:color="auto" w:fill="FFFFFF"/>
      <w:spacing w:before="120" w:after="3600" w:line="0" w:lineRule="atLeast"/>
    </w:pPr>
    <w:rPr>
      <w:rFonts w:ascii="AngsanaUPC" w:eastAsia="AngsanaUPC" w:hAnsi="AngsanaUPC" w:cs="AngsanaUPC"/>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pacing w:val="20"/>
      <w:sz w:val="28"/>
      <w:szCs w:val="28"/>
    </w:rPr>
  </w:style>
  <w:style w:type="paragraph" w:styleId="Verzeichnis5">
    <w:name w:val="toc 5"/>
    <w:basedOn w:val="Standard"/>
    <w:link w:val="Verzeichnis5Zchn"/>
    <w:autoRedefine/>
    <w:pPr>
      <w:shd w:val="clear" w:color="auto" w:fill="FFFFFF"/>
      <w:spacing w:line="254" w:lineRule="exact"/>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2340" w:line="168" w:lineRule="exact"/>
      <w:jc w:val="center"/>
    </w:pPr>
    <w:rPr>
      <w:rFonts w:ascii="AngsanaUPC" w:eastAsia="AngsanaUPC" w:hAnsi="AngsanaUPC" w:cs="AngsanaUPC"/>
      <w:sz w:val="21"/>
      <w:szCs w:val="21"/>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60" w:line="211" w:lineRule="exact"/>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Trebuchet MS" w:eastAsia="Trebuchet MS" w:hAnsi="Trebuchet MS" w:cs="Trebuchet MS"/>
      <w:sz w:val="17"/>
      <w:szCs w:val="17"/>
    </w:rPr>
  </w:style>
  <w:style w:type="paragraph" w:customStyle="1" w:styleId="Headerorfooter30">
    <w:name w:val="Header or footer (3)"/>
    <w:basedOn w:val="Standard"/>
    <w:link w:val="Headerorfooter3"/>
    <w:pPr>
      <w:shd w:val="clear" w:color="auto" w:fill="FFFFFF"/>
      <w:spacing w:line="0" w:lineRule="atLeast"/>
    </w:pPr>
    <w:rPr>
      <w:rFonts w:ascii="Gulim" w:eastAsia="Gulim" w:hAnsi="Gulim" w:cs="Gulim"/>
      <w:sz w:val="8"/>
      <w:szCs w:val="8"/>
    </w:rPr>
  </w:style>
  <w:style w:type="paragraph" w:customStyle="1" w:styleId="Bodytext90">
    <w:name w:val="Body text (9)"/>
    <w:basedOn w:val="Standard"/>
    <w:link w:val="Bodytext9"/>
    <w:pPr>
      <w:shd w:val="clear" w:color="auto" w:fill="FFFFFF"/>
      <w:spacing w:line="216" w:lineRule="exact"/>
      <w:ind w:firstLine="200"/>
      <w:jc w:val="both"/>
    </w:pPr>
    <w:rPr>
      <w:rFonts w:ascii="AngsanaUPC" w:eastAsia="AngsanaUPC" w:hAnsi="AngsanaUPC" w:cs="AngsanaUPC"/>
      <w:i/>
      <w:iCs/>
      <w:sz w:val="30"/>
      <w:szCs w:val="30"/>
    </w:rPr>
  </w:style>
  <w:style w:type="paragraph" w:customStyle="1" w:styleId="Bodytext100">
    <w:name w:val="Body text (10)"/>
    <w:basedOn w:val="Standard"/>
    <w:link w:val="Bodytext10"/>
    <w:pPr>
      <w:shd w:val="clear" w:color="auto" w:fill="FFFFFF"/>
      <w:spacing w:line="211" w:lineRule="exact"/>
      <w:ind w:firstLine="200"/>
      <w:jc w:val="both"/>
    </w:pPr>
    <w:rPr>
      <w:rFonts w:ascii="AngsanaUPC" w:eastAsia="AngsanaUPC" w:hAnsi="AngsanaUPC" w:cs="AngsanaUPC"/>
      <w:i/>
      <w:iCs/>
      <w:sz w:val="30"/>
      <w:szCs w:val="30"/>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10"/>
      <w:szCs w:val="10"/>
    </w:rPr>
  </w:style>
  <w:style w:type="paragraph" w:customStyle="1" w:styleId="Bodytext110">
    <w:name w:val="Body text (11)"/>
    <w:basedOn w:val="Standard"/>
    <w:link w:val="Bodytext11"/>
    <w:pPr>
      <w:shd w:val="clear" w:color="auto" w:fill="FFFFFF"/>
      <w:spacing w:line="211" w:lineRule="exact"/>
      <w:jc w:val="both"/>
    </w:pPr>
    <w:rPr>
      <w:rFonts w:ascii="AngsanaUPC" w:eastAsia="AngsanaUPC" w:hAnsi="AngsanaUPC" w:cs="AngsanaUPC"/>
      <w:i/>
      <w:iCs/>
      <w:sz w:val="26"/>
      <w:szCs w:val="26"/>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spacing w:val="10"/>
      <w:sz w:val="20"/>
      <w:szCs w:val="20"/>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rPr>
  </w:style>
  <w:style w:type="paragraph" w:customStyle="1" w:styleId="Other0">
    <w:name w:val="Other"/>
    <w:basedOn w:val="Standard"/>
    <w:link w:val="Other"/>
    <w:pPr>
      <w:shd w:val="clear" w:color="auto" w:fill="FFFFFF"/>
      <w:spacing w:after="1080" w:line="0" w:lineRule="atLeast"/>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before="300" w:after="960" w:line="0" w:lineRule="atLeast"/>
      <w:outlineLvl w:val="3"/>
    </w:pPr>
    <w:rPr>
      <w:rFonts w:ascii="AngsanaUPC" w:eastAsia="AngsanaUPC" w:hAnsi="AngsanaUPC" w:cs="AngsanaUPC"/>
      <w:b/>
      <w:bCs/>
      <w:sz w:val="40"/>
      <w:szCs w:val="40"/>
    </w:rPr>
  </w:style>
  <w:style w:type="paragraph" w:customStyle="1" w:styleId="Bodytext120">
    <w:name w:val="Body text (12)"/>
    <w:basedOn w:val="Standard"/>
    <w:link w:val="Bodytext12"/>
    <w:pPr>
      <w:shd w:val="clear" w:color="auto" w:fill="FFFFFF"/>
      <w:spacing w:before="120" w:after="120" w:line="216" w:lineRule="exact"/>
      <w:jc w:val="center"/>
    </w:pPr>
    <w:rPr>
      <w:rFonts w:ascii="AngsanaUPC" w:eastAsia="AngsanaUPC" w:hAnsi="AngsanaUPC" w:cs="AngsanaUPC"/>
      <w:b/>
      <w:bCs/>
      <w:sz w:val="28"/>
      <w:szCs w:val="28"/>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i/>
      <w:iCs/>
      <w:sz w:val="26"/>
      <w:szCs w:val="26"/>
    </w:rPr>
  </w:style>
  <w:style w:type="paragraph" w:customStyle="1" w:styleId="Bodytext130">
    <w:name w:val="Body text (13)"/>
    <w:basedOn w:val="Standard"/>
    <w:link w:val="Bodytext13"/>
    <w:pPr>
      <w:shd w:val="clear" w:color="auto" w:fill="FFFFFF"/>
      <w:spacing w:before="120" w:line="0" w:lineRule="atLeast"/>
      <w:jc w:val="center"/>
    </w:pPr>
    <w:rPr>
      <w:rFonts w:ascii="AngsanaUPC" w:eastAsia="AngsanaUPC" w:hAnsi="AngsanaUPC" w:cs="AngsanaUPC"/>
      <w:sz w:val="28"/>
      <w:szCs w:val="28"/>
    </w:rPr>
  </w:style>
  <w:style w:type="paragraph" w:customStyle="1" w:styleId="Bodytext140">
    <w:name w:val="Body text (14)"/>
    <w:basedOn w:val="Standard"/>
    <w:link w:val="Bodytext14"/>
    <w:pPr>
      <w:shd w:val="clear" w:color="auto" w:fill="FFFFFF"/>
      <w:spacing w:before="480" w:after="300" w:line="0" w:lineRule="atLeast"/>
      <w:jc w:val="center"/>
    </w:pPr>
    <w:rPr>
      <w:rFonts w:ascii="Segoe UI" w:eastAsia="Segoe UI" w:hAnsi="Segoe UI" w:cs="Segoe UI"/>
      <w:b/>
      <w:bCs/>
      <w:i/>
      <w:iCs/>
      <w:spacing w:val="-30"/>
      <w:sz w:val="18"/>
      <w:szCs w:val="18"/>
    </w:rPr>
  </w:style>
  <w:style w:type="paragraph" w:customStyle="1" w:styleId="Bodytext150">
    <w:name w:val="Body text (15)"/>
    <w:basedOn w:val="Standard"/>
    <w:link w:val="Bodytext15"/>
    <w:pPr>
      <w:shd w:val="clear" w:color="auto" w:fill="FFFFFF"/>
      <w:spacing w:before="300" w:after="840" w:line="312" w:lineRule="exact"/>
      <w:jc w:val="center"/>
    </w:pPr>
    <w:rPr>
      <w:rFonts w:ascii="Segoe UI" w:eastAsia="Segoe UI" w:hAnsi="Segoe UI" w:cs="Segoe UI"/>
      <w:sz w:val="32"/>
      <w:szCs w:val="32"/>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24494</Words>
  <Characters>154314</Characters>
  <Application>Microsoft Office Word</Application>
  <DocSecurity>0</DocSecurity>
  <Lines>1285</Lines>
  <Paragraphs>356</Paragraphs>
  <ScaleCrop>false</ScaleCrop>
  <HeadingPairs>
    <vt:vector size="2" baseType="variant">
      <vt:variant>
        <vt:lpstr>Titel</vt:lpstr>
      </vt:variant>
      <vt:variant>
        <vt:i4>1</vt:i4>
      </vt:variant>
    </vt:vector>
  </HeadingPairs>
  <TitlesOfParts>
    <vt:vector size="1" baseType="lpstr">
      <vt:lpstr>Zeugen des gegenwärtigen Gottes - Band 110 und 111 - John Bunyan - Ein Pilgrim Gottes</vt:lpstr>
    </vt:vector>
  </TitlesOfParts>
  <Company/>
  <LinksUpToDate>false</LinksUpToDate>
  <CharactersWithSpaces>178452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110 und 111 - John Bunyan - Ein Pilgrim Gottes</dc:title>
  <dc:subject/>
  <dc:creator>Eberhard Pältz</dc:creator>
  <cp:keywords/>
  <cp:lastModifiedBy>Me</cp:lastModifiedBy>
  <cp:revision>2</cp:revision>
  <dcterms:created xsi:type="dcterms:W3CDTF">2016-01-29T16:30:00Z</dcterms:created>
  <dcterms:modified xsi:type="dcterms:W3CDTF">2016-01-29T16:31:00Z</dcterms:modified>
</cp:coreProperties>
</file>